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78" w:lineRule="auto" w:before="76"/>
        <w:ind w:left="2206" w:right="2196" w:firstLine="627"/>
      </w:pPr>
      <w:r>
        <w:rPr/>
        <w:t>KONYA TEKNİK ÜNİVERSİTESİ KİŞİSEL VERİLERİ KORUMA YÖNERGESİ</w:t>
      </w:r>
    </w:p>
    <w:p>
      <w:pPr>
        <w:pStyle w:val="BodyText"/>
        <w:ind w:left="0"/>
        <w:jc w:val="left"/>
        <w:rPr>
          <w:b/>
          <w:sz w:val="26"/>
        </w:rPr>
      </w:pPr>
    </w:p>
    <w:p>
      <w:pPr>
        <w:spacing w:before="175"/>
        <w:ind w:left="1992" w:right="1992" w:firstLine="0"/>
        <w:jc w:val="center"/>
        <w:rPr>
          <w:b/>
          <w:sz w:val="24"/>
        </w:rPr>
      </w:pPr>
      <w:r>
        <w:rPr>
          <w:b/>
          <w:sz w:val="24"/>
        </w:rPr>
        <w:t>BİRİNCİ BÖLÜM</w:t>
      </w:r>
    </w:p>
    <w:p>
      <w:pPr>
        <w:spacing w:before="41"/>
        <w:ind w:left="1992" w:right="1998" w:firstLine="0"/>
        <w:jc w:val="center"/>
        <w:rPr>
          <w:b/>
          <w:sz w:val="24"/>
        </w:rPr>
      </w:pPr>
      <w:r>
        <w:rPr>
          <w:b/>
          <w:sz w:val="24"/>
        </w:rPr>
        <w:t>Amaç, Kapsam, Dayanak, Tanımlar ve Kısaltmalar</w:t>
      </w:r>
    </w:p>
    <w:p>
      <w:pPr>
        <w:pStyle w:val="BodyText"/>
        <w:ind w:left="0"/>
        <w:jc w:val="left"/>
        <w:rPr>
          <w:b/>
          <w:sz w:val="26"/>
        </w:rPr>
      </w:pPr>
    </w:p>
    <w:p>
      <w:pPr>
        <w:spacing w:before="217"/>
        <w:ind w:left="116" w:right="0" w:firstLine="0"/>
        <w:jc w:val="left"/>
        <w:rPr>
          <w:b/>
          <w:sz w:val="24"/>
        </w:rPr>
      </w:pPr>
      <w:r>
        <w:rPr>
          <w:b/>
          <w:sz w:val="24"/>
        </w:rPr>
        <w:t>Amaç ve kapsam</w:t>
      </w:r>
    </w:p>
    <w:p>
      <w:pPr>
        <w:pStyle w:val="BodyText"/>
        <w:spacing w:line="276" w:lineRule="auto" w:before="199"/>
        <w:ind w:right="112"/>
      </w:pPr>
      <w:r>
        <w:rPr>
          <w:b/>
        </w:rPr>
        <w:t>MADDE</w:t>
      </w:r>
      <w:r>
        <w:rPr>
          <w:b/>
          <w:spacing w:val="-18"/>
        </w:rPr>
        <w:t> </w:t>
      </w:r>
      <w:r>
        <w:rPr>
          <w:b/>
        </w:rPr>
        <w:t>1</w:t>
      </w:r>
      <w:r>
        <w:rPr>
          <w:b/>
          <w:spacing w:val="-17"/>
        </w:rPr>
        <w:t> </w:t>
      </w:r>
      <w:r>
        <w:rPr>
          <w:b/>
        </w:rPr>
        <w:t>–</w:t>
      </w:r>
      <w:r>
        <w:rPr>
          <w:b/>
          <w:spacing w:val="-18"/>
        </w:rPr>
        <w:t> </w:t>
      </w:r>
      <w:r>
        <w:rPr/>
        <w:t>(1)</w:t>
      </w:r>
      <w:r>
        <w:rPr>
          <w:spacing w:val="-18"/>
        </w:rPr>
        <w:t> </w:t>
      </w:r>
      <w:r>
        <w:rPr/>
        <w:t>Bu</w:t>
      </w:r>
      <w:r>
        <w:rPr>
          <w:spacing w:val="-13"/>
        </w:rPr>
        <w:t> </w:t>
      </w:r>
      <w:r>
        <w:rPr/>
        <w:t>yönergenin</w:t>
      </w:r>
      <w:r>
        <w:rPr>
          <w:spacing w:val="-17"/>
        </w:rPr>
        <w:t> </w:t>
      </w:r>
      <w:r>
        <w:rPr/>
        <w:t>amacı;</w:t>
      </w:r>
      <w:r>
        <w:rPr>
          <w:spacing w:val="-16"/>
        </w:rPr>
        <w:t> </w:t>
      </w:r>
      <w:r>
        <w:rPr/>
        <w:t>Konya</w:t>
      </w:r>
      <w:r>
        <w:rPr>
          <w:spacing w:val="-19"/>
        </w:rPr>
        <w:t> </w:t>
      </w:r>
      <w:r>
        <w:rPr/>
        <w:t>Teknik</w:t>
      </w:r>
      <w:r>
        <w:rPr>
          <w:spacing w:val="-16"/>
        </w:rPr>
        <w:t> </w:t>
      </w:r>
      <w:r>
        <w:rPr/>
        <w:t>Üniversitesi’nde</w:t>
      </w:r>
      <w:r>
        <w:rPr>
          <w:spacing w:val="-19"/>
        </w:rPr>
        <w:t> </w:t>
      </w:r>
      <w:r>
        <w:rPr/>
        <w:t>Kişisel</w:t>
      </w:r>
      <w:r>
        <w:rPr>
          <w:spacing w:val="-16"/>
        </w:rPr>
        <w:t> </w:t>
      </w:r>
      <w:r>
        <w:rPr/>
        <w:t>Verileri</w:t>
      </w:r>
      <w:r>
        <w:rPr>
          <w:spacing w:val="-18"/>
        </w:rPr>
        <w:t> </w:t>
      </w:r>
      <w:r>
        <w:rPr/>
        <w:t>Koruma Kanunu</w:t>
      </w:r>
      <w:r>
        <w:rPr>
          <w:spacing w:val="-7"/>
        </w:rPr>
        <w:t> </w:t>
      </w:r>
      <w:r>
        <w:rPr/>
        <w:t>kapsamında</w:t>
      </w:r>
      <w:r>
        <w:rPr>
          <w:spacing w:val="-8"/>
        </w:rPr>
        <w:t> </w:t>
      </w:r>
      <w:r>
        <w:rPr/>
        <w:t>kişisel</w:t>
      </w:r>
      <w:r>
        <w:rPr>
          <w:spacing w:val="-6"/>
        </w:rPr>
        <w:t> </w:t>
      </w:r>
      <w:r>
        <w:rPr/>
        <w:t>verilerin</w:t>
      </w:r>
      <w:r>
        <w:rPr>
          <w:spacing w:val="-8"/>
        </w:rPr>
        <w:t> </w:t>
      </w:r>
      <w:r>
        <w:rPr/>
        <w:t>işlenmesi,</w:t>
      </w:r>
      <w:r>
        <w:rPr>
          <w:spacing w:val="-7"/>
        </w:rPr>
        <w:t> </w:t>
      </w:r>
      <w:r>
        <w:rPr/>
        <w:t>korunması,</w:t>
      </w:r>
      <w:r>
        <w:rPr>
          <w:spacing w:val="-6"/>
        </w:rPr>
        <w:t> </w:t>
      </w:r>
      <w:r>
        <w:rPr/>
        <w:t>saklanması,</w:t>
      </w:r>
      <w:r>
        <w:rPr>
          <w:spacing w:val="-7"/>
        </w:rPr>
        <w:t> </w:t>
      </w:r>
      <w:r>
        <w:rPr/>
        <w:t>imha</w:t>
      </w:r>
      <w:r>
        <w:rPr>
          <w:spacing w:val="-8"/>
        </w:rPr>
        <w:t> </w:t>
      </w:r>
      <w:r>
        <w:rPr/>
        <w:t>edilmesi,</w:t>
      </w:r>
      <w:r>
        <w:rPr>
          <w:spacing w:val="-6"/>
        </w:rPr>
        <w:t> </w:t>
      </w:r>
      <w:r>
        <w:rPr/>
        <w:t>anonim hale getirilmesi süreçlerinin yürütülmesi, gerekli tedbirlerin alınması ve ilgili mevzuat hükümleri ile politikaların tespit edilmesi, uygulanması ve denetlenmesine ilişkin usul ve esasları</w:t>
      </w:r>
      <w:r>
        <w:rPr>
          <w:spacing w:val="-1"/>
        </w:rPr>
        <w:t> </w:t>
      </w:r>
      <w:r>
        <w:rPr/>
        <w:t>düzenlemektir.</w:t>
      </w:r>
    </w:p>
    <w:p>
      <w:pPr>
        <w:pStyle w:val="Heading1"/>
        <w:spacing w:before="164"/>
      </w:pPr>
      <w:r>
        <w:rPr/>
        <w:t>Dayanak</w:t>
      </w:r>
    </w:p>
    <w:p>
      <w:pPr>
        <w:pStyle w:val="BodyText"/>
        <w:spacing w:before="199"/>
      </w:pPr>
      <w:r>
        <w:rPr>
          <w:b/>
        </w:rPr>
        <w:t>MADDE 2 - </w:t>
      </w:r>
      <w:r>
        <w:rPr/>
        <w:t>(1) Bu yönerge; 7 Nisan 2016 tarihli 29677 sayılı Resmi Gazete’de yayımlanan</w:t>
      </w:r>
    </w:p>
    <w:p>
      <w:pPr>
        <w:pStyle w:val="BodyText"/>
        <w:spacing w:line="276" w:lineRule="auto" w:before="41"/>
        <w:ind w:right="116"/>
      </w:pPr>
      <w:r>
        <w:rPr/>
        <w:t>6698 Sayılı Kişisel Verilerin Korunması Kanununa, 28 Ekim 2017 tarihli 30224 sayılı Resmi Gazete’de yayımlanan Kişisel Verilerin Silinmesi, Yok Edilmesi veya Anonim Hale Getirilmesi</w:t>
      </w:r>
      <w:r>
        <w:rPr>
          <w:spacing w:val="-10"/>
        </w:rPr>
        <w:t> </w:t>
      </w:r>
      <w:r>
        <w:rPr/>
        <w:t>Hakkında</w:t>
      </w:r>
      <w:r>
        <w:rPr>
          <w:spacing w:val="-9"/>
        </w:rPr>
        <w:t> </w:t>
      </w:r>
      <w:r>
        <w:rPr/>
        <w:t>Yönetmelik’e,</w:t>
      </w:r>
      <w:r>
        <w:rPr>
          <w:spacing w:val="-11"/>
        </w:rPr>
        <w:t> </w:t>
      </w:r>
      <w:r>
        <w:rPr/>
        <w:t>Kişisel</w:t>
      </w:r>
      <w:r>
        <w:rPr>
          <w:spacing w:val="-9"/>
        </w:rPr>
        <w:t> </w:t>
      </w:r>
      <w:r>
        <w:rPr/>
        <w:t>Verileri</w:t>
      </w:r>
      <w:r>
        <w:rPr>
          <w:spacing w:val="-11"/>
        </w:rPr>
        <w:t> </w:t>
      </w:r>
      <w:r>
        <w:rPr/>
        <w:t>Koruma</w:t>
      </w:r>
      <w:r>
        <w:rPr>
          <w:spacing w:val="-9"/>
        </w:rPr>
        <w:t> </w:t>
      </w:r>
      <w:r>
        <w:rPr/>
        <w:t>Kurulu</w:t>
      </w:r>
      <w:r>
        <w:rPr>
          <w:spacing w:val="-9"/>
        </w:rPr>
        <w:t> </w:t>
      </w:r>
      <w:r>
        <w:rPr/>
        <w:t>kararlarına</w:t>
      </w:r>
      <w:r>
        <w:rPr>
          <w:spacing w:val="-12"/>
        </w:rPr>
        <w:t> </w:t>
      </w:r>
      <w:r>
        <w:rPr/>
        <w:t>ve</w:t>
      </w:r>
      <w:r>
        <w:rPr>
          <w:spacing w:val="-7"/>
        </w:rPr>
        <w:t> </w:t>
      </w:r>
      <w:r>
        <w:rPr/>
        <w:t>yayınlanan rehberlere, Veri Sorumluları Sicili Hakkında Yönetmelik 11/1 maddesi kapsamında Kanun ile belirlenmiş veri sorumlusuna ait yükümlülüklerinin yerine getirilebilmesi, Kanunun uygulanması</w:t>
      </w:r>
      <w:r>
        <w:rPr>
          <w:spacing w:val="-9"/>
        </w:rPr>
        <w:t> </w:t>
      </w:r>
      <w:r>
        <w:rPr/>
        <w:t>bakımından</w:t>
      </w:r>
      <w:r>
        <w:rPr>
          <w:spacing w:val="-4"/>
        </w:rPr>
        <w:t> </w:t>
      </w:r>
      <w:r>
        <w:rPr/>
        <w:t>yerine</w:t>
      </w:r>
      <w:r>
        <w:rPr>
          <w:spacing w:val="-7"/>
        </w:rPr>
        <w:t> </w:t>
      </w:r>
      <w:r>
        <w:rPr/>
        <w:t>getirilecek</w:t>
      </w:r>
      <w:r>
        <w:rPr>
          <w:spacing w:val="-4"/>
        </w:rPr>
        <w:t> </w:t>
      </w:r>
      <w:r>
        <w:rPr/>
        <w:t>yükümlülükler</w:t>
      </w:r>
      <w:r>
        <w:rPr>
          <w:spacing w:val="-9"/>
        </w:rPr>
        <w:t> </w:t>
      </w:r>
      <w:r>
        <w:rPr/>
        <w:t>ile</w:t>
      </w:r>
      <w:r>
        <w:rPr>
          <w:spacing w:val="-9"/>
        </w:rPr>
        <w:t> </w:t>
      </w:r>
      <w:r>
        <w:rPr/>
        <w:t>ilgili</w:t>
      </w:r>
      <w:r>
        <w:rPr>
          <w:spacing w:val="-8"/>
        </w:rPr>
        <w:t> </w:t>
      </w:r>
      <w:r>
        <w:rPr/>
        <w:t>olarak</w:t>
      </w:r>
      <w:r>
        <w:rPr>
          <w:spacing w:val="-8"/>
        </w:rPr>
        <w:t> </w:t>
      </w:r>
      <w:r>
        <w:rPr/>
        <w:t>bir</w:t>
      </w:r>
      <w:r>
        <w:rPr>
          <w:spacing w:val="-10"/>
        </w:rPr>
        <w:t> </w:t>
      </w:r>
      <w:r>
        <w:rPr/>
        <w:t>veya</w:t>
      </w:r>
      <w:r>
        <w:rPr>
          <w:spacing w:val="-9"/>
        </w:rPr>
        <w:t> </w:t>
      </w:r>
      <w:r>
        <w:rPr/>
        <w:t>birden</w:t>
      </w:r>
      <w:r>
        <w:rPr>
          <w:spacing w:val="-8"/>
        </w:rPr>
        <w:t> </w:t>
      </w:r>
      <w:r>
        <w:rPr/>
        <w:t>fazla kişinin görevlendirilmesi ve yine aynı yönetmelik uyarınca irtibat kişisinin belirlenmesi hükümlerine ve ilgili diğer mevzuat hükümlerine dayanılarak</w:t>
      </w:r>
      <w:r>
        <w:rPr>
          <w:spacing w:val="-4"/>
        </w:rPr>
        <w:t> </w:t>
      </w:r>
      <w:r>
        <w:rPr/>
        <w:t>hazırlanmıştır.</w:t>
      </w:r>
    </w:p>
    <w:p>
      <w:pPr>
        <w:pStyle w:val="Heading1"/>
        <w:spacing w:before="163"/>
        <w:jc w:val="both"/>
      </w:pPr>
      <w:r>
        <w:rPr/>
        <w:t>Tanımlar ve kısaltmalar</w:t>
      </w:r>
    </w:p>
    <w:p>
      <w:pPr>
        <w:spacing w:before="197"/>
        <w:ind w:left="116" w:right="0" w:firstLine="0"/>
        <w:jc w:val="both"/>
        <w:rPr>
          <w:sz w:val="24"/>
        </w:rPr>
      </w:pPr>
      <w:r>
        <w:rPr>
          <w:b/>
          <w:sz w:val="24"/>
        </w:rPr>
        <w:t>MADDE 3 - </w:t>
      </w:r>
      <w:r>
        <w:rPr>
          <w:sz w:val="24"/>
        </w:rPr>
        <w:t>(1) Bu yönergede geçen;</w:t>
      </w:r>
    </w:p>
    <w:p>
      <w:pPr>
        <w:pStyle w:val="ListParagraph"/>
        <w:numPr>
          <w:ilvl w:val="0"/>
          <w:numId w:val="1"/>
        </w:numPr>
        <w:tabs>
          <w:tab w:pos="364" w:val="left" w:leader="none"/>
        </w:tabs>
        <w:spacing w:line="276" w:lineRule="auto" w:before="202" w:after="0"/>
        <w:ind w:left="116" w:right="121" w:firstLine="0"/>
        <w:jc w:val="both"/>
        <w:rPr>
          <w:sz w:val="24"/>
        </w:rPr>
      </w:pPr>
      <w:r>
        <w:rPr>
          <w:sz w:val="24"/>
        </w:rPr>
        <w:t>Açık Rıza: Belirli bir konuya ilişkin, bilgilendirilmeye dayanan ve özgür iradeyle açıklanan rızayı,</w:t>
      </w:r>
    </w:p>
    <w:p>
      <w:pPr>
        <w:pStyle w:val="ListParagraph"/>
        <w:numPr>
          <w:ilvl w:val="0"/>
          <w:numId w:val="1"/>
        </w:numPr>
        <w:tabs>
          <w:tab w:pos="412" w:val="left" w:leader="none"/>
        </w:tabs>
        <w:spacing w:line="273" w:lineRule="auto" w:before="162" w:after="0"/>
        <w:ind w:left="116" w:right="121" w:firstLine="0"/>
        <w:jc w:val="both"/>
        <w:rPr>
          <w:sz w:val="24"/>
        </w:rPr>
      </w:pPr>
      <w:r>
        <w:rPr>
          <w:sz w:val="24"/>
        </w:rPr>
        <w:t>Anonim Hâle Getirme: Kişisel verilerin, başka verilerle eşleştirilerek dahi hiçbir surette kimliği belirli veya belirlenebilir bir gerçek kişiyle ilişkilendirilemeyecek hâle</w:t>
      </w:r>
      <w:r>
        <w:rPr>
          <w:spacing w:val="-14"/>
          <w:sz w:val="24"/>
        </w:rPr>
        <w:t> </w:t>
      </w:r>
      <w:r>
        <w:rPr>
          <w:sz w:val="24"/>
        </w:rPr>
        <w:t>getirilmesini,</w:t>
      </w:r>
    </w:p>
    <w:p>
      <w:pPr>
        <w:pStyle w:val="ListParagraph"/>
        <w:numPr>
          <w:ilvl w:val="0"/>
          <w:numId w:val="1"/>
        </w:numPr>
        <w:tabs>
          <w:tab w:pos="378" w:val="left" w:leader="none"/>
        </w:tabs>
        <w:spacing w:line="273" w:lineRule="auto" w:before="165" w:after="0"/>
        <w:ind w:left="116" w:right="119" w:firstLine="0"/>
        <w:jc w:val="both"/>
        <w:rPr>
          <w:sz w:val="24"/>
        </w:rPr>
      </w:pPr>
      <w:r>
        <w:rPr>
          <w:sz w:val="24"/>
        </w:rPr>
        <w:t>Birim: Konya Teknik Üniversitesine bağlı fakülte dekanlıkları, enstitü müdürlüğü, meslek yüksekokul müdürlüğü, uygulama araştırma merkez müdürlükleri, koordinatörlükler, kurullar, komisyonlar ile Rektörlüğe bağlı idari birimlerin her</w:t>
      </w:r>
      <w:r>
        <w:rPr>
          <w:spacing w:val="-5"/>
          <w:sz w:val="24"/>
        </w:rPr>
        <w:t> </w:t>
      </w:r>
      <w:r>
        <w:rPr>
          <w:sz w:val="24"/>
        </w:rPr>
        <w:t>birini,</w:t>
      </w:r>
    </w:p>
    <w:p>
      <w:pPr>
        <w:pStyle w:val="BodyText"/>
        <w:spacing w:line="273" w:lineRule="auto" w:before="168"/>
        <w:ind w:right="122"/>
      </w:pPr>
      <w:r>
        <w:rPr/>
        <w:t>ç) Birim KVK Yazılım Sorumlusu: Birim yöneticileri tarafından görevlendirilen ve birime ait kişisel veri envanter bilgilerinin oluşturulmasını ve KVK yazılımına girişini yapan kişiyi,</w:t>
      </w:r>
    </w:p>
    <w:p>
      <w:pPr>
        <w:pStyle w:val="ListParagraph"/>
        <w:numPr>
          <w:ilvl w:val="0"/>
          <w:numId w:val="1"/>
        </w:numPr>
        <w:tabs>
          <w:tab w:pos="378" w:val="left" w:leader="none"/>
        </w:tabs>
        <w:spacing w:line="276" w:lineRule="auto" w:before="165" w:after="0"/>
        <w:ind w:left="116" w:right="122" w:firstLine="0"/>
        <w:jc w:val="both"/>
        <w:rPr>
          <w:sz w:val="24"/>
        </w:rPr>
      </w:pPr>
      <w:r>
        <w:rPr>
          <w:sz w:val="24"/>
        </w:rPr>
        <w:t>Birim Yöneticileri: Dekanları; enstitü, yüksekokul, uygulama araştırma merkezleri ile diğer müdürleri; daire başkanlarını; koordinatörleri; kurul ve komisyon</w:t>
      </w:r>
      <w:r>
        <w:rPr>
          <w:spacing w:val="-4"/>
          <w:sz w:val="24"/>
        </w:rPr>
        <w:t> </w:t>
      </w:r>
      <w:r>
        <w:rPr>
          <w:sz w:val="24"/>
        </w:rPr>
        <w:t>başkanlarını,</w:t>
      </w:r>
    </w:p>
    <w:p>
      <w:pPr>
        <w:pStyle w:val="ListParagraph"/>
        <w:numPr>
          <w:ilvl w:val="0"/>
          <w:numId w:val="1"/>
        </w:numPr>
        <w:tabs>
          <w:tab w:pos="362" w:val="left" w:leader="none"/>
        </w:tabs>
        <w:spacing w:line="240" w:lineRule="auto" w:before="158" w:after="0"/>
        <w:ind w:left="362" w:right="0" w:hanging="246"/>
        <w:jc w:val="both"/>
        <w:rPr>
          <w:sz w:val="24"/>
        </w:rPr>
      </w:pPr>
      <w:r>
        <w:rPr>
          <w:sz w:val="24"/>
        </w:rPr>
        <w:t>Genel Sekreter: Konya Teknik Üniversitesi Genel</w:t>
      </w:r>
      <w:r>
        <w:rPr>
          <w:spacing w:val="-3"/>
          <w:sz w:val="24"/>
        </w:rPr>
        <w:t> </w:t>
      </w:r>
      <w:r>
        <w:rPr>
          <w:sz w:val="24"/>
        </w:rPr>
        <w:t>Sekreterini,</w:t>
      </w:r>
    </w:p>
    <w:p>
      <w:pPr>
        <w:spacing w:after="0" w:line="240" w:lineRule="auto"/>
        <w:jc w:val="both"/>
        <w:rPr>
          <w:sz w:val="24"/>
        </w:rPr>
        <w:sectPr>
          <w:footerReference w:type="default" r:id="rId5"/>
          <w:type w:val="continuous"/>
          <w:pgSz w:w="11910" w:h="16840"/>
          <w:pgMar w:footer="295" w:top="1320" w:bottom="480" w:left="1300" w:right="1300"/>
          <w:pgNumType w:start="1"/>
        </w:sectPr>
      </w:pPr>
    </w:p>
    <w:p>
      <w:pPr>
        <w:pStyle w:val="ListParagraph"/>
        <w:numPr>
          <w:ilvl w:val="0"/>
          <w:numId w:val="1"/>
        </w:numPr>
        <w:tabs>
          <w:tab w:pos="405" w:val="left" w:leader="none"/>
        </w:tabs>
        <w:spacing w:line="276" w:lineRule="auto" w:before="72" w:after="0"/>
        <w:ind w:left="116" w:right="120" w:firstLine="0"/>
        <w:jc w:val="both"/>
        <w:rPr>
          <w:sz w:val="24"/>
        </w:rPr>
      </w:pPr>
      <w:r>
        <w:rPr>
          <w:sz w:val="24"/>
        </w:rPr>
        <w:t>İlgili Kişi: Kişisel verileri ve özel nitelikli kişisel verileri Üniversite tarafından veya Üniversite</w:t>
      </w:r>
      <w:r>
        <w:rPr>
          <w:spacing w:val="-7"/>
          <w:sz w:val="24"/>
        </w:rPr>
        <w:t> </w:t>
      </w:r>
      <w:r>
        <w:rPr>
          <w:sz w:val="24"/>
        </w:rPr>
        <w:t>adına</w:t>
      </w:r>
      <w:r>
        <w:rPr>
          <w:spacing w:val="-7"/>
          <w:sz w:val="24"/>
        </w:rPr>
        <w:t> </w:t>
      </w:r>
      <w:r>
        <w:rPr>
          <w:sz w:val="24"/>
        </w:rPr>
        <w:t>elde</w:t>
      </w:r>
      <w:r>
        <w:rPr>
          <w:spacing w:val="-7"/>
          <w:sz w:val="24"/>
        </w:rPr>
        <w:t> </w:t>
      </w:r>
      <w:r>
        <w:rPr>
          <w:sz w:val="24"/>
        </w:rPr>
        <w:t>edilen,</w:t>
      </w:r>
      <w:r>
        <w:rPr>
          <w:spacing w:val="-6"/>
          <w:sz w:val="24"/>
        </w:rPr>
        <w:t> </w:t>
      </w:r>
      <w:r>
        <w:rPr>
          <w:sz w:val="24"/>
        </w:rPr>
        <w:t>kaydedilen,</w:t>
      </w:r>
      <w:r>
        <w:rPr>
          <w:spacing w:val="-6"/>
          <w:sz w:val="24"/>
        </w:rPr>
        <w:t> </w:t>
      </w:r>
      <w:r>
        <w:rPr>
          <w:sz w:val="24"/>
        </w:rPr>
        <w:t>depolanan,</w:t>
      </w:r>
      <w:r>
        <w:rPr>
          <w:spacing w:val="-6"/>
          <w:sz w:val="24"/>
        </w:rPr>
        <w:t> </w:t>
      </w:r>
      <w:r>
        <w:rPr>
          <w:sz w:val="24"/>
        </w:rPr>
        <w:t>muhafaza</w:t>
      </w:r>
      <w:r>
        <w:rPr>
          <w:spacing w:val="-5"/>
          <w:sz w:val="24"/>
        </w:rPr>
        <w:t> </w:t>
      </w:r>
      <w:r>
        <w:rPr>
          <w:sz w:val="24"/>
        </w:rPr>
        <w:t>edilen,</w:t>
      </w:r>
      <w:r>
        <w:rPr>
          <w:spacing w:val="-6"/>
          <w:sz w:val="24"/>
        </w:rPr>
        <w:t> </w:t>
      </w:r>
      <w:r>
        <w:rPr>
          <w:sz w:val="24"/>
        </w:rPr>
        <w:t>değiştirilen,</w:t>
      </w:r>
      <w:r>
        <w:rPr>
          <w:spacing w:val="-6"/>
          <w:sz w:val="24"/>
        </w:rPr>
        <w:t> </w:t>
      </w:r>
      <w:r>
        <w:rPr>
          <w:sz w:val="24"/>
        </w:rPr>
        <w:t>aktarılan</w:t>
      </w:r>
      <w:r>
        <w:rPr>
          <w:spacing w:val="-4"/>
          <w:sz w:val="24"/>
        </w:rPr>
        <w:t> </w:t>
      </w:r>
      <w:r>
        <w:rPr>
          <w:sz w:val="24"/>
        </w:rPr>
        <w:t>ve işlenen gerçek</w:t>
      </w:r>
      <w:r>
        <w:rPr>
          <w:spacing w:val="-1"/>
          <w:sz w:val="24"/>
        </w:rPr>
        <w:t> </w:t>
      </w:r>
      <w:r>
        <w:rPr>
          <w:sz w:val="24"/>
        </w:rPr>
        <w:t>kişiyi,</w:t>
      </w:r>
    </w:p>
    <w:p>
      <w:pPr>
        <w:pStyle w:val="ListParagraph"/>
        <w:numPr>
          <w:ilvl w:val="0"/>
          <w:numId w:val="1"/>
        </w:numPr>
        <w:tabs>
          <w:tab w:pos="419" w:val="left" w:leader="none"/>
        </w:tabs>
        <w:spacing w:line="273" w:lineRule="auto" w:before="162" w:after="0"/>
        <w:ind w:left="116" w:right="125" w:firstLine="0"/>
        <w:jc w:val="both"/>
        <w:rPr>
          <w:sz w:val="24"/>
        </w:rPr>
      </w:pPr>
      <w:r>
        <w:rPr>
          <w:sz w:val="24"/>
        </w:rPr>
        <w:t>İrtibat Kişisi: Veri Sorumlusu ile İlgili Kişi veya Kişisel Verilerin Korunması Kurumu arasındaki iletişimi sağlayan, VERBİS’e veri girişinden sorumlu</w:t>
      </w:r>
      <w:r>
        <w:rPr>
          <w:spacing w:val="-4"/>
          <w:sz w:val="24"/>
        </w:rPr>
        <w:t> </w:t>
      </w:r>
      <w:r>
        <w:rPr>
          <w:sz w:val="24"/>
        </w:rPr>
        <w:t>kişiyi,</w:t>
      </w:r>
    </w:p>
    <w:p>
      <w:pPr>
        <w:pStyle w:val="BodyText"/>
        <w:spacing w:line="273" w:lineRule="auto" w:before="165"/>
        <w:ind w:right="123"/>
      </w:pPr>
      <w:r>
        <w:rPr/>
        <w:t>ğ) Kişisel Veri: Kimliği belirli veya belirlenebilir gerçek kişiye ilişkin her türlü bilgiyi (Bu Yönerge kapsamında “Kişisel Veri” ifadesi uygun düştüğü ölçüde “Özel Nitelikli Kişisel Verileri de kapsar.),</w:t>
      </w:r>
    </w:p>
    <w:p>
      <w:pPr>
        <w:pStyle w:val="ListParagraph"/>
        <w:numPr>
          <w:ilvl w:val="0"/>
          <w:numId w:val="1"/>
        </w:numPr>
        <w:tabs>
          <w:tab w:pos="410" w:val="left" w:leader="none"/>
        </w:tabs>
        <w:spacing w:line="276" w:lineRule="auto" w:before="167" w:after="0"/>
        <w:ind w:left="116" w:right="117" w:firstLine="0"/>
        <w:jc w:val="both"/>
        <w:rPr>
          <w:sz w:val="24"/>
        </w:rPr>
      </w:pPr>
      <w:r>
        <w:rPr>
          <w:sz w:val="24"/>
        </w:rPr>
        <w:t>Kişisel Verilerin İşlenmesi: Kişisel verilerin tamamen veya kısmen otomatik olan </w:t>
      </w:r>
      <w:r>
        <w:rPr>
          <w:spacing w:val="-3"/>
          <w:sz w:val="24"/>
        </w:rPr>
        <w:t>ya </w:t>
      </w:r>
      <w:r>
        <w:rPr>
          <w:sz w:val="24"/>
        </w:rPr>
        <w:t>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w:t>
      </w:r>
      <w:r>
        <w:rPr>
          <w:spacing w:val="-3"/>
          <w:sz w:val="24"/>
        </w:rPr>
        <w:t>ya </w:t>
      </w:r>
      <w:r>
        <w:rPr>
          <w:sz w:val="24"/>
        </w:rPr>
        <w:t>da kullanılmasının engellenmesi gibi veriler üzerinde gerçekleştirilen her türlü</w:t>
      </w:r>
      <w:r>
        <w:rPr>
          <w:spacing w:val="-1"/>
          <w:sz w:val="24"/>
        </w:rPr>
        <w:t> </w:t>
      </w:r>
      <w:r>
        <w:rPr>
          <w:sz w:val="24"/>
        </w:rPr>
        <w:t>işlemi,</w:t>
      </w:r>
    </w:p>
    <w:p>
      <w:pPr>
        <w:pStyle w:val="BodyText"/>
        <w:spacing w:before="158"/>
      </w:pPr>
      <w:r>
        <w:rPr/>
        <w:t>ı) Komisyon: Konya Teknik Üniversitesi Kişisel Verileri Koruma Komisyonu’nu,</w:t>
      </w:r>
    </w:p>
    <w:p>
      <w:pPr>
        <w:pStyle w:val="ListParagraph"/>
        <w:numPr>
          <w:ilvl w:val="0"/>
          <w:numId w:val="1"/>
        </w:numPr>
        <w:tabs>
          <w:tab w:pos="324" w:val="left" w:leader="none"/>
        </w:tabs>
        <w:spacing w:line="240" w:lineRule="auto" w:before="202" w:after="0"/>
        <w:ind w:left="323" w:right="0" w:hanging="208"/>
        <w:jc w:val="left"/>
        <w:rPr>
          <w:sz w:val="24"/>
        </w:rPr>
      </w:pPr>
      <w:r>
        <w:rPr>
          <w:sz w:val="24"/>
        </w:rPr>
        <w:t>Kurul: Kişisel Verileri Koruma</w:t>
      </w:r>
      <w:r>
        <w:rPr>
          <w:spacing w:val="1"/>
          <w:sz w:val="24"/>
        </w:rPr>
        <w:t> </w:t>
      </w:r>
      <w:r>
        <w:rPr>
          <w:sz w:val="24"/>
        </w:rPr>
        <w:t>Kurulu’nu,</w:t>
      </w:r>
    </w:p>
    <w:p>
      <w:pPr>
        <w:pStyle w:val="ListParagraph"/>
        <w:numPr>
          <w:ilvl w:val="0"/>
          <w:numId w:val="1"/>
        </w:numPr>
        <w:tabs>
          <w:tab w:pos="324" w:val="left" w:leader="none"/>
        </w:tabs>
        <w:spacing w:line="240" w:lineRule="auto" w:before="201" w:after="0"/>
        <w:ind w:left="323" w:right="0" w:hanging="208"/>
        <w:jc w:val="left"/>
        <w:rPr>
          <w:sz w:val="24"/>
        </w:rPr>
      </w:pPr>
      <w:r>
        <w:rPr>
          <w:sz w:val="24"/>
        </w:rPr>
        <w:t>Kurum: Kişisel Verileri Koruma</w:t>
      </w:r>
      <w:r>
        <w:rPr>
          <w:spacing w:val="-1"/>
          <w:sz w:val="24"/>
        </w:rPr>
        <w:t> </w:t>
      </w:r>
      <w:r>
        <w:rPr>
          <w:sz w:val="24"/>
        </w:rPr>
        <w:t>Kurumu’nu,</w:t>
      </w:r>
    </w:p>
    <w:p>
      <w:pPr>
        <w:pStyle w:val="ListParagraph"/>
        <w:numPr>
          <w:ilvl w:val="0"/>
          <w:numId w:val="1"/>
        </w:numPr>
        <w:tabs>
          <w:tab w:pos="393" w:val="left" w:leader="none"/>
        </w:tabs>
        <w:spacing w:line="276" w:lineRule="auto" w:before="204" w:after="0"/>
        <w:ind w:left="116" w:right="119" w:firstLine="0"/>
        <w:jc w:val="both"/>
        <w:rPr>
          <w:sz w:val="24"/>
        </w:rPr>
      </w:pPr>
      <w:r>
        <w:rPr>
          <w:sz w:val="24"/>
        </w:rPr>
        <w:t>KVK Düzenlemeleri: 6698 sayılı Kişisel Verilerin Korunması Kanunu ile kişisel verilerin korunmasına yönelik yönetmelik, tebliğ ve ilgili mevzuat, Kişisel Verilerin Korunması</w:t>
      </w:r>
      <w:r>
        <w:rPr>
          <w:spacing w:val="-30"/>
          <w:sz w:val="24"/>
        </w:rPr>
        <w:t> </w:t>
      </w:r>
      <w:r>
        <w:rPr>
          <w:sz w:val="24"/>
        </w:rPr>
        <w:t>Kurulu kararları, mahkeme kararları ile verilerin korunmasına yönelik uygulanabilir uluslararası anlaşmaları ve diğer her türlü</w:t>
      </w:r>
      <w:r>
        <w:rPr>
          <w:spacing w:val="-1"/>
          <w:sz w:val="24"/>
        </w:rPr>
        <w:t> </w:t>
      </w:r>
      <w:r>
        <w:rPr>
          <w:sz w:val="24"/>
        </w:rPr>
        <w:t>mevzuatı,</w:t>
      </w:r>
    </w:p>
    <w:p>
      <w:pPr>
        <w:pStyle w:val="ListParagraph"/>
        <w:numPr>
          <w:ilvl w:val="0"/>
          <w:numId w:val="1"/>
        </w:numPr>
        <w:tabs>
          <w:tab w:pos="335" w:val="left" w:leader="none"/>
        </w:tabs>
        <w:spacing w:line="273" w:lineRule="auto" w:before="162" w:after="0"/>
        <w:ind w:left="116" w:right="123" w:firstLine="0"/>
        <w:jc w:val="both"/>
        <w:rPr>
          <w:sz w:val="24"/>
        </w:rPr>
      </w:pPr>
      <w:r>
        <w:rPr>
          <w:sz w:val="24"/>
        </w:rPr>
        <w:t>KVKK: 7 Nisan 2016 tarihli 29677 sayılı Resmi Gazete’de yayımlanan 6698 sayılı Kişisel Verilerin Korunması</w:t>
      </w:r>
      <w:r>
        <w:rPr>
          <w:spacing w:val="-1"/>
          <w:sz w:val="24"/>
        </w:rPr>
        <w:t> </w:t>
      </w:r>
      <w:r>
        <w:rPr>
          <w:sz w:val="24"/>
        </w:rPr>
        <w:t>Kanunu’nu,</w:t>
      </w:r>
    </w:p>
    <w:p>
      <w:pPr>
        <w:pStyle w:val="ListParagraph"/>
        <w:numPr>
          <w:ilvl w:val="0"/>
          <w:numId w:val="1"/>
        </w:numPr>
        <w:tabs>
          <w:tab w:pos="479" w:val="left" w:leader="none"/>
        </w:tabs>
        <w:spacing w:line="273" w:lineRule="auto" w:before="165" w:after="0"/>
        <w:ind w:left="116" w:right="121" w:firstLine="0"/>
        <w:jc w:val="both"/>
        <w:rPr>
          <w:sz w:val="24"/>
        </w:rPr>
      </w:pPr>
      <w:r>
        <w:rPr>
          <w:sz w:val="24"/>
        </w:rPr>
        <w:t>KVK Koordinatörlüğü: Konya Teknik Üniversitesi kişisel verileri koruma çalışmalarını organize</w:t>
      </w:r>
      <w:r>
        <w:rPr>
          <w:spacing w:val="-16"/>
          <w:sz w:val="24"/>
        </w:rPr>
        <w:t> </w:t>
      </w:r>
      <w:r>
        <w:rPr>
          <w:sz w:val="24"/>
        </w:rPr>
        <w:t>eden,</w:t>
      </w:r>
      <w:r>
        <w:rPr>
          <w:spacing w:val="-14"/>
          <w:sz w:val="24"/>
        </w:rPr>
        <w:t> </w:t>
      </w:r>
      <w:r>
        <w:rPr>
          <w:sz w:val="24"/>
        </w:rPr>
        <w:t>sürecin</w:t>
      </w:r>
      <w:r>
        <w:rPr>
          <w:spacing w:val="-10"/>
          <w:sz w:val="24"/>
        </w:rPr>
        <w:t> </w:t>
      </w:r>
      <w:r>
        <w:rPr>
          <w:sz w:val="24"/>
        </w:rPr>
        <w:t>yürütülmesi</w:t>
      </w:r>
      <w:r>
        <w:rPr>
          <w:spacing w:val="-14"/>
          <w:sz w:val="24"/>
        </w:rPr>
        <w:t> </w:t>
      </w:r>
      <w:r>
        <w:rPr>
          <w:sz w:val="24"/>
        </w:rPr>
        <w:t>için</w:t>
      </w:r>
      <w:r>
        <w:rPr>
          <w:spacing w:val="-15"/>
          <w:sz w:val="24"/>
        </w:rPr>
        <w:t> </w:t>
      </w:r>
      <w:r>
        <w:rPr>
          <w:sz w:val="24"/>
        </w:rPr>
        <w:t>birimlere</w:t>
      </w:r>
      <w:r>
        <w:rPr>
          <w:spacing w:val="-15"/>
          <w:sz w:val="24"/>
        </w:rPr>
        <w:t> </w:t>
      </w:r>
      <w:r>
        <w:rPr>
          <w:sz w:val="24"/>
        </w:rPr>
        <w:t>destek</w:t>
      </w:r>
      <w:r>
        <w:rPr>
          <w:spacing w:val="-15"/>
          <w:sz w:val="24"/>
        </w:rPr>
        <w:t> </w:t>
      </w:r>
      <w:r>
        <w:rPr>
          <w:sz w:val="24"/>
        </w:rPr>
        <w:t>hizmetlerini</w:t>
      </w:r>
      <w:r>
        <w:rPr>
          <w:spacing w:val="-15"/>
          <w:sz w:val="24"/>
        </w:rPr>
        <w:t> </w:t>
      </w:r>
      <w:r>
        <w:rPr>
          <w:sz w:val="24"/>
        </w:rPr>
        <w:t>sağlayan</w:t>
      </w:r>
      <w:r>
        <w:rPr>
          <w:spacing w:val="-14"/>
          <w:sz w:val="24"/>
        </w:rPr>
        <w:t> </w:t>
      </w:r>
      <w:r>
        <w:rPr>
          <w:sz w:val="24"/>
        </w:rPr>
        <w:t>koordinatörlüğü,</w:t>
      </w:r>
    </w:p>
    <w:p>
      <w:pPr>
        <w:pStyle w:val="ListParagraph"/>
        <w:numPr>
          <w:ilvl w:val="0"/>
          <w:numId w:val="1"/>
        </w:numPr>
        <w:tabs>
          <w:tab w:pos="371" w:val="left" w:leader="none"/>
        </w:tabs>
        <w:spacing w:line="273" w:lineRule="auto" w:before="165" w:after="0"/>
        <w:ind w:left="116" w:right="118" w:firstLine="0"/>
        <w:jc w:val="both"/>
        <w:rPr>
          <w:sz w:val="24"/>
        </w:rPr>
      </w:pPr>
      <w:r>
        <w:rPr>
          <w:sz w:val="24"/>
        </w:rPr>
        <w:t>KVK</w:t>
      </w:r>
      <w:r>
        <w:rPr>
          <w:spacing w:val="-9"/>
          <w:sz w:val="24"/>
        </w:rPr>
        <w:t> </w:t>
      </w:r>
      <w:r>
        <w:rPr>
          <w:sz w:val="24"/>
        </w:rPr>
        <w:t>Yazılımı:</w:t>
      </w:r>
      <w:r>
        <w:rPr>
          <w:spacing w:val="-7"/>
          <w:sz w:val="24"/>
        </w:rPr>
        <w:t> </w:t>
      </w:r>
      <w:r>
        <w:rPr>
          <w:sz w:val="24"/>
        </w:rPr>
        <w:t>Üniversite</w:t>
      </w:r>
      <w:r>
        <w:rPr>
          <w:spacing w:val="-9"/>
          <w:sz w:val="24"/>
        </w:rPr>
        <w:t> </w:t>
      </w:r>
      <w:r>
        <w:rPr>
          <w:sz w:val="24"/>
        </w:rPr>
        <w:t>KVK</w:t>
      </w:r>
      <w:r>
        <w:rPr>
          <w:spacing w:val="-8"/>
          <w:sz w:val="24"/>
        </w:rPr>
        <w:t> </w:t>
      </w:r>
      <w:r>
        <w:rPr>
          <w:sz w:val="24"/>
        </w:rPr>
        <w:t>süreçlerini</w:t>
      </w:r>
      <w:r>
        <w:rPr>
          <w:spacing w:val="-3"/>
          <w:sz w:val="24"/>
        </w:rPr>
        <w:t> </w:t>
      </w:r>
      <w:r>
        <w:rPr>
          <w:sz w:val="24"/>
        </w:rPr>
        <w:t>yürütmek</w:t>
      </w:r>
      <w:r>
        <w:rPr>
          <w:spacing w:val="-7"/>
          <w:sz w:val="24"/>
        </w:rPr>
        <w:t> </w:t>
      </w:r>
      <w:r>
        <w:rPr>
          <w:sz w:val="24"/>
        </w:rPr>
        <w:t>için</w:t>
      </w:r>
      <w:r>
        <w:rPr>
          <w:spacing w:val="-7"/>
          <w:sz w:val="24"/>
        </w:rPr>
        <w:t> </w:t>
      </w:r>
      <w:r>
        <w:rPr>
          <w:sz w:val="24"/>
        </w:rPr>
        <w:t>kullanılan</w:t>
      </w:r>
      <w:r>
        <w:rPr>
          <w:spacing w:val="-8"/>
          <w:sz w:val="24"/>
        </w:rPr>
        <w:t> </w:t>
      </w:r>
      <w:r>
        <w:rPr>
          <w:sz w:val="24"/>
        </w:rPr>
        <w:t>KVK</w:t>
      </w:r>
      <w:r>
        <w:rPr>
          <w:spacing w:val="-8"/>
          <w:sz w:val="24"/>
        </w:rPr>
        <w:t> </w:t>
      </w:r>
      <w:r>
        <w:rPr>
          <w:sz w:val="24"/>
        </w:rPr>
        <w:t>Koordinatörlüğü sorumluluğundaki bilgisayar programını,</w:t>
      </w:r>
    </w:p>
    <w:p>
      <w:pPr>
        <w:pStyle w:val="ListParagraph"/>
        <w:numPr>
          <w:ilvl w:val="0"/>
          <w:numId w:val="1"/>
        </w:numPr>
        <w:tabs>
          <w:tab w:pos="377" w:val="left" w:leader="none"/>
        </w:tabs>
        <w:spacing w:line="276" w:lineRule="auto" w:before="165" w:after="0"/>
        <w:ind w:left="116" w:right="120" w:firstLine="0"/>
        <w:jc w:val="both"/>
        <w:rPr>
          <w:sz w:val="24"/>
        </w:rPr>
      </w:pPr>
      <w:r>
        <w:rPr>
          <w:sz w:val="24"/>
        </w:rPr>
        <w:t>Özel Nitelikli Kişisel Veri: Irk, etnik köken, siyasi düşünce, felsefi inanç, din, mezhep veya diğer inançlar, kılık kıyafet, dernek, vakıf </w:t>
      </w:r>
      <w:r>
        <w:rPr>
          <w:spacing w:val="-3"/>
          <w:sz w:val="24"/>
        </w:rPr>
        <w:t>ya </w:t>
      </w:r>
      <w:r>
        <w:rPr>
          <w:sz w:val="24"/>
        </w:rPr>
        <w:t>da sendika üyeliği, sağlık, cinsel hayat, ceza mahkûmiyeti ve güvenlik tedbirleriyle ilgili veriler ile biyometrik ve genetik</w:t>
      </w:r>
      <w:r>
        <w:rPr>
          <w:spacing w:val="-7"/>
          <w:sz w:val="24"/>
        </w:rPr>
        <w:t> </w:t>
      </w:r>
      <w:r>
        <w:rPr>
          <w:sz w:val="24"/>
        </w:rPr>
        <w:t>verileri,</w:t>
      </w:r>
    </w:p>
    <w:p>
      <w:pPr>
        <w:pStyle w:val="BodyText"/>
        <w:spacing w:line="273" w:lineRule="auto" w:before="162"/>
        <w:ind w:right="116"/>
      </w:pPr>
      <w:r>
        <w:rPr/>
        <w:t>ö) Politikalar: Konya Teknik Üniversitesi Kişisel Verilerin İşlenmesi ve Korunması Politikası, Konya Teknik Üniversitesi Kişisel Veri Saklama ve İmha Politikası ile KVKK kapsamında Üniversite içerisinde yürürlükte bulunan diğer politikaları,</w:t>
      </w:r>
    </w:p>
    <w:p>
      <w:pPr>
        <w:pStyle w:val="ListParagraph"/>
        <w:numPr>
          <w:ilvl w:val="0"/>
          <w:numId w:val="1"/>
        </w:numPr>
        <w:tabs>
          <w:tab w:pos="437" w:val="left" w:leader="none"/>
        </w:tabs>
        <w:spacing w:line="240" w:lineRule="auto" w:before="165" w:after="0"/>
        <w:ind w:left="436" w:right="0" w:hanging="321"/>
        <w:jc w:val="left"/>
        <w:rPr>
          <w:sz w:val="24"/>
        </w:rPr>
      </w:pPr>
      <w:r>
        <w:rPr>
          <w:sz w:val="24"/>
        </w:rPr>
        <w:t>Rektör: Konya Teknik Üniversitesi</w:t>
      </w:r>
      <w:r>
        <w:rPr>
          <w:spacing w:val="-2"/>
          <w:sz w:val="24"/>
        </w:rPr>
        <w:t> </w:t>
      </w:r>
      <w:r>
        <w:rPr>
          <w:sz w:val="24"/>
        </w:rPr>
        <w:t>Rektörünü,</w:t>
      </w:r>
    </w:p>
    <w:p>
      <w:pPr>
        <w:pStyle w:val="ListParagraph"/>
        <w:numPr>
          <w:ilvl w:val="0"/>
          <w:numId w:val="2"/>
        </w:numPr>
        <w:tabs>
          <w:tab w:pos="336" w:val="left" w:leader="none"/>
        </w:tabs>
        <w:spacing w:line="240" w:lineRule="auto" w:before="202" w:after="0"/>
        <w:ind w:left="335" w:right="0" w:hanging="220"/>
        <w:jc w:val="left"/>
        <w:rPr>
          <w:sz w:val="24"/>
        </w:rPr>
      </w:pPr>
      <w:r>
        <w:rPr>
          <w:sz w:val="24"/>
        </w:rPr>
        <w:t>Rektör Yardımcısı: Konya Teknik Üniversitesi Rektör</w:t>
      </w:r>
      <w:r>
        <w:rPr>
          <w:spacing w:val="-2"/>
          <w:sz w:val="24"/>
        </w:rPr>
        <w:t> </w:t>
      </w:r>
      <w:r>
        <w:rPr>
          <w:sz w:val="24"/>
        </w:rPr>
        <w:t>Yardımcısını,</w:t>
      </w:r>
    </w:p>
    <w:p>
      <w:pPr>
        <w:pStyle w:val="ListParagraph"/>
        <w:numPr>
          <w:ilvl w:val="0"/>
          <w:numId w:val="2"/>
        </w:numPr>
        <w:tabs>
          <w:tab w:pos="350" w:val="left" w:leader="none"/>
        </w:tabs>
        <w:spacing w:line="240" w:lineRule="auto" w:before="201" w:after="0"/>
        <w:ind w:left="350" w:right="0" w:hanging="234"/>
        <w:jc w:val="left"/>
        <w:rPr>
          <w:sz w:val="24"/>
        </w:rPr>
      </w:pPr>
      <w:r>
        <w:rPr>
          <w:sz w:val="24"/>
        </w:rPr>
        <w:t>Senato: Konya Teknik Üniversitesi</w:t>
      </w:r>
      <w:r>
        <w:rPr>
          <w:spacing w:val="2"/>
          <w:sz w:val="24"/>
        </w:rPr>
        <w:t> </w:t>
      </w:r>
      <w:r>
        <w:rPr>
          <w:sz w:val="24"/>
        </w:rPr>
        <w:t>Senatosunu,</w:t>
      </w:r>
    </w:p>
    <w:p>
      <w:pPr>
        <w:spacing w:after="0" w:line="240" w:lineRule="auto"/>
        <w:jc w:val="left"/>
        <w:rPr>
          <w:sz w:val="24"/>
        </w:rPr>
        <w:sectPr>
          <w:pgSz w:w="11910" w:h="16840"/>
          <w:pgMar w:header="0" w:footer="295" w:top="1320" w:bottom="480" w:left="1300" w:right="1300"/>
        </w:sectPr>
      </w:pPr>
    </w:p>
    <w:p>
      <w:pPr>
        <w:pStyle w:val="BodyText"/>
        <w:spacing w:line="276" w:lineRule="auto" w:before="72"/>
        <w:ind w:right="122"/>
      </w:pPr>
      <w:r>
        <w:rPr/>
        <w:t>ş) Sicil: Kişisel Verileri Koruma Kurumu Başkanlığı tarafından tutulan Veri Sorumluları Sicilini,</w:t>
      </w:r>
    </w:p>
    <w:p>
      <w:pPr>
        <w:pStyle w:val="ListParagraph"/>
        <w:numPr>
          <w:ilvl w:val="0"/>
          <w:numId w:val="2"/>
        </w:numPr>
        <w:tabs>
          <w:tab w:pos="357" w:val="left" w:leader="none"/>
        </w:tabs>
        <w:spacing w:line="273" w:lineRule="auto" w:before="162" w:after="0"/>
        <w:ind w:left="116" w:right="117" w:firstLine="0"/>
        <w:jc w:val="both"/>
        <w:rPr>
          <w:sz w:val="24"/>
        </w:rPr>
      </w:pPr>
      <w:r>
        <w:rPr>
          <w:sz w:val="24"/>
        </w:rPr>
        <w:t>Veri Sorumluları Sicil Bilgi Sistemi (VERBİS): Veri sorumlularının Sicile başvuruda ve Sicile ilişkin ilgili diğer işlemlerde kullanacakları, internet üzerinden erişilebilen, Başkanlık tarafından oluşturulan ve yönetilen bilişim</w:t>
      </w:r>
      <w:r>
        <w:rPr>
          <w:spacing w:val="1"/>
          <w:sz w:val="24"/>
        </w:rPr>
        <w:t> </w:t>
      </w:r>
      <w:r>
        <w:rPr>
          <w:sz w:val="24"/>
        </w:rPr>
        <w:t>sistemini,</w:t>
      </w:r>
    </w:p>
    <w:p>
      <w:pPr>
        <w:pStyle w:val="ListParagraph"/>
        <w:numPr>
          <w:ilvl w:val="0"/>
          <w:numId w:val="2"/>
        </w:numPr>
        <w:tabs>
          <w:tab w:pos="402" w:val="left" w:leader="none"/>
        </w:tabs>
        <w:spacing w:line="273" w:lineRule="auto" w:before="167" w:after="0"/>
        <w:ind w:left="116" w:right="118" w:firstLine="0"/>
        <w:jc w:val="both"/>
        <w:rPr>
          <w:sz w:val="24"/>
        </w:rPr>
      </w:pPr>
      <w:r>
        <w:rPr>
          <w:sz w:val="24"/>
        </w:rPr>
        <w:t>Veri Kayıt Sistemi: Kişisel verilerin belirli kriterlere göre yapılandırılarak işlendiği kayıt sistemini</w:t>
      </w:r>
      <w:r>
        <w:rPr>
          <w:spacing w:val="-8"/>
          <w:sz w:val="24"/>
        </w:rPr>
        <w:t> </w:t>
      </w:r>
      <w:r>
        <w:rPr>
          <w:sz w:val="24"/>
        </w:rPr>
        <w:t>(bir</w:t>
      </w:r>
      <w:r>
        <w:rPr>
          <w:spacing w:val="-11"/>
          <w:sz w:val="24"/>
        </w:rPr>
        <w:t> </w:t>
      </w:r>
      <w:r>
        <w:rPr>
          <w:sz w:val="24"/>
        </w:rPr>
        <w:t>dosyalama</w:t>
      </w:r>
      <w:r>
        <w:rPr>
          <w:spacing w:val="-7"/>
          <w:sz w:val="24"/>
        </w:rPr>
        <w:t> </w:t>
      </w:r>
      <w:r>
        <w:rPr>
          <w:sz w:val="24"/>
        </w:rPr>
        <w:t>sistemi</w:t>
      </w:r>
      <w:r>
        <w:rPr>
          <w:spacing w:val="-9"/>
          <w:sz w:val="24"/>
        </w:rPr>
        <w:t> </w:t>
      </w:r>
      <w:r>
        <w:rPr>
          <w:sz w:val="24"/>
        </w:rPr>
        <w:t>olarak</w:t>
      </w:r>
      <w:r>
        <w:rPr>
          <w:spacing w:val="-9"/>
          <w:sz w:val="24"/>
        </w:rPr>
        <w:t> </w:t>
      </w:r>
      <w:r>
        <w:rPr>
          <w:sz w:val="24"/>
        </w:rPr>
        <w:t>nitelenebilecek</w:t>
      </w:r>
      <w:r>
        <w:rPr>
          <w:spacing w:val="-10"/>
          <w:sz w:val="24"/>
        </w:rPr>
        <w:t> </w:t>
      </w:r>
      <w:r>
        <w:rPr>
          <w:sz w:val="24"/>
        </w:rPr>
        <w:t>veri</w:t>
      </w:r>
      <w:r>
        <w:rPr>
          <w:spacing w:val="-9"/>
          <w:sz w:val="24"/>
        </w:rPr>
        <w:t> </w:t>
      </w:r>
      <w:r>
        <w:rPr>
          <w:sz w:val="24"/>
        </w:rPr>
        <w:t>kayıt</w:t>
      </w:r>
      <w:r>
        <w:rPr>
          <w:spacing w:val="-9"/>
          <w:sz w:val="24"/>
        </w:rPr>
        <w:t> </w:t>
      </w:r>
      <w:r>
        <w:rPr>
          <w:sz w:val="24"/>
        </w:rPr>
        <w:t>sistemi</w:t>
      </w:r>
      <w:r>
        <w:rPr>
          <w:spacing w:val="-8"/>
          <w:sz w:val="24"/>
        </w:rPr>
        <w:t> </w:t>
      </w:r>
      <w:r>
        <w:rPr>
          <w:sz w:val="24"/>
        </w:rPr>
        <w:t>elektronik</w:t>
      </w:r>
      <w:r>
        <w:rPr>
          <w:spacing w:val="-3"/>
          <w:sz w:val="24"/>
        </w:rPr>
        <w:t> ya</w:t>
      </w:r>
      <w:r>
        <w:rPr>
          <w:spacing w:val="-7"/>
          <w:sz w:val="24"/>
        </w:rPr>
        <w:t> </w:t>
      </w:r>
      <w:r>
        <w:rPr>
          <w:sz w:val="24"/>
        </w:rPr>
        <w:t>da</w:t>
      </w:r>
      <w:r>
        <w:rPr>
          <w:spacing w:val="-11"/>
          <w:sz w:val="24"/>
        </w:rPr>
        <w:t> </w:t>
      </w:r>
      <w:r>
        <w:rPr>
          <w:sz w:val="24"/>
        </w:rPr>
        <w:t>fiziki ortamda</w:t>
      </w:r>
      <w:r>
        <w:rPr>
          <w:spacing w:val="-1"/>
          <w:sz w:val="24"/>
        </w:rPr>
        <w:t> </w:t>
      </w:r>
      <w:r>
        <w:rPr>
          <w:sz w:val="24"/>
        </w:rPr>
        <w:t>oluşturulabilir),</w:t>
      </w:r>
    </w:p>
    <w:p>
      <w:pPr>
        <w:pStyle w:val="BodyText"/>
        <w:spacing w:line="276" w:lineRule="auto" w:before="168"/>
        <w:ind w:right="122"/>
      </w:pPr>
      <w:r>
        <w:rPr/>
        <w:t>ü) Veri Sorumlusu: Kişisel verilerin işlenme amaçlarını ve vasıtalarını belirleyen, veri kayıt sisteminin kurulmasından ve yönetilmesinden sorumlu olan gerçek veya tüzel kişiliktir. Bu yönergede Konya Teknik Üniversitesi tüzel kişiliğini,</w:t>
      </w:r>
    </w:p>
    <w:p>
      <w:pPr>
        <w:pStyle w:val="ListParagraph"/>
        <w:numPr>
          <w:ilvl w:val="0"/>
          <w:numId w:val="2"/>
        </w:numPr>
        <w:tabs>
          <w:tab w:pos="377" w:val="left" w:leader="none"/>
        </w:tabs>
        <w:spacing w:line="240" w:lineRule="auto" w:before="159" w:after="0"/>
        <w:ind w:left="376" w:right="0" w:hanging="261"/>
        <w:jc w:val="both"/>
        <w:rPr>
          <w:sz w:val="24"/>
        </w:rPr>
      </w:pPr>
      <w:r>
        <w:rPr>
          <w:sz w:val="24"/>
        </w:rPr>
        <w:t>Üniversite: Konya Teknik</w:t>
      </w:r>
      <w:r>
        <w:rPr>
          <w:spacing w:val="-2"/>
          <w:sz w:val="24"/>
        </w:rPr>
        <w:t> </w:t>
      </w:r>
      <w:r>
        <w:rPr>
          <w:sz w:val="24"/>
        </w:rPr>
        <w:t>Üniversitesi’ni,</w:t>
      </w:r>
    </w:p>
    <w:p>
      <w:pPr>
        <w:pStyle w:val="BodyText"/>
        <w:spacing w:line="415" w:lineRule="auto" w:before="202"/>
        <w:ind w:right="3795"/>
        <w:jc w:val="left"/>
      </w:pPr>
      <w:r>
        <w:rPr/>
        <w:t>y) Yönerge: İşbu Kişisel Verileri Koruma Yönergesi’ni, ifade eder.</w:t>
      </w:r>
    </w:p>
    <w:p>
      <w:pPr>
        <w:pStyle w:val="Heading1"/>
        <w:spacing w:before="5"/>
        <w:ind w:left="1992" w:right="1993"/>
        <w:jc w:val="center"/>
      </w:pPr>
      <w:r>
        <w:rPr/>
        <w:t>İKİNCİ BÖLÜM</w:t>
      </w:r>
    </w:p>
    <w:p>
      <w:pPr>
        <w:spacing w:before="43"/>
        <w:ind w:left="1992" w:right="1996" w:firstLine="0"/>
        <w:jc w:val="center"/>
        <w:rPr>
          <w:b/>
          <w:sz w:val="24"/>
        </w:rPr>
      </w:pPr>
      <w:r>
        <w:rPr>
          <w:b/>
          <w:sz w:val="24"/>
        </w:rPr>
        <w:t>KTÜN Birim Yöneticileri Görev ve Yetkileri</w:t>
      </w:r>
    </w:p>
    <w:p>
      <w:pPr>
        <w:pStyle w:val="BodyText"/>
        <w:spacing w:before="11"/>
        <w:ind w:left="0"/>
        <w:jc w:val="left"/>
        <w:rPr>
          <w:b/>
          <w:sz w:val="30"/>
        </w:rPr>
      </w:pPr>
    </w:p>
    <w:p>
      <w:pPr>
        <w:spacing w:before="0"/>
        <w:ind w:left="116" w:right="0" w:firstLine="0"/>
        <w:jc w:val="both"/>
        <w:rPr>
          <w:b/>
          <w:sz w:val="24"/>
        </w:rPr>
      </w:pPr>
      <w:r>
        <w:rPr>
          <w:b/>
          <w:sz w:val="24"/>
        </w:rPr>
        <w:t>Birim yöneticileri görev ve yetkileri</w:t>
      </w:r>
    </w:p>
    <w:p>
      <w:pPr>
        <w:pStyle w:val="BodyText"/>
        <w:spacing w:line="276" w:lineRule="auto" w:before="199"/>
        <w:ind w:right="116"/>
      </w:pPr>
      <w:r>
        <w:rPr>
          <w:b/>
        </w:rPr>
        <w:t>MADDE 4 - </w:t>
      </w:r>
      <w:r>
        <w:rPr/>
        <w:t>(1) KVKK uyumluluğu</w:t>
      </w:r>
      <w:r>
        <w:rPr>
          <w:b/>
        </w:rPr>
        <w:t>, </w:t>
      </w:r>
      <w:r>
        <w:rPr/>
        <w:t>kişisel verilerin korunması, saklanması, işlenmesi ve kişisel verileri silme, imha etme ve anonim hale getirme süreçlerinin KVKK ve Kurul kararlarına uygun şekilde uygulanmasına, işletilmesine ve geliştirilmesine yönelik Üniversite politikalarının birimiyle ilgili kısmını uygular ve denetimini sağlar. Birim yöneticileri lüzum görmesi halinde birim KVK komisyonu kurabilir.</w:t>
      </w:r>
    </w:p>
    <w:p>
      <w:pPr>
        <w:pStyle w:val="ListParagraph"/>
        <w:numPr>
          <w:ilvl w:val="0"/>
          <w:numId w:val="3"/>
        </w:numPr>
        <w:tabs>
          <w:tab w:pos="443" w:val="left" w:leader="none"/>
        </w:tabs>
        <w:spacing w:line="273" w:lineRule="auto" w:before="161" w:after="0"/>
        <w:ind w:left="116" w:right="115" w:firstLine="0"/>
        <w:jc w:val="both"/>
        <w:rPr>
          <w:sz w:val="24"/>
        </w:rPr>
      </w:pPr>
      <w:r>
        <w:rPr>
          <w:sz w:val="24"/>
        </w:rPr>
        <w:t>KVKK</w:t>
      </w:r>
      <w:r>
        <w:rPr>
          <w:spacing w:val="-15"/>
          <w:sz w:val="24"/>
        </w:rPr>
        <w:t> </w:t>
      </w:r>
      <w:r>
        <w:rPr>
          <w:sz w:val="24"/>
        </w:rPr>
        <w:t>kapsamında</w:t>
      </w:r>
      <w:r>
        <w:rPr>
          <w:spacing w:val="-14"/>
          <w:sz w:val="24"/>
        </w:rPr>
        <w:t> </w:t>
      </w:r>
      <w:r>
        <w:rPr>
          <w:sz w:val="24"/>
        </w:rPr>
        <w:t>birimine</w:t>
      </w:r>
      <w:r>
        <w:rPr>
          <w:spacing w:val="-15"/>
          <w:sz w:val="24"/>
        </w:rPr>
        <w:t> </w:t>
      </w:r>
      <w:r>
        <w:rPr>
          <w:sz w:val="24"/>
        </w:rPr>
        <w:t>ait</w:t>
      </w:r>
      <w:r>
        <w:rPr>
          <w:spacing w:val="-13"/>
          <w:sz w:val="24"/>
        </w:rPr>
        <w:t> </w:t>
      </w:r>
      <w:r>
        <w:rPr>
          <w:sz w:val="24"/>
        </w:rPr>
        <w:t>hukuki</w:t>
      </w:r>
      <w:r>
        <w:rPr>
          <w:spacing w:val="-14"/>
          <w:sz w:val="24"/>
        </w:rPr>
        <w:t> </w:t>
      </w:r>
      <w:r>
        <w:rPr>
          <w:sz w:val="24"/>
        </w:rPr>
        <w:t>metinleri</w:t>
      </w:r>
      <w:r>
        <w:rPr>
          <w:spacing w:val="-14"/>
          <w:sz w:val="24"/>
        </w:rPr>
        <w:t> </w:t>
      </w:r>
      <w:r>
        <w:rPr>
          <w:sz w:val="24"/>
        </w:rPr>
        <w:t>(politika,</w:t>
      </w:r>
      <w:r>
        <w:rPr>
          <w:spacing w:val="-14"/>
          <w:sz w:val="24"/>
        </w:rPr>
        <w:t> </w:t>
      </w:r>
      <w:r>
        <w:rPr>
          <w:sz w:val="24"/>
        </w:rPr>
        <w:t>prosedür,</w:t>
      </w:r>
      <w:r>
        <w:rPr>
          <w:spacing w:val="-14"/>
          <w:sz w:val="24"/>
        </w:rPr>
        <w:t> </w:t>
      </w:r>
      <w:r>
        <w:rPr>
          <w:sz w:val="24"/>
        </w:rPr>
        <w:t>aydınlatma</w:t>
      </w:r>
      <w:r>
        <w:rPr>
          <w:spacing w:val="-14"/>
          <w:sz w:val="24"/>
        </w:rPr>
        <w:t> </w:t>
      </w:r>
      <w:r>
        <w:rPr>
          <w:sz w:val="24"/>
        </w:rPr>
        <w:t>metni,</w:t>
      </w:r>
      <w:r>
        <w:rPr>
          <w:spacing w:val="-14"/>
          <w:sz w:val="24"/>
        </w:rPr>
        <w:t> </w:t>
      </w:r>
      <w:r>
        <w:rPr>
          <w:sz w:val="24"/>
        </w:rPr>
        <w:t>açık rıza vb. metinleri) hazırlar. Bu metinleri, onay için KVK Koordinatörlüğüne gönderir. Onaylanan metinlerin uygulanmasını</w:t>
      </w:r>
      <w:r>
        <w:rPr>
          <w:spacing w:val="-1"/>
          <w:sz w:val="24"/>
        </w:rPr>
        <w:t> </w:t>
      </w:r>
      <w:r>
        <w:rPr>
          <w:sz w:val="24"/>
        </w:rPr>
        <w:t>sağlar.</w:t>
      </w:r>
    </w:p>
    <w:p>
      <w:pPr>
        <w:pStyle w:val="ListParagraph"/>
        <w:numPr>
          <w:ilvl w:val="0"/>
          <w:numId w:val="3"/>
        </w:numPr>
        <w:tabs>
          <w:tab w:pos="453" w:val="left" w:leader="none"/>
        </w:tabs>
        <w:spacing w:line="276" w:lineRule="auto" w:before="167" w:after="0"/>
        <w:ind w:left="116" w:right="115" w:firstLine="0"/>
        <w:jc w:val="both"/>
        <w:rPr>
          <w:sz w:val="24"/>
        </w:rPr>
      </w:pPr>
      <w:r>
        <w:rPr>
          <w:sz w:val="24"/>
        </w:rPr>
        <w:t>Birimindeki personele; kişisel verilerin korunması, saklanması, işlenmesi ile kişisel</w:t>
      </w:r>
      <w:r>
        <w:rPr>
          <w:spacing w:val="-44"/>
          <w:sz w:val="24"/>
        </w:rPr>
        <w:t> </w:t>
      </w:r>
      <w:r>
        <w:rPr>
          <w:sz w:val="24"/>
        </w:rPr>
        <w:t>verileri silme, imha etme ve anonim hale getirme süreçleri ve bilgi güvenliği hakkında bilgilendirme ve bilinçlendirme çalışmaları</w:t>
      </w:r>
      <w:r>
        <w:rPr>
          <w:spacing w:val="2"/>
          <w:sz w:val="24"/>
        </w:rPr>
        <w:t> </w:t>
      </w:r>
      <w:r>
        <w:rPr>
          <w:sz w:val="24"/>
        </w:rPr>
        <w:t>yapar.</w:t>
      </w:r>
    </w:p>
    <w:p>
      <w:pPr>
        <w:pStyle w:val="ListParagraph"/>
        <w:numPr>
          <w:ilvl w:val="0"/>
          <w:numId w:val="3"/>
        </w:numPr>
        <w:tabs>
          <w:tab w:pos="535" w:val="left" w:leader="none"/>
        </w:tabs>
        <w:spacing w:line="273" w:lineRule="auto" w:before="162" w:after="0"/>
        <w:ind w:left="116" w:right="120" w:firstLine="0"/>
        <w:jc w:val="both"/>
        <w:rPr>
          <w:sz w:val="24"/>
        </w:rPr>
      </w:pPr>
      <w:r>
        <w:rPr>
          <w:sz w:val="24"/>
        </w:rPr>
        <w:t>Birimin KVKK’ye uyum sağlayabilmesi için KVK Koordinatörlüğü ve Komisyonu tarafından belirlenen idari ve teknik tedbirlerin biriminde uygulanmasını</w:t>
      </w:r>
      <w:r>
        <w:rPr>
          <w:spacing w:val="-3"/>
          <w:sz w:val="24"/>
        </w:rPr>
        <w:t> </w:t>
      </w:r>
      <w:r>
        <w:rPr>
          <w:sz w:val="24"/>
        </w:rPr>
        <w:t>sağlar.</w:t>
      </w:r>
    </w:p>
    <w:p>
      <w:pPr>
        <w:pStyle w:val="ListParagraph"/>
        <w:numPr>
          <w:ilvl w:val="0"/>
          <w:numId w:val="3"/>
        </w:numPr>
        <w:tabs>
          <w:tab w:pos="455" w:val="left" w:leader="none"/>
        </w:tabs>
        <w:spacing w:line="276" w:lineRule="auto" w:before="165" w:after="0"/>
        <w:ind w:left="116" w:right="115" w:firstLine="0"/>
        <w:jc w:val="both"/>
        <w:rPr>
          <w:sz w:val="24"/>
        </w:rPr>
      </w:pPr>
      <w:r>
        <w:rPr>
          <w:sz w:val="24"/>
        </w:rPr>
        <w:t>Birimin kişisel veri envanter bilgilerinin oluşturulmasını sağlar. Birim envanter</w:t>
      </w:r>
      <w:r>
        <w:rPr>
          <w:spacing w:val="-29"/>
          <w:sz w:val="24"/>
        </w:rPr>
        <w:t> </w:t>
      </w:r>
      <w:r>
        <w:rPr>
          <w:sz w:val="24"/>
        </w:rPr>
        <w:t>bilgilerinin “KVK Yazılımı”na girilmesi için ilgili personeli “Birim KVK Yazılım Sorumlusu” olarak görevlendirerek uygun şekilde girilmesini, yazılım üzerinden takibinin yapılmasını ve envanterin güncel tutulmasını</w:t>
      </w:r>
      <w:r>
        <w:rPr>
          <w:spacing w:val="1"/>
          <w:sz w:val="24"/>
        </w:rPr>
        <w:t> </w:t>
      </w:r>
      <w:r>
        <w:rPr>
          <w:sz w:val="24"/>
        </w:rPr>
        <w:t>sağlar.</w:t>
      </w:r>
    </w:p>
    <w:p>
      <w:pPr>
        <w:pStyle w:val="ListParagraph"/>
        <w:numPr>
          <w:ilvl w:val="0"/>
          <w:numId w:val="3"/>
        </w:numPr>
        <w:tabs>
          <w:tab w:pos="508" w:val="left" w:leader="none"/>
        </w:tabs>
        <w:spacing w:line="276" w:lineRule="auto" w:before="159" w:after="0"/>
        <w:ind w:left="116" w:right="121" w:firstLine="0"/>
        <w:jc w:val="both"/>
        <w:rPr>
          <w:sz w:val="24"/>
        </w:rPr>
      </w:pPr>
      <w:r>
        <w:rPr>
          <w:sz w:val="24"/>
        </w:rPr>
        <w:t>KVK kapsamında yapılan birim çalışmalarının, toplantıların ve kararların kayıt altına alınarak sanal ortamda ve/veya dosya halinde arşivinin oluşmasını</w:t>
      </w:r>
      <w:r>
        <w:rPr>
          <w:spacing w:val="-5"/>
          <w:sz w:val="24"/>
        </w:rPr>
        <w:t> </w:t>
      </w:r>
      <w:r>
        <w:rPr>
          <w:sz w:val="24"/>
        </w:rPr>
        <w:t>sağlar.</w:t>
      </w:r>
    </w:p>
    <w:p>
      <w:pPr>
        <w:spacing w:after="0" w:line="276" w:lineRule="auto"/>
        <w:jc w:val="both"/>
        <w:rPr>
          <w:sz w:val="24"/>
        </w:rPr>
        <w:sectPr>
          <w:pgSz w:w="11910" w:h="16840"/>
          <w:pgMar w:header="0" w:footer="295" w:top="1320" w:bottom="480" w:left="1300" w:right="1300"/>
        </w:sectPr>
      </w:pPr>
    </w:p>
    <w:p>
      <w:pPr>
        <w:pStyle w:val="ListParagraph"/>
        <w:numPr>
          <w:ilvl w:val="0"/>
          <w:numId w:val="3"/>
        </w:numPr>
        <w:tabs>
          <w:tab w:pos="398" w:val="left" w:leader="none"/>
        </w:tabs>
        <w:spacing w:line="276" w:lineRule="auto" w:before="72" w:after="0"/>
        <w:ind w:left="116" w:right="117" w:firstLine="0"/>
        <w:jc w:val="left"/>
        <w:rPr>
          <w:sz w:val="24"/>
        </w:rPr>
      </w:pPr>
      <w:r>
        <w:rPr>
          <w:sz w:val="24"/>
        </w:rPr>
        <w:t>Birimin KVKK kapsamında yapılan çalışmalarını </w:t>
      </w:r>
      <w:r>
        <w:rPr>
          <w:spacing w:val="-3"/>
          <w:sz w:val="24"/>
        </w:rPr>
        <w:t>yıl </w:t>
      </w:r>
      <w:r>
        <w:rPr>
          <w:sz w:val="24"/>
        </w:rPr>
        <w:t>sonunda KVK Koordinatörlüğü tarafından hazırlanan şablona göre raporlar ve KVK Koordinatörlüğü’ne</w:t>
      </w:r>
      <w:r>
        <w:rPr>
          <w:spacing w:val="-8"/>
          <w:sz w:val="24"/>
        </w:rPr>
        <w:t> </w:t>
      </w:r>
      <w:r>
        <w:rPr>
          <w:sz w:val="24"/>
        </w:rPr>
        <w:t>iletir.</w:t>
      </w:r>
    </w:p>
    <w:p>
      <w:pPr>
        <w:pStyle w:val="ListParagraph"/>
        <w:numPr>
          <w:ilvl w:val="0"/>
          <w:numId w:val="3"/>
        </w:numPr>
        <w:tabs>
          <w:tab w:pos="487" w:val="left" w:leader="none"/>
        </w:tabs>
        <w:spacing w:line="273" w:lineRule="auto" w:before="162" w:after="0"/>
        <w:ind w:left="116" w:right="123" w:firstLine="0"/>
        <w:jc w:val="both"/>
        <w:rPr>
          <w:sz w:val="24"/>
        </w:rPr>
      </w:pPr>
      <w:r>
        <w:rPr>
          <w:sz w:val="24"/>
        </w:rPr>
        <w:t>Gerektiğinde KVK Koordinatörlüğü ve Komisyon ile bilgi paylaşımı ve işbirliği yapar, görüş bildirir, gördüğü sorunları iletir, geri bildirim</w:t>
      </w:r>
      <w:r>
        <w:rPr>
          <w:spacing w:val="2"/>
          <w:sz w:val="24"/>
        </w:rPr>
        <w:t> </w:t>
      </w:r>
      <w:r>
        <w:rPr>
          <w:sz w:val="24"/>
        </w:rPr>
        <w:t>yapar.</w:t>
      </w:r>
    </w:p>
    <w:p>
      <w:pPr>
        <w:pStyle w:val="ListParagraph"/>
        <w:numPr>
          <w:ilvl w:val="0"/>
          <w:numId w:val="3"/>
        </w:numPr>
        <w:tabs>
          <w:tab w:pos="441" w:val="left" w:leader="none"/>
        </w:tabs>
        <w:spacing w:line="273" w:lineRule="auto" w:before="165" w:after="0"/>
        <w:ind w:left="116" w:right="120" w:firstLine="0"/>
        <w:jc w:val="both"/>
        <w:rPr>
          <w:sz w:val="24"/>
        </w:rPr>
      </w:pPr>
      <w:r>
        <w:rPr>
          <w:sz w:val="24"/>
        </w:rPr>
        <w:t>KVK</w:t>
      </w:r>
      <w:r>
        <w:rPr>
          <w:spacing w:val="-15"/>
          <w:sz w:val="24"/>
        </w:rPr>
        <w:t> </w:t>
      </w:r>
      <w:r>
        <w:rPr>
          <w:sz w:val="24"/>
        </w:rPr>
        <w:t>Koordinatörlüğü</w:t>
      </w:r>
      <w:r>
        <w:rPr>
          <w:spacing w:val="-17"/>
          <w:sz w:val="24"/>
        </w:rPr>
        <w:t> </w:t>
      </w:r>
      <w:r>
        <w:rPr>
          <w:sz w:val="24"/>
        </w:rPr>
        <w:t>dışında</w:t>
      </w:r>
      <w:r>
        <w:rPr>
          <w:spacing w:val="-18"/>
          <w:sz w:val="24"/>
        </w:rPr>
        <w:t> </w:t>
      </w:r>
      <w:r>
        <w:rPr>
          <w:sz w:val="24"/>
        </w:rPr>
        <w:t>Birimlere</w:t>
      </w:r>
      <w:r>
        <w:rPr>
          <w:spacing w:val="-14"/>
          <w:sz w:val="24"/>
        </w:rPr>
        <w:t> </w:t>
      </w:r>
      <w:r>
        <w:rPr>
          <w:sz w:val="24"/>
        </w:rPr>
        <w:t>yapılan</w:t>
      </w:r>
      <w:r>
        <w:rPr>
          <w:spacing w:val="-17"/>
          <w:sz w:val="24"/>
        </w:rPr>
        <w:t> </w:t>
      </w:r>
      <w:r>
        <w:rPr>
          <w:sz w:val="24"/>
        </w:rPr>
        <w:t>“şikâyet,</w:t>
      </w:r>
      <w:r>
        <w:rPr>
          <w:spacing w:val="-16"/>
          <w:sz w:val="24"/>
        </w:rPr>
        <w:t> </w:t>
      </w:r>
      <w:r>
        <w:rPr>
          <w:sz w:val="24"/>
        </w:rPr>
        <w:t>talep</w:t>
      </w:r>
      <w:r>
        <w:rPr>
          <w:spacing w:val="-13"/>
          <w:sz w:val="24"/>
        </w:rPr>
        <w:t> </w:t>
      </w:r>
      <w:r>
        <w:rPr>
          <w:sz w:val="24"/>
        </w:rPr>
        <w:t>ve</w:t>
      </w:r>
      <w:r>
        <w:rPr>
          <w:spacing w:val="-18"/>
          <w:sz w:val="24"/>
        </w:rPr>
        <w:t> </w:t>
      </w:r>
      <w:r>
        <w:rPr>
          <w:sz w:val="24"/>
        </w:rPr>
        <w:t>itirazlar</w:t>
      </w:r>
      <w:r>
        <w:rPr>
          <w:spacing w:val="-18"/>
          <w:sz w:val="24"/>
        </w:rPr>
        <w:t> </w:t>
      </w:r>
      <w:r>
        <w:rPr>
          <w:sz w:val="24"/>
        </w:rPr>
        <w:t>ile</w:t>
      </w:r>
      <w:r>
        <w:rPr>
          <w:spacing w:val="-18"/>
          <w:sz w:val="24"/>
        </w:rPr>
        <w:t> </w:t>
      </w:r>
      <w:r>
        <w:rPr>
          <w:sz w:val="24"/>
        </w:rPr>
        <w:t>bu</w:t>
      </w:r>
      <w:r>
        <w:rPr>
          <w:spacing w:val="-17"/>
          <w:sz w:val="24"/>
        </w:rPr>
        <w:t> </w:t>
      </w:r>
      <w:r>
        <w:rPr>
          <w:sz w:val="24"/>
        </w:rPr>
        <w:t>doğrultuda yapılan işlemlerin” bir nüshasını en kısa zamanda Koordinatörlüğe</w:t>
      </w:r>
      <w:r>
        <w:rPr>
          <w:spacing w:val="-7"/>
          <w:sz w:val="24"/>
        </w:rPr>
        <w:t> </w:t>
      </w:r>
      <w:r>
        <w:rPr>
          <w:sz w:val="24"/>
        </w:rPr>
        <w:t>bildirir.</w:t>
      </w:r>
    </w:p>
    <w:p>
      <w:pPr>
        <w:pStyle w:val="ListParagraph"/>
        <w:numPr>
          <w:ilvl w:val="0"/>
          <w:numId w:val="3"/>
        </w:numPr>
        <w:tabs>
          <w:tab w:pos="662" w:val="left" w:leader="none"/>
        </w:tabs>
        <w:spacing w:line="273" w:lineRule="auto" w:before="165" w:after="0"/>
        <w:ind w:left="116" w:right="117" w:firstLine="0"/>
        <w:jc w:val="both"/>
        <w:rPr>
          <w:sz w:val="24"/>
        </w:rPr>
      </w:pPr>
      <w:r>
        <w:rPr>
          <w:sz w:val="24"/>
        </w:rPr>
        <w:t>Komisyonun ve Koordinatörlüğün KVK çalışmaları kapsamındaki duyurularını ve kararlarını birim çalışanlarına duyurur, uygulanmasını sağlar.</w:t>
      </w:r>
    </w:p>
    <w:p>
      <w:pPr>
        <w:pStyle w:val="ListParagraph"/>
        <w:numPr>
          <w:ilvl w:val="0"/>
          <w:numId w:val="3"/>
        </w:numPr>
        <w:tabs>
          <w:tab w:pos="729" w:val="left" w:leader="none"/>
        </w:tabs>
        <w:spacing w:line="273" w:lineRule="auto" w:before="166" w:after="0"/>
        <w:ind w:left="116" w:right="115" w:firstLine="0"/>
        <w:jc w:val="both"/>
        <w:rPr>
          <w:sz w:val="24"/>
        </w:rPr>
      </w:pPr>
      <w:r>
        <w:rPr>
          <w:sz w:val="24"/>
        </w:rPr>
        <w:t>Biriminin web sayfasını ve diğer yazılımlarını yönetirken KVKK ile ilgili yükümlülüklerini yerine</w:t>
      </w:r>
      <w:r>
        <w:rPr>
          <w:spacing w:val="1"/>
          <w:sz w:val="24"/>
        </w:rPr>
        <w:t> </w:t>
      </w:r>
      <w:r>
        <w:rPr>
          <w:sz w:val="24"/>
        </w:rPr>
        <w:t>getirir.</w:t>
      </w:r>
    </w:p>
    <w:p>
      <w:pPr>
        <w:pStyle w:val="ListParagraph"/>
        <w:numPr>
          <w:ilvl w:val="0"/>
          <w:numId w:val="3"/>
        </w:numPr>
        <w:tabs>
          <w:tab w:pos="690" w:val="left" w:leader="none"/>
        </w:tabs>
        <w:spacing w:line="273" w:lineRule="auto" w:before="165" w:after="0"/>
        <w:ind w:left="116" w:right="125" w:firstLine="0"/>
        <w:jc w:val="both"/>
        <w:rPr>
          <w:sz w:val="24"/>
        </w:rPr>
      </w:pPr>
      <w:r>
        <w:rPr>
          <w:sz w:val="24"/>
        </w:rPr>
        <w:t>Düzenleyeceği eğitim, seminer, etkinlik kaydı, faaliyeti gibi işlemlerde KVKK düzenlemelerini gözetir ve</w:t>
      </w:r>
      <w:r>
        <w:rPr>
          <w:spacing w:val="-2"/>
          <w:sz w:val="24"/>
        </w:rPr>
        <w:t> </w:t>
      </w:r>
      <w:r>
        <w:rPr>
          <w:sz w:val="24"/>
        </w:rPr>
        <w:t>uygular.</w:t>
      </w:r>
    </w:p>
    <w:p>
      <w:pPr>
        <w:pStyle w:val="ListParagraph"/>
        <w:numPr>
          <w:ilvl w:val="0"/>
          <w:numId w:val="3"/>
        </w:numPr>
        <w:tabs>
          <w:tab w:pos="580" w:val="left" w:leader="none"/>
        </w:tabs>
        <w:spacing w:line="276" w:lineRule="auto" w:before="166" w:after="0"/>
        <w:ind w:left="116" w:right="120" w:firstLine="0"/>
        <w:jc w:val="both"/>
        <w:rPr>
          <w:sz w:val="24"/>
        </w:rPr>
      </w:pPr>
      <w:r>
        <w:rPr>
          <w:sz w:val="24"/>
        </w:rPr>
        <w:t>Bu Yönergeyle belirlenen usul ve esaslar ile Komisyonun kararları doğrultusunda gerekli diğer çalışmaların yürütülmesinde KVK Koordinatörlüğüne destek</w:t>
      </w:r>
      <w:r>
        <w:rPr>
          <w:spacing w:val="-3"/>
          <w:sz w:val="24"/>
        </w:rPr>
        <w:t> </w:t>
      </w:r>
      <w:r>
        <w:rPr>
          <w:sz w:val="24"/>
        </w:rPr>
        <w:t>verir.</w:t>
      </w:r>
    </w:p>
    <w:p>
      <w:pPr>
        <w:pStyle w:val="ListParagraph"/>
        <w:numPr>
          <w:ilvl w:val="0"/>
          <w:numId w:val="3"/>
        </w:numPr>
        <w:tabs>
          <w:tab w:pos="679" w:val="left" w:leader="none"/>
        </w:tabs>
        <w:spacing w:line="276" w:lineRule="auto" w:before="159" w:after="0"/>
        <w:ind w:left="116" w:right="117" w:firstLine="0"/>
        <w:jc w:val="both"/>
        <w:rPr>
          <w:sz w:val="24"/>
        </w:rPr>
      </w:pPr>
      <w:r>
        <w:rPr>
          <w:sz w:val="24"/>
        </w:rPr>
        <w:t>KVK Koordinatörlüğü, Komisyon ve bu Yönerge tarafından belirlenen usul ve esaslar doğrultusunda gerekli diğer çalışmaları</w:t>
      </w:r>
      <w:r>
        <w:rPr>
          <w:spacing w:val="1"/>
          <w:sz w:val="24"/>
        </w:rPr>
        <w:t> </w:t>
      </w:r>
      <w:r>
        <w:rPr>
          <w:sz w:val="24"/>
        </w:rPr>
        <w:t>yürütür.</w:t>
      </w:r>
    </w:p>
    <w:p>
      <w:pPr>
        <w:pStyle w:val="BodyText"/>
        <w:ind w:left="0"/>
        <w:jc w:val="left"/>
        <w:rPr>
          <w:sz w:val="26"/>
        </w:rPr>
      </w:pPr>
    </w:p>
    <w:p>
      <w:pPr>
        <w:pStyle w:val="BodyText"/>
        <w:spacing w:before="10"/>
        <w:ind w:left="0"/>
        <w:jc w:val="left"/>
        <w:rPr>
          <w:sz w:val="29"/>
        </w:rPr>
      </w:pPr>
    </w:p>
    <w:p>
      <w:pPr>
        <w:pStyle w:val="Heading1"/>
        <w:spacing w:before="0"/>
        <w:ind w:left="1992" w:right="1993"/>
        <w:jc w:val="center"/>
      </w:pPr>
      <w:r>
        <w:rPr/>
        <w:t>ÜÇÜNCÜ BÖLÜM</w:t>
      </w:r>
    </w:p>
    <w:p>
      <w:pPr>
        <w:spacing w:before="43"/>
        <w:ind w:left="1992" w:right="1997" w:firstLine="0"/>
        <w:jc w:val="center"/>
        <w:rPr>
          <w:b/>
          <w:sz w:val="24"/>
        </w:rPr>
      </w:pPr>
      <w:r>
        <w:rPr>
          <w:b/>
          <w:sz w:val="24"/>
        </w:rPr>
        <w:t>KVK Koordinatörlüğü Oluşumu ve Görevleri</w:t>
      </w:r>
    </w:p>
    <w:p>
      <w:pPr>
        <w:pStyle w:val="BodyText"/>
        <w:ind w:left="0"/>
        <w:jc w:val="left"/>
        <w:rPr>
          <w:b/>
          <w:sz w:val="26"/>
        </w:rPr>
      </w:pPr>
    </w:p>
    <w:p>
      <w:pPr>
        <w:spacing w:before="217"/>
        <w:ind w:left="116" w:right="0" w:firstLine="0"/>
        <w:jc w:val="left"/>
        <w:rPr>
          <w:b/>
          <w:sz w:val="24"/>
        </w:rPr>
      </w:pPr>
      <w:r>
        <w:rPr>
          <w:b/>
          <w:sz w:val="24"/>
        </w:rPr>
        <w:t>KVK Koordinatörlüğü’nün oluşumu</w:t>
      </w:r>
    </w:p>
    <w:p>
      <w:pPr>
        <w:pStyle w:val="BodyText"/>
        <w:spacing w:line="273" w:lineRule="auto" w:before="200"/>
        <w:jc w:val="left"/>
      </w:pPr>
      <w:r>
        <w:rPr>
          <w:b/>
        </w:rPr>
        <w:t>MADDE 5 – </w:t>
      </w:r>
      <w:r>
        <w:rPr/>
        <w:t>(1) Koordinatör, Üniversite personeli arasından Rektör tarafından üç yıl süreyle görevlendirilir. Koordinatör, Komisyonunun doğal üyesidir.</w:t>
      </w:r>
    </w:p>
    <w:p>
      <w:pPr>
        <w:pStyle w:val="BodyText"/>
        <w:spacing w:line="273" w:lineRule="auto" w:before="165"/>
        <w:ind w:right="120"/>
      </w:pPr>
      <w:r>
        <w:rPr/>
        <w:t>(2) “Koordinatörün önerisi ve Rektörün oluru” ile koordinatör yardımcısı görevlendirilebilir. Koordinatör Yardımcısı, KVK Komisyonunun doğal üyesidir. Koordinatörün görev süresi dolduğunda veya ayrıldığında yardımcının da görev süresi sona erer.</w:t>
      </w:r>
    </w:p>
    <w:p>
      <w:pPr>
        <w:pStyle w:val="BodyText"/>
        <w:ind w:left="0"/>
        <w:jc w:val="left"/>
        <w:rPr>
          <w:sz w:val="26"/>
        </w:rPr>
      </w:pPr>
    </w:p>
    <w:p>
      <w:pPr>
        <w:pStyle w:val="BodyText"/>
        <w:spacing w:before="3"/>
        <w:ind w:left="0"/>
        <w:jc w:val="left"/>
        <w:rPr>
          <w:sz w:val="30"/>
        </w:rPr>
      </w:pPr>
    </w:p>
    <w:p>
      <w:pPr>
        <w:pStyle w:val="Heading1"/>
        <w:spacing w:before="0"/>
      </w:pPr>
      <w:r>
        <w:rPr/>
        <w:t>KVK Koordinatörlüğü’nün Görevleri</w:t>
      </w:r>
    </w:p>
    <w:p>
      <w:pPr>
        <w:spacing w:before="202"/>
        <w:ind w:left="116" w:right="0" w:firstLine="0"/>
        <w:jc w:val="left"/>
        <w:rPr>
          <w:b/>
          <w:sz w:val="24"/>
        </w:rPr>
      </w:pPr>
      <w:r>
        <w:rPr>
          <w:b/>
          <w:sz w:val="24"/>
        </w:rPr>
        <w:t>Madde 6- KVK Koordinatörlüğü’nün Genel Görevleri</w:t>
      </w:r>
    </w:p>
    <w:p>
      <w:pPr>
        <w:pStyle w:val="ListParagraph"/>
        <w:numPr>
          <w:ilvl w:val="0"/>
          <w:numId w:val="4"/>
        </w:numPr>
        <w:tabs>
          <w:tab w:pos="587" w:val="left" w:leader="none"/>
        </w:tabs>
        <w:spacing w:line="276" w:lineRule="auto" w:before="200" w:after="0"/>
        <w:ind w:left="116" w:right="120" w:firstLine="0"/>
        <w:jc w:val="both"/>
        <w:rPr>
          <w:sz w:val="24"/>
        </w:rPr>
      </w:pPr>
      <w:r>
        <w:rPr>
          <w:sz w:val="24"/>
        </w:rPr>
        <w:t>KVKK kapsamında gerekli teknik ve idari tedbirlerin alınmasında, aydınlatma yükümlülüğü, VERBİS yükümlülüğü, saklama ve imha yükümlülüğü, ilgili kişilerin başvurularını cevaplama yükümlülüğü, veri ihlallerini bildirme yükümlülüğü gibi KVKK’de mevcut yükümlülüklerin yerine getirilmesi için çalışmaların yapılmasını, yürütülmesini ve koordinasyonunu</w:t>
      </w:r>
      <w:r>
        <w:rPr>
          <w:spacing w:val="-1"/>
          <w:sz w:val="24"/>
        </w:rPr>
        <w:t> </w:t>
      </w:r>
      <w:r>
        <w:rPr>
          <w:sz w:val="24"/>
        </w:rPr>
        <w:t>sağlar.</w:t>
      </w:r>
    </w:p>
    <w:p>
      <w:pPr>
        <w:spacing w:after="0" w:line="276" w:lineRule="auto"/>
        <w:jc w:val="both"/>
        <w:rPr>
          <w:sz w:val="24"/>
        </w:rPr>
        <w:sectPr>
          <w:pgSz w:w="11910" w:h="16840"/>
          <w:pgMar w:header="0" w:footer="295" w:top="1320" w:bottom="480" w:left="1300" w:right="1300"/>
        </w:sectPr>
      </w:pPr>
    </w:p>
    <w:p>
      <w:pPr>
        <w:pStyle w:val="ListParagraph"/>
        <w:numPr>
          <w:ilvl w:val="0"/>
          <w:numId w:val="4"/>
        </w:numPr>
        <w:tabs>
          <w:tab w:pos="474" w:val="left" w:leader="none"/>
        </w:tabs>
        <w:spacing w:line="276" w:lineRule="auto" w:before="72" w:after="0"/>
        <w:ind w:left="116" w:right="119" w:firstLine="0"/>
        <w:jc w:val="both"/>
        <w:rPr>
          <w:sz w:val="24"/>
        </w:rPr>
      </w:pPr>
      <w:r>
        <w:rPr>
          <w:sz w:val="24"/>
        </w:rPr>
        <w:t>KVK Düzenlemelerinin Üniversitede uygulanmasında Komisyon ile çalışır, Komisyonun bildirdiği</w:t>
      </w:r>
      <w:r>
        <w:rPr>
          <w:spacing w:val="-14"/>
          <w:sz w:val="24"/>
        </w:rPr>
        <w:t> </w:t>
      </w:r>
      <w:r>
        <w:rPr>
          <w:sz w:val="24"/>
        </w:rPr>
        <w:t>yöntem</w:t>
      </w:r>
      <w:r>
        <w:rPr>
          <w:spacing w:val="-15"/>
          <w:sz w:val="24"/>
        </w:rPr>
        <w:t> </w:t>
      </w:r>
      <w:r>
        <w:rPr>
          <w:sz w:val="24"/>
        </w:rPr>
        <w:t>ve</w:t>
      </w:r>
      <w:r>
        <w:rPr>
          <w:spacing w:val="-18"/>
          <w:sz w:val="24"/>
        </w:rPr>
        <w:t> </w:t>
      </w:r>
      <w:r>
        <w:rPr>
          <w:sz w:val="24"/>
        </w:rPr>
        <w:t>usuller</w:t>
      </w:r>
      <w:r>
        <w:rPr>
          <w:spacing w:val="-17"/>
          <w:sz w:val="24"/>
        </w:rPr>
        <w:t> </w:t>
      </w:r>
      <w:r>
        <w:rPr>
          <w:sz w:val="24"/>
        </w:rPr>
        <w:t>ile</w:t>
      </w:r>
      <w:r>
        <w:rPr>
          <w:spacing w:val="-18"/>
          <w:sz w:val="24"/>
        </w:rPr>
        <w:t> </w:t>
      </w:r>
      <w:r>
        <w:rPr>
          <w:sz w:val="24"/>
        </w:rPr>
        <w:t>KVK</w:t>
      </w:r>
      <w:r>
        <w:rPr>
          <w:spacing w:val="-16"/>
          <w:sz w:val="24"/>
        </w:rPr>
        <w:t> </w:t>
      </w:r>
      <w:r>
        <w:rPr>
          <w:sz w:val="24"/>
        </w:rPr>
        <w:t>Düzenlemeleri</w:t>
      </w:r>
      <w:r>
        <w:rPr>
          <w:spacing w:val="-15"/>
          <w:sz w:val="24"/>
        </w:rPr>
        <w:t> </w:t>
      </w:r>
      <w:r>
        <w:rPr>
          <w:sz w:val="24"/>
        </w:rPr>
        <w:t>doğrultusunda</w:t>
      </w:r>
      <w:r>
        <w:rPr>
          <w:spacing w:val="-15"/>
          <w:sz w:val="24"/>
        </w:rPr>
        <w:t> </w:t>
      </w:r>
      <w:r>
        <w:rPr>
          <w:sz w:val="24"/>
        </w:rPr>
        <w:t>KVKK</w:t>
      </w:r>
      <w:r>
        <w:rPr>
          <w:spacing w:val="-17"/>
          <w:sz w:val="24"/>
        </w:rPr>
        <w:t> </w:t>
      </w:r>
      <w:r>
        <w:rPr>
          <w:sz w:val="24"/>
        </w:rPr>
        <w:t>kapsamındaki</w:t>
      </w:r>
      <w:r>
        <w:rPr>
          <w:spacing w:val="-16"/>
          <w:sz w:val="24"/>
        </w:rPr>
        <w:t> </w:t>
      </w:r>
      <w:r>
        <w:rPr>
          <w:sz w:val="24"/>
        </w:rPr>
        <w:t>bütün iş ve işlemleri yürütür. İhtiyaç duyduğu konularda Komisyona başvurur. Gerektiğinde Komisyona görüş ve öneri</w:t>
      </w:r>
      <w:r>
        <w:rPr>
          <w:spacing w:val="-1"/>
          <w:sz w:val="24"/>
        </w:rPr>
        <w:t> </w:t>
      </w:r>
      <w:r>
        <w:rPr>
          <w:sz w:val="24"/>
        </w:rPr>
        <w:t>bildirir.</w:t>
      </w:r>
    </w:p>
    <w:p>
      <w:pPr>
        <w:pStyle w:val="ListParagraph"/>
        <w:numPr>
          <w:ilvl w:val="0"/>
          <w:numId w:val="4"/>
        </w:numPr>
        <w:tabs>
          <w:tab w:pos="451" w:val="left" w:leader="none"/>
        </w:tabs>
        <w:spacing w:line="276" w:lineRule="auto" w:before="161" w:after="0"/>
        <w:ind w:left="116" w:right="114" w:firstLine="0"/>
        <w:jc w:val="both"/>
        <w:rPr>
          <w:sz w:val="24"/>
        </w:rPr>
      </w:pPr>
      <w:r>
        <w:rPr>
          <w:sz w:val="24"/>
        </w:rPr>
        <w:t>Üniversite</w:t>
      </w:r>
      <w:r>
        <w:rPr>
          <w:spacing w:val="-9"/>
          <w:sz w:val="24"/>
        </w:rPr>
        <w:t> </w:t>
      </w:r>
      <w:r>
        <w:rPr>
          <w:sz w:val="24"/>
        </w:rPr>
        <w:t>Kişisel</w:t>
      </w:r>
      <w:r>
        <w:rPr>
          <w:spacing w:val="-8"/>
          <w:sz w:val="24"/>
        </w:rPr>
        <w:t> </w:t>
      </w:r>
      <w:r>
        <w:rPr>
          <w:sz w:val="24"/>
        </w:rPr>
        <w:t>Veri</w:t>
      </w:r>
      <w:r>
        <w:rPr>
          <w:spacing w:val="-8"/>
          <w:sz w:val="24"/>
        </w:rPr>
        <w:t> </w:t>
      </w:r>
      <w:r>
        <w:rPr>
          <w:sz w:val="24"/>
        </w:rPr>
        <w:t>Envanterinin</w:t>
      </w:r>
      <w:r>
        <w:rPr>
          <w:spacing w:val="-8"/>
          <w:sz w:val="24"/>
        </w:rPr>
        <w:t> </w:t>
      </w:r>
      <w:r>
        <w:rPr>
          <w:sz w:val="24"/>
        </w:rPr>
        <w:t>hazırlanmasını</w:t>
      </w:r>
      <w:r>
        <w:rPr>
          <w:spacing w:val="-8"/>
          <w:sz w:val="24"/>
        </w:rPr>
        <w:t> </w:t>
      </w:r>
      <w:r>
        <w:rPr>
          <w:sz w:val="24"/>
        </w:rPr>
        <w:t>Birim</w:t>
      </w:r>
      <w:r>
        <w:rPr>
          <w:spacing w:val="-6"/>
          <w:sz w:val="24"/>
        </w:rPr>
        <w:t> </w:t>
      </w:r>
      <w:r>
        <w:rPr>
          <w:sz w:val="24"/>
        </w:rPr>
        <w:t>Yöneticileriyle</w:t>
      </w:r>
      <w:r>
        <w:rPr>
          <w:spacing w:val="-9"/>
          <w:sz w:val="24"/>
        </w:rPr>
        <w:t> </w:t>
      </w:r>
      <w:r>
        <w:rPr>
          <w:sz w:val="24"/>
        </w:rPr>
        <w:t>beraber</w:t>
      </w:r>
      <w:r>
        <w:rPr>
          <w:spacing w:val="-8"/>
          <w:sz w:val="24"/>
        </w:rPr>
        <w:t> </w:t>
      </w:r>
      <w:r>
        <w:rPr>
          <w:sz w:val="24"/>
        </w:rPr>
        <w:t>organize eder. Üniversite Kişisel Veri Envanterini haftada birden az olmamak üzere periyodik olarak kontrol eder. Üniversite Kişisel Veri Envanterine uygun olarak VERBİS üzerinden Sicile iletir ve güncel tutulmasını</w:t>
      </w:r>
      <w:r>
        <w:rPr>
          <w:spacing w:val="-2"/>
          <w:sz w:val="24"/>
        </w:rPr>
        <w:t> </w:t>
      </w:r>
      <w:r>
        <w:rPr>
          <w:sz w:val="24"/>
        </w:rPr>
        <w:t>sağlar.</w:t>
      </w:r>
    </w:p>
    <w:p>
      <w:pPr>
        <w:pStyle w:val="ListParagraph"/>
        <w:numPr>
          <w:ilvl w:val="0"/>
          <w:numId w:val="4"/>
        </w:numPr>
        <w:tabs>
          <w:tab w:pos="484" w:val="left" w:leader="none"/>
        </w:tabs>
        <w:spacing w:line="276" w:lineRule="auto" w:before="161" w:after="0"/>
        <w:ind w:left="116" w:right="121" w:firstLine="0"/>
        <w:jc w:val="both"/>
        <w:rPr>
          <w:sz w:val="24"/>
        </w:rPr>
      </w:pPr>
      <w:r>
        <w:rPr>
          <w:sz w:val="24"/>
        </w:rPr>
        <w:t>KVKK kapsamında iki denetim arası 6 ayı geçmeyecek şekilde periyodik veya rastgele denetimlerin yapılmasını ve/veya yaptırılmasını sağlar. Bu denetimler; KVK Koordinatörlüğü personeli ve/veya dış hizmet alımı yöntemiyle ve/veya bu konuda eğitim almış Üniversite personeli arasından Komisyon tarafından oluşturulacak ekip/ekipler ile gerçekleştirilebilir. Denetim, Üniversitenin KVKK kapsamındaki tüm yükümlülüklerini</w:t>
      </w:r>
      <w:r>
        <w:rPr>
          <w:spacing w:val="-1"/>
          <w:sz w:val="24"/>
        </w:rPr>
        <w:t> </w:t>
      </w:r>
      <w:r>
        <w:rPr>
          <w:sz w:val="24"/>
        </w:rPr>
        <w:t>içerir.</w:t>
      </w:r>
    </w:p>
    <w:p>
      <w:pPr>
        <w:pStyle w:val="ListParagraph"/>
        <w:numPr>
          <w:ilvl w:val="0"/>
          <w:numId w:val="4"/>
        </w:numPr>
        <w:tabs>
          <w:tab w:pos="443" w:val="left" w:leader="none"/>
        </w:tabs>
        <w:spacing w:line="273" w:lineRule="auto" w:before="161" w:after="0"/>
        <w:ind w:left="116" w:right="117" w:firstLine="0"/>
        <w:jc w:val="both"/>
        <w:rPr>
          <w:sz w:val="24"/>
        </w:rPr>
      </w:pPr>
      <w:r>
        <w:rPr>
          <w:sz w:val="24"/>
        </w:rPr>
        <w:t>KVKK</w:t>
      </w:r>
      <w:r>
        <w:rPr>
          <w:spacing w:val="-14"/>
          <w:sz w:val="24"/>
        </w:rPr>
        <w:t> </w:t>
      </w:r>
      <w:r>
        <w:rPr>
          <w:sz w:val="24"/>
        </w:rPr>
        <w:t>ile</w:t>
      </w:r>
      <w:r>
        <w:rPr>
          <w:spacing w:val="-14"/>
          <w:sz w:val="24"/>
        </w:rPr>
        <w:t> </w:t>
      </w:r>
      <w:r>
        <w:rPr>
          <w:sz w:val="24"/>
        </w:rPr>
        <w:t>ilgili</w:t>
      </w:r>
      <w:r>
        <w:rPr>
          <w:spacing w:val="-13"/>
          <w:sz w:val="24"/>
        </w:rPr>
        <w:t> </w:t>
      </w:r>
      <w:r>
        <w:rPr>
          <w:sz w:val="24"/>
        </w:rPr>
        <w:t>konularda,</w:t>
      </w:r>
      <w:r>
        <w:rPr>
          <w:spacing w:val="-13"/>
          <w:sz w:val="24"/>
        </w:rPr>
        <w:t> </w:t>
      </w:r>
      <w:r>
        <w:rPr>
          <w:sz w:val="24"/>
        </w:rPr>
        <w:t>KVK</w:t>
      </w:r>
      <w:r>
        <w:rPr>
          <w:spacing w:val="-14"/>
          <w:sz w:val="24"/>
        </w:rPr>
        <w:t> </w:t>
      </w:r>
      <w:r>
        <w:rPr>
          <w:sz w:val="24"/>
        </w:rPr>
        <w:t>Komisyonunu</w:t>
      </w:r>
      <w:r>
        <w:rPr>
          <w:spacing w:val="-11"/>
          <w:sz w:val="24"/>
        </w:rPr>
        <w:t> </w:t>
      </w:r>
      <w:r>
        <w:rPr>
          <w:sz w:val="24"/>
        </w:rPr>
        <w:t>hem</w:t>
      </w:r>
      <w:r>
        <w:rPr>
          <w:spacing w:val="-13"/>
          <w:sz w:val="24"/>
        </w:rPr>
        <w:t> </w:t>
      </w:r>
      <w:r>
        <w:rPr>
          <w:sz w:val="24"/>
        </w:rPr>
        <w:t>mevcut</w:t>
      </w:r>
      <w:r>
        <w:rPr>
          <w:spacing w:val="-13"/>
          <w:sz w:val="24"/>
        </w:rPr>
        <w:t> </w:t>
      </w:r>
      <w:r>
        <w:rPr>
          <w:sz w:val="24"/>
        </w:rPr>
        <w:t>durum</w:t>
      </w:r>
      <w:r>
        <w:rPr>
          <w:spacing w:val="-14"/>
          <w:sz w:val="24"/>
        </w:rPr>
        <w:t> </w:t>
      </w:r>
      <w:r>
        <w:rPr>
          <w:sz w:val="24"/>
        </w:rPr>
        <w:t>hem</w:t>
      </w:r>
      <w:r>
        <w:rPr>
          <w:spacing w:val="-11"/>
          <w:sz w:val="24"/>
        </w:rPr>
        <w:t> </w:t>
      </w:r>
      <w:r>
        <w:rPr>
          <w:sz w:val="24"/>
        </w:rPr>
        <w:t>de</w:t>
      </w:r>
      <w:r>
        <w:rPr>
          <w:spacing w:val="-14"/>
          <w:sz w:val="24"/>
        </w:rPr>
        <w:t> </w:t>
      </w:r>
      <w:r>
        <w:rPr>
          <w:sz w:val="24"/>
        </w:rPr>
        <w:t>riskler</w:t>
      </w:r>
      <w:r>
        <w:rPr>
          <w:spacing w:val="-15"/>
          <w:sz w:val="24"/>
        </w:rPr>
        <w:t> </w:t>
      </w:r>
      <w:r>
        <w:rPr>
          <w:sz w:val="24"/>
        </w:rPr>
        <w:t>hakkında en az yılda bir</w:t>
      </w:r>
      <w:r>
        <w:rPr>
          <w:spacing w:val="1"/>
          <w:sz w:val="24"/>
        </w:rPr>
        <w:t> </w:t>
      </w:r>
      <w:r>
        <w:rPr>
          <w:sz w:val="24"/>
        </w:rPr>
        <w:t>bilgilendirir.</w:t>
      </w:r>
    </w:p>
    <w:p>
      <w:pPr>
        <w:pStyle w:val="ListParagraph"/>
        <w:numPr>
          <w:ilvl w:val="0"/>
          <w:numId w:val="4"/>
        </w:numPr>
        <w:tabs>
          <w:tab w:pos="451" w:val="left" w:leader="none"/>
        </w:tabs>
        <w:spacing w:line="276" w:lineRule="auto" w:before="165" w:after="0"/>
        <w:ind w:left="116" w:right="119" w:firstLine="0"/>
        <w:jc w:val="both"/>
        <w:rPr>
          <w:sz w:val="24"/>
        </w:rPr>
      </w:pPr>
      <w:r>
        <w:rPr>
          <w:sz w:val="24"/>
        </w:rPr>
        <w:t>Kuruma</w:t>
      </w:r>
      <w:r>
        <w:rPr>
          <w:spacing w:val="-9"/>
          <w:sz w:val="24"/>
        </w:rPr>
        <w:t> </w:t>
      </w:r>
      <w:r>
        <w:rPr>
          <w:sz w:val="24"/>
        </w:rPr>
        <w:t>bildirilmesi</w:t>
      </w:r>
      <w:r>
        <w:rPr>
          <w:spacing w:val="-4"/>
          <w:sz w:val="24"/>
        </w:rPr>
        <w:t> </w:t>
      </w:r>
      <w:r>
        <w:rPr>
          <w:sz w:val="24"/>
        </w:rPr>
        <w:t>gereken</w:t>
      </w:r>
      <w:r>
        <w:rPr>
          <w:spacing w:val="-5"/>
          <w:sz w:val="24"/>
        </w:rPr>
        <w:t> </w:t>
      </w:r>
      <w:r>
        <w:rPr>
          <w:sz w:val="24"/>
        </w:rPr>
        <w:t>herhangi</w:t>
      </w:r>
      <w:r>
        <w:rPr>
          <w:spacing w:val="-8"/>
          <w:sz w:val="24"/>
        </w:rPr>
        <w:t> </w:t>
      </w:r>
      <w:r>
        <w:rPr>
          <w:sz w:val="24"/>
        </w:rPr>
        <w:t>bir</w:t>
      </w:r>
      <w:r>
        <w:rPr>
          <w:spacing w:val="-8"/>
          <w:sz w:val="24"/>
        </w:rPr>
        <w:t> </w:t>
      </w:r>
      <w:r>
        <w:rPr>
          <w:sz w:val="24"/>
        </w:rPr>
        <w:t>kişisel</w:t>
      </w:r>
      <w:r>
        <w:rPr>
          <w:spacing w:val="-7"/>
          <w:sz w:val="24"/>
        </w:rPr>
        <w:t> </w:t>
      </w:r>
      <w:r>
        <w:rPr>
          <w:sz w:val="24"/>
        </w:rPr>
        <w:t>veri</w:t>
      </w:r>
      <w:r>
        <w:rPr>
          <w:spacing w:val="-8"/>
          <w:sz w:val="24"/>
        </w:rPr>
        <w:t> </w:t>
      </w:r>
      <w:r>
        <w:rPr>
          <w:sz w:val="24"/>
        </w:rPr>
        <w:t>ihlali</w:t>
      </w:r>
      <w:r>
        <w:rPr>
          <w:spacing w:val="-8"/>
          <w:sz w:val="24"/>
        </w:rPr>
        <w:t> </w:t>
      </w:r>
      <w:r>
        <w:rPr>
          <w:sz w:val="24"/>
        </w:rPr>
        <w:t>durumunda</w:t>
      </w:r>
      <w:r>
        <w:rPr>
          <w:spacing w:val="-6"/>
          <w:sz w:val="24"/>
        </w:rPr>
        <w:t> </w:t>
      </w:r>
      <w:r>
        <w:rPr>
          <w:sz w:val="24"/>
        </w:rPr>
        <w:t>gerekli</w:t>
      </w:r>
      <w:r>
        <w:rPr>
          <w:spacing w:val="-7"/>
          <w:sz w:val="24"/>
        </w:rPr>
        <w:t> </w:t>
      </w:r>
      <w:r>
        <w:rPr>
          <w:sz w:val="24"/>
        </w:rPr>
        <w:t>incelemeleri yapar. Kurumu bilgilendirmek üzere “rapor veya bildirim” hazırlayarak Komisyona sunar ve Komisyonun onayladığı “rapor veya bildirim”i Kuruma ve ilgilisine mevzuatta belirlenen süreler içerisinde</w:t>
      </w:r>
      <w:r>
        <w:rPr>
          <w:spacing w:val="-3"/>
          <w:sz w:val="24"/>
        </w:rPr>
        <w:t> </w:t>
      </w:r>
      <w:r>
        <w:rPr>
          <w:sz w:val="24"/>
        </w:rPr>
        <w:t>bildirir.</w:t>
      </w:r>
    </w:p>
    <w:p>
      <w:pPr>
        <w:pStyle w:val="ListParagraph"/>
        <w:numPr>
          <w:ilvl w:val="0"/>
          <w:numId w:val="4"/>
        </w:numPr>
        <w:tabs>
          <w:tab w:pos="455" w:val="left" w:leader="none"/>
        </w:tabs>
        <w:spacing w:line="240" w:lineRule="auto" w:before="156" w:after="0"/>
        <w:ind w:left="454" w:right="0" w:hanging="339"/>
        <w:jc w:val="both"/>
        <w:rPr>
          <w:sz w:val="24"/>
        </w:rPr>
      </w:pPr>
      <w:r>
        <w:rPr>
          <w:sz w:val="24"/>
        </w:rPr>
        <w:t>Üniversite geneli için ortak KVK çalışmalarını şekillendirir ve</w:t>
      </w:r>
      <w:r>
        <w:rPr>
          <w:spacing w:val="4"/>
          <w:sz w:val="24"/>
        </w:rPr>
        <w:t> </w:t>
      </w:r>
      <w:r>
        <w:rPr>
          <w:sz w:val="24"/>
        </w:rPr>
        <w:t>yürütür.</w:t>
      </w:r>
    </w:p>
    <w:p>
      <w:pPr>
        <w:pStyle w:val="ListParagraph"/>
        <w:numPr>
          <w:ilvl w:val="0"/>
          <w:numId w:val="4"/>
        </w:numPr>
        <w:tabs>
          <w:tab w:pos="508" w:val="left" w:leader="none"/>
        </w:tabs>
        <w:spacing w:line="276" w:lineRule="auto" w:before="204" w:after="0"/>
        <w:ind w:left="116" w:right="119" w:firstLine="0"/>
        <w:jc w:val="both"/>
        <w:rPr>
          <w:sz w:val="24"/>
        </w:rPr>
      </w:pPr>
      <w:r>
        <w:rPr>
          <w:sz w:val="24"/>
        </w:rPr>
        <w:t>Birimlerin KVK çalışmalarına rehberlik eder. Birim Yöneticileriyle birlikte süreçlerin uygulanmasını takip eder. Birimlerde tespit ettiği KVK mevzuatına aykırı durumları Birim Yöneticisine ileterek düzeltilmesi için takibini</w:t>
      </w:r>
      <w:r>
        <w:rPr>
          <w:spacing w:val="-1"/>
          <w:sz w:val="24"/>
        </w:rPr>
        <w:t> </w:t>
      </w:r>
      <w:r>
        <w:rPr>
          <w:sz w:val="24"/>
        </w:rPr>
        <w:t>yapar.</w:t>
      </w:r>
    </w:p>
    <w:p>
      <w:pPr>
        <w:pStyle w:val="ListParagraph"/>
        <w:numPr>
          <w:ilvl w:val="0"/>
          <w:numId w:val="4"/>
        </w:numPr>
        <w:tabs>
          <w:tab w:pos="496" w:val="left" w:leader="none"/>
        </w:tabs>
        <w:spacing w:line="273" w:lineRule="auto" w:before="162" w:after="0"/>
        <w:ind w:left="116" w:right="120" w:firstLine="0"/>
        <w:jc w:val="both"/>
        <w:rPr>
          <w:sz w:val="24"/>
        </w:rPr>
      </w:pPr>
      <w:r>
        <w:rPr>
          <w:sz w:val="24"/>
        </w:rPr>
        <w:t>Üniversitenin tüm KVK çalışmalarının belgelendirme altyapısını oluşturur, birimlerden toplanan bilgi ve belgelerin arşivlenmesini</w:t>
      </w:r>
      <w:r>
        <w:rPr>
          <w:spacing w:val="-1"/>
          <w:sz w:val="24"/>
        </w:rPr>
        <w:t> </w:t>
      </w:r>
      <w:r>
        <w:rPr>
          <w:sz w:val="24"/>
        </w:rPr>
        <w:t>sağlar.</w:t>
      </w:r>
    </w:p>
    <w:p>
      <w:pPr>
        <w:pStyle w:val="ListParagraph"/>
        <w:numPr>
          <w:ilvl w:val="0"/>
          <w:numId w:val="4"/>
        </w:numPr>
        <w:tabs>
          <w:tab w:pos="575" w:val="left" w:leader="none"/>
        </w:tabs>
        <w:spacing w:line="240" w:lineRule="auto" w:before="163" w:after="0"/>
        <w:ind w:left="574" w:right="0" w:hanging="459"/>
        <w:jc w:val="both"/>
        <w:rPr>
          <w:sz w:val="24"/>
        </w:rPr>
      </w:pPr>
      <w:r>
        <w:rPr>
          <w:sz w:val="24"/>
        </w:rPr>
        <w:t>Koordinatörlük web sayfasında KVK ile ilgili bilgi ve belgelerin yayımlanmasını</w:t>
      </w:r>
      <w:r>
        <w:rPr>
          <w:spacing w:val="-17"/>
          <w:sz w:val="24"/>
        </w:rPr>
        <w:t> </w:t>
      </w:r>
      <w:r>
        <w:rPr>
          <w:sz w:val="24"/>
        </w:rPr>
        <w:t>sağlar.</w:t>
      </w:r>
    </w:p>
    <w:p>
      <w:pPr>
        <w:pStyle w:val="ListParagraph"/>
        <w:numPr>
          <w:ilvl w:val="0"/>
          <w:numId w:val="4"/>
        </w:numPr>
        <w:tabs>
          <w:tab w:pos="575" w:val="left" w:leader="none"/>
        </w:tabs>
        <w:spacing w:line="240" w:lineRule="auto" w:before="201" w:after="0"/>
        <w:ind w:left="574" w:right="0" w:hanging="459"/>
        <w:jc w:val="both"/>
        <w:rPr>
          <w:sz w:val="24"/>
        </w:rPr>
      </w:pPr>
      <w:r>
        <w:rPr>
          <w:sz w:val="24"/>
        </w:rPr>
        <w:t>KVK ile ilgili eğitim ve bilgilendirme çalışmalarını organize eder ve</w:t>
      </w:r>
      <w:r>
        <w:rPr>
          <w:spacing w:val="-6"/>
          <w:sz w:val="24"/>
        </w:rPr>
        <w:t> </w:t>
      </w:r>
      <w:r>
        <w:rPr>
          <w:sz w:val="24"/>
        </w:rPr>
        <w:t>yürütür.</w:t>
      </w:r>
    </w:p>
    <w:p>
      <w:pPr>
        <w:pStyle w:val="ListParagraph"/>
        <w:numPr>
          <w:ilvl w:val="0"/>
          <w:numId w:val="4"/>
        </w:numPr>
        <w:tabs>
          <w:tab w:pos="575" w:val="left" w:leader="none"/>
        </w:tabs>
        <w:spacing w:line="276" w:lineRule="auto" w:before="204" w:after="0"/>
        <w:ind w:left="116" w:right="120" w:firstLine="0"/>
        <w:jc w:val="both"/>
        <w:rPr>
          <w:sz w:val="24"/>
        </w:rPr>
      </w:pPr>
      <w:r>
        <w:rPr>
          <w:sz w:val="24"/>
        </w:rPr>
        <w:t>KVK kapsamındaki hukuki metinleri (sözleşmeler, politikalar, prosedürler, açık rıza veya aydınlatma metinleri vb.) uygulanmadan önce kontrol eder, KVK düzenlemelerine uygunluğu hususunda birimlere görüş bildirir, gerek görmesi halinde Komisyona görüş</w:t>
      </w:r>
      <w:r>
        <w:rPr>
          <w:spacing w:val="-6"/>
          <w:sz w:val="24"/>
        </w:rPr>
        <w:t> </w:t>
      </w:r>
      <w:r>
        <w:rPr>
          <w:sz w:val="24"/>
        </w:rPr>
        <w:t>sorar.</w:t>
      </w:r>
    </w:p>
    <w:p>
      <w:pPr>
        <w:pStyle w:val="ListParagraph"/>
        <w:numPr>
          <w:ilvl w:val="0"/>
          <w:numId w:val="4"/>
        </w:numPr>
        <w:tabs>
          <w:tab w:pos="597" w:val="left" w:leader="none"/>
        </w:tabs>
        <w:spacing w:line="276" w:lineRule="auto" w:before="200" w:after="0"/>
        <w:ind w:left="116" w:right="122" w:firstLine="0"/>
        <w:jc w:val="both"/>
        <w:rPr>
          <w:sz w:val="24"/>
        </w:rPr>
      </w:pPr>
      <w:r>
        <w:rPr>
          <w:sz w:val="24"/>
        </w:rPr>
        <w:t>Birim ile Komisyon arasında irtibat noktası işlevi görür, Komisyonun KVK çalışmaları kapsamındaki duyurularını ve kararlarını birimlere duyurur, uygulanmasını</w:t>
      </w:r>
      <w:r>
        <w:rPr>
          <w:spacing w:val="-6"/>
          <w:sz w:val="24"/>
        </w:rPr>
        <w:t> </w:t>
      </w:r>
      <w:r>
        <w:rPr>
          <w:sz w:val="24"/>
        </w:rPr>
        <w:t>sağlar.</w:t>
      </w:r>
    </w:p>
    <w:p>
      <w:pPr>
        <w:pStyle w:val="ListParagraph"/>
        <w:numPr>
          <w:ilvl w:val="0"/>
          <w:numId w:val="4"/>
        </w:numPr>
        <w:tabs>
          <w:tab w:pos="611" w:val="left" w:leader="none"/>
        </w:tabs>
        <w:spacing w:line="276" w:lineRule="auto" w:before="199" w:after="0"/>
        <w:ind w:left="116" w:right="114" w:firstLine="0"/>
        <w:jc w:val="both"/>
        <w:rPr>
          <w:sz w:val="24"/>
        </w:rPr>
      </w:pPr>
      <w:r>
        <w:rPr>
          <w:sz w:val="24"/>
        </w:rPr>
        <w:t>Üniversiteyi doğrudan veya dolaylı olarak ilgilendiren kişisel verilere ilişkin her türlü mevzuat</w:t>
      </w:r>
      <w:r>
        <w:rPr>
          <w:spacing w:val="-6"/>
          <w:sz w:val="24"/>
        </w:rPr>
        <w:t> </w:t>
      </w:r>
      <w:r>
        <w:rPr>
          <w:sz w:val="24"/>
        </w:rPr>
        <w:t>değişiklikleri,</w:t>
      </w:r>
      <w:r>
        <w:rPr>
          <w:spacing w:val="-3"/>
          <w:sz w:val="24"/>
        </w:rPr>
        <w:t> </w:t>
      </w:r>
      <w:r>
        <w:rPr>
          <w:sz w:val="24"/>
        </w:rPr>
        <w:t>yeni</w:t>
      </w:r>
      <w:r>
        <w:rPr>
          <w:spacing w:val="-4"/>
          <w:sz w:val="24"/>
        </w:rPr>
        <w:t> </w:t>
      </w:r>
      <w:r>
        <w:rPr>
          <w:sz w:val="24"/>
        </w:rPr>
        <w:t>yayımlanan</w:t>
      </w:r>
      <w:r>
        <w:rPr>
          <w:spacing w:val="-6"/>
          <w:sz w:val="24"/>
        </w:rPr>
        <w:t> </w:t>
      </w:r>
      <w:r>
        <w:rPr>
          <w:sz w:val="24"/>
        </w:rPr>
        <w:t>kurul</w:t>
      </w:r>
      <w:r>
        <w:rPr>
          <w:spacing w:val="-6"/>
          <w:sz w:val="24"/>
        </w:rPr>
        <w:t> </w:t>
      </w:r>
      <w:r>
        <w:rPr>
          <w:sz w:val="24"/>
        </w:rPr>
        <w:t>kararları</w:t>
      </w:r>
      <w:r>
        <w:rPr>
          <w:spacing w:val="-4"/>
          <w:sz w:val="24"/>
        </w:rPr>
        <w:t> </w:t>
      </w:r>
      <w:r>
        <w:rPr>
          <w:sz w:val="24"/>
        </w:rPr>
        <w:t>gibi</w:t>
      </w:r>
      <w:r>
        <w:rPr>
          <w:spacing w:val="-5"/>
          <w:sz w:val="24"/>
        </w:rPr>
        <w:t> </w:t>
      </w:r>
      <w:r>
        <w:rPr>
          <w:sz w:val="24"/>
        </w:rPr>
        <w:t>gelişmeleri</w:t>
      </w:r>
      <w:r>
        <w:rPr>
          <w:spacing w:val="-6"/>
          <w:sz w:val="24"/>
        </w:rPr>
        <w:t> </w:t>
      </w:r>
      <w:r>
        <w:rPr>
          <w:sz w:val="24"/>
        </w:rPr>
        <w:t>takip</w:t>
      </w:r>
      <w:r>
        <w:rPr>
          <w:spacing w:val="-6"/>
          <w:sz w:val="24"/>
        </w:rPr>
        <w:t> </w:t>
      </w:r>
      <w:r>
        <w:rPr>
          <w:sz w:val="24"/>
        </w:rPr>
        <w:t>eder,</w:t>
      </w:r>
      <w:r>
        <w:rPr>
          <w:spacing w:val="-2"/>
          <w:sz w:val="24"/>
        </w:rPr>
        <w:t> </w:t>
      </w:r>
      <w:r>
        <w:rPr>
          <w:sz w:val="24"/>
        </w:rPr>
        <w:t>Komisyonu ve Birimleri</w:t>
      </w:r>
      <w:r>
        <w:rPr>
          <w:spacing w:val="-2"/>
          <w:sz w:val="24"/>
        </w:rPr>
        <w:t> </w:t>
      </w:r>
      <w:r>
        <w:rPr>
          <w:sz w:val="24"/>
        </w:rPr>
        <w:t>bilgilendirir.</w:t>
      </w:r>
    </w:p>
    <w:p>
      <w:pPr>
        <w:spacing w:after="0" w:line="276" w:lineRule="auto"/>
        <w:jc w:val="both"/>
        <w:rPr>
          <w:sz w:val="24"/>
        </w:rPr>
        <w:sectPr>
          <w:pgSz w:w="11910" w:h="16840"/>
          <w:pgMar w:header="0" w:footer="295" w:top="1320" w:bottom="480" w:left="1300" w:right="1300"/>
        </w:sectPr>
      </w:pPr>
    </w:p>
    <w:p>
      <w:pPr>
        <w:pStyle w:val="ListParagraph"/>
        <w:numPr>
          <w:ilvl w:val="0"/>
          <w:numId w:val="4"/>
        </w:numPr>
        <w:tabs>
          <w:tab w:pos="563" w:val="left" w:leader="none"/>
        </w:tabs>
        <w:spacing w:line="276" w:lineRule="auto" w:before="72" w:after="0"/>
        <w:ind w:left="116" w:right="117" w:firstLine="0"/>
        <w:jc w:val="both"/>
        <w:rPr>
          <w:sz w:val="24"/>
        </w:rPr>
      </w:pPr>
      <w:r>
        <w:rPr>
          <w:sz w:val="24"/>
        </w:rPr>
        <w:t>Üniversite</w:t>
      </w:r>
      <w:r>
        <w:rPr>
          <w:spacing w:val="-16"/>
          <w:sz w:val="24"/>
        </w:rPr>
        <w:t> </w:t>
      </w:r>
      <w:r>
        <w:rPr>
          <w:sz w:val="24"/>
        </w:rPr>
        <w:t>ile</w:t>
      </w:r>
      <w:r>
        <w:rPr>
          <w:spacing w:val="-14"/>
          <w:sz w:val="24"/>
        </w:rPr>
        <w:t> </w:t>
      </w:r>
      <w:r>
        <w:rPr>
          <w:sz w:val="24"/>
        </w:rPr>
        <w:t>"ilgili</w:t>
      </w:r>
      <w:r>
        <w:rPr>
          <w:spacing w:val="-14"/>
          <w:sz w:val="24"/>
        </w:rPr>
        <w:t> </w:t>
      </w:r>
      <w:r>
        <w:rPr>
          <w:sz w:val="24"/>
        </w:rPr>
        <w:t>kişi</w:t>
      </w:r>
      <w:r>
        <w:rPr>
          <w:spacing w:val="-15"/>
          <w:sz w:val="24"/>
        </w:rPr>
        <w:t> </w:t>
      </w:r>
      <w:r>
        <w:rPr>
          <w:sz w:val="24"/>
        </w:rPr>
        <w:t>veya</w:t>
      </w:r>
      <w:r>
        <w:rPr>
          <w:spacing w:val="-14"/>
          <w:sz w:val="24"/>
        </w:rPr>
        <w:t> </w:t>
      </w:r>
      <w:r>
        <w:rPr>
          <w:sz w:val="24"/>
        </w:rPr>
        <w:t>Kişisel</w:t>
      </w:r>
      <w:r>
        <w:rPr>
          <w:spacing w:val="-14"/>
          <w:sz w:val="24"/>
        </w:rPr>
        <w:t> </w:t>
      </w:r>
      <w:r>
        <w:rPr>
          <w:sz w:val="24"/>
        </w:rPr>
        <w:t>Verileri</w:t>
      </w:r>
      <w:r>
        <w:rPr>
          <w:spacing w:val="-13"/>
          <w:sz w:val="24"/>
        </w:rPr>
        <w:t> </w:t>
      </w:r>
      <w:r>
        <w:rPr>
          <w:sz w:val="24"/>
        </w:rPr>
        <w:t>Koruma</w:t>
      </w:r>
      <w:r>
        <w:rPr>
          <w:spacing w:val="-16"/>
          <w:sz w:val="24"/>
        </w:rPr>
        <w:t> </w:t>
      </w:r>
      <w:r>
        <w:rPr>
          <w:sz w:val="24"/>
        </w:rPr>
        <w:t>Kurumu"</w:t>
      </w:r>
      <w:r>
        <w:rPr>
          <w:spacing w:val="-16"/>
          <w:sz w:val="24"/>
        </w:rPr>
        <w:t> </w:t>
      </w:r>
      <w:r>
        <w:rPr>
          <w:sz w:val="24"/>
        </w:rPr>
        <w:t>arasındaki</w:t>
      </w:r>
      <w:r>
        <w:rPr>
          <w:spacing w:val="-15"/>
          <w:sz w:val="24"/>
        </w:rPr>
        <w:t> </w:t>
      </w:r>
      <w:r>
        <w:rPr>
          <w:sz w:val="24"/>
        </w:rPr>
        <w:t>iletişimi</w:t>
      </w:r>
      <w:r>
        <w:rPr>
          <w:spacing w:val="-14"/>
          <w:sz w:val="24"/>
        </w:rPr>
        <w:t> </w:t>
      </w:r>
      <w:r>
        <w:rPr>
          <w:sz w:val="24"/>
        </w:rPr>
        <w:t>sağlar. Bu kapsamda mevzuatta belirtilen süreler içinde mevzuatta belirtilen yükümlülüklerin yerine getirilmesini</w:t>
      </w:r>
      <w:r>
        <w:rPr>
          <w:spacing w:val="-1"/>
          <w:sz w:val="24"/>
        </w:rPr>
        <w:t> </w:t>
      </w:r>
      <w:r>
        <w:rPr>
          <w:sz w:val="24"/>
        </w:rPr>
        <w:t>sağlar/sağlatır.</w:t>
      </w:r>
    </w:p>
    <w:p>
      <w:pPr>
        <w:pStyle w:val="ListParagraph"/>
        <w:numPr>
          <w:ilvl w:val="0"/>
          <w:numId w:val="4"/>
        </w:numPr>
        <w:tabs>
          <w:tab w:pos="568" w:val="left" w:leader="none"/>
        </w:tabs>
        <w:spacing w:line="273" w:lineRule="auto" w:before="162" w:after="0"/>
        <w:ind w:left="116" w:right="115" w:firstLine="0"/>
        <w:jc w:val="both"/>
        <w:rPr>
          <w:sz w:val="24"/>
        </w:rPr>
      </w:pPr>
      <w:r>
        <w:rPr>
          <w:sz w:val="24"/>
        </w:rPr>
        <w:t>Kişisel</w:t>
      </w:r>
      <w:r>
        <w:rPr>
          <w:spacing w:val="-10"/>
          <w:sz w:val="24"/>
        </w:rPr>
        <w:t> </w:t>
      </w:r>
      <w:r>
        <w:rPr>
          <w:sz w:val="24"/>
        </w:rPr>
        <w:t>Verileri</w:t>
      </w:r>
      <w:r>
        <w:rPr>
          <w:spacing w:val="-11"/>
          <w:sz w:val="24"/>
        </w:rPr>
        <w:t> </w:t>
      </w:r>
      <w:r>
        <w:rPr>
          <w:sz w:val="24"/>
        </w:rPr>
        <w:t>Koruma</w:t>
      </w:r>
      <w:r>
        <w:rPr>
          <w:spacing w:val="-10"/>
          <w:sz w:val="24"/>
        </w:rPr>
        <w:t> </w:t>
      </w:r>
      <w:r>
        <w:rPr>
          <w:sz w:val="24"/>
        </w:rPr>
        <w:t>Kurulu</w:t>
      </w:r>
      <w:r>
        <w:rPr>
          <w:spacing w:val="-10"/>
          <w:sz w:val="24"/>
        </w:rPr>
        <w:t> </w:t>
      </w:r>
      <w:r>
        <w:rPr>
          <w:sz w:val="24"/>
        </w:rPr>
        <w:t>rehberlerini</w:t>
      </w:r>
      <w:r>
        <w:rPr>
          <w:spacing w:val="-10"/>
          <w:sz w:val="24"/>
        </w:rPr>
        <w:t> </w:t>
      </w:r>
      <w:r>
        <w:rPr>
          <w:sz w:val="24"/>
        </w:rPr>
        <w:t>takip</w:t>
      </w:r>
      <w:r>
        <w:rPr>
          <w:spacing w:val="-11"/>
          <w:sz w:val="24"/>
        </w:rPr>
        <w:t> </w:t>
      </w:r>
      <w:r>
        <w:rPr>
          <w:sz w:val="24"/>
        </w:rPr>
        <w:t>ederek</w:t>
      </w:r>
      <w:r>
        <w:rPr>
          <w:spacing w:val="-7"/>
          <w:sz w:val="24"/>
        </w:rPr>
        <w:t> </w:t>
      </w:r>
      <w:r>
        <w:rPr>
          <w:sz w:val="24"/>
        </w:rPr>
        <w:t>gerekli</w:t>
      </w:r>
      <w:r>
        <w:rPr>
          <w:spacing w:val="-10"/>
          <w:sz w:val="24"/>
        </w:rPr>
        <w:t> </w:t>
      </w:r>
      <w:r>
        <w:rPr>
          <w:sz w:val="24"/>
        </w:rPr>
        <w:t>teknik</w:t>
      </w:r>
      <w:r>
        <w:rPr>
          <w:spacing w:val="-11"/>
          <w:sz w:val="24"/>
        </w:rPr>
        <w:t> </w:t>
      </w:r>
      <w:r>
        <w:rPr>
          <w:sz w:val="24"/>
        </w:rPr>
        <w:t>ve</w:t>
      </w:r>
      <w:r>
        <w:rPr>
          <w:spacing w:val="-11"/>
          <w:sz w:val="24"/>
        </w:rPr>
        <w:t> </w:t>
      </w:r>
      <w:r>
        <w:rPr>
          <w:sz w:val="24"/>
        </w:rPr>
        <w:t>idari</w:t>
      </w:r>
      <w:r>
        <w:rPr>
          <w:spacing w:val="-10"/>
          <w:sz w:val="24"/>
        </w:rPr>
        <w:t> </w:t>
      </w:r>
      <w:r>
        <w:rPr>
          <w:sz w:val="24"/>
        </w:rPr>
        <w:t>tedbirlerin alınmasını</w:t>
      </w:r>
      <w:r>
        <w:rPr>
          <w:spacing w:val="-1"/>
          <w:sz w:val="24"/>
        </w:rPr>
        <w:t> </w:t>
      </w:r>
      <w:r>
        <w:rPr>
          <w:sz w:val="24"/>
        </w:rPr>
        <w:t>sağlar/sağlatır.</w:t>
      </w:r>
    </w:p>
    <w:p>
      <w:pPr>
        <w:pStyle w:val="ListParagraph"/>
        <w:numPr>
          <w:ilvl w:val="0"/>
          <w:numId w:val="4"/>
        </w:numPr>
        <w:tabs>
          <w:tab w:pos="580" w:val="left" w:leader="none"/>
        </w:tabs>
        <w:spacing w:line="273" w:lineRule="auto" w:before="165" w:after="0"/>
        <w:ind w:left="116" w:right="122" w:firstLine="0"/>
        <w:jc w:val="both"/>
        <w:rPr>
          <w:sz w:val="24"/>
        </w:rPr>
      </w:pPr>
      <w:r>
        <w:rPr>
          <w:sz w:val="24"/>
        </w:rPr>
        <w:t>KVKK kapsamındaki Hukuki konularda gerektiğinde Üniversite Hukuk Müşavirliğinden görüş alarak ilgilisine</w:t>
      </w:r>
      <w:r>
        <w:rPr>
          <w:spacing w:val="-1"/>
          <w:sz w:val="24"/>
        </w:rPr>
        <w:t> </w:t>
      </w:r>
      <w:r>
        <w:rPr>
          <w:sz w:val="24"/>
        </w:rPr>
        <w:t>iletir.</w:t>
      </w:r>
    </w:p>
    <w:p>
      <w:pPr>
        <w:pStyle w:val="ListParagraph"/>
        <w:numPr>
          <w:ilvl w:val="0"/>
          <w:numId w:val="4"/>
        </w:numPr>
        <w:tabs>
          <w:tab w:pos="575" w:val="left" w:leader="none"/>
        </w:tabs>
        <w:spacing w:line="240" w:lineRule="auto" w:before="162" w:after="0"/>
        <w:ind w:left="574" w:right="0" w:hanging="459"/>
        <w:jc w:val="left"/>
        <w:rPr>
          <w:sz w:val="24"/>
        </w:rPr>
      </w:pPr>
      <w:r>
        <w:rPr>
          <w:sz w:val="24"/>
        </w:rPr>
        <w:t>Komisyon toplantılarını kayıt altına alır ve</w:t>
      </w:r>
      <w:r>
        <w:rPr>
          <w:spacing w:val="-2"/>
          <w:sz w:val="24"/>
        </w:rPr>
        <w:t> </w:t>
      </w:r>
      <w:r>
        <w:rPr>
          <w:sz w:val="24"/>
        </w:rPr>
        <w:t>dosyalar.</w:t>
      </w:r>
    </w:p>
    <w:p>
      <w:pPr>
        <w:pStyle w:val="ListParagraph"/>
        <w:numPr>
          <w:ilvl w:val="0"/>
          <w:numId w:val="4"/>
        </w:numPr>
        <w:tabs>
          <w:tab w:pos="623" w:val="left" w:leader="none"/>
        </w:tabs>
        <w:spacing w:line="273" w:lineRule="auto" w:before="204" w:after="0"/>
        <w:ind w:left="116" w:right="114" w:firstLine="0"/>
        <w:jc w:val="both"/>
        <w:rPr>
          <w:sz w:val="24"/>
        </w:rPr>
      </w:pPr>
      <w:r>
        <w:rPr>
          <w:sz w:val="24"/>
        </w:rPr>
        <w:t>Bu Yönerge ile belirlenen usul ve esaslar ile Komisyonunun kararları doğrultusunda gerekli</w:t>
      </w:r>
      <w:r>
        <w:rPr>
          <w:spacing w:val="-9"/>
          <w:sz w:val="24"/>
        </w:rPr>
        <w:t> </w:t>
      </w:r>
      <w:r>
        <w:rPr>
          <w:sz w:val="24"/>
        </w:rPr>
        <w:t>diğer</w:t>
      </w:r>
      <w:r>
        <w:rPr>
          <w:spacing w:val="-8"/>
          <w:sz w:val="24"/>
        </w:rPr>
        <w:t> </w:t>
      </w:r>
      <w:r>
        <w:rPr>
          <w:sz w:val="24"/>
        </w:rPr>
        <w:t>çalışmaların</w:t>
      </w:r>
      <w:r>
        <w:rPr>
          <w:spacing w:val="-4"/>
          <w:sz w:val="24"/>
        </w:rPr>
        <w:t> </w:t>
      </w:r>
      <w:r>
        <w:rPr>
          <w:sz w:val="24"/>
        </w:rPr>
        <w:t>yürütülmesinde</w:t>
      </w:r>
      <w:r>
        <w:rPr>
          <w:spacing w:val="-10"/>
          <w:sz w:val="24"/>
        </w:rPr>
        <w:t> </w:t>
      </w:r>
      <w:r>
        <w:rPr>
          <w:sz w:val="24"/>
        </w:rPr>
        <w:t>Komisyona</w:t>
      </w:r>
      <w:r>
        <w:rPr>
          <w:spacing w:val="-9"/>
          <w:sz w:val="24"/>
        </w:rPr>
        <w:t> </w:t>
      </w:r>
      <w:r>
        <w:rPr>
          <w:sz w:val="24"/>
        </w:rPr>
        <w:t>ve</w:t>
      </w:r>
      <w:r>
        <w:rPr>
          <w:spacing w:val="-8"/>
          <w:sz w:val="24"/>
        </w:rPr>
        <w:t> </w:t>
      </w:r>
      <w:r>
        <w:rPr>
          <w:sz w:val="24"/>
        </w:rPr>
        <w:t>Birimlerin</w:t>
      </w:r>
      <w:r>
        <w:rPr>
          <w:spacing w:val="-10"/>
          <w:sz w:val="24"/>
        </w:rPr>
        <w:t> </w:t>
      </w:r>
      <w:r>
        <w:rPr>
          <w:sz w:val="24"/>
        </w:rPr>
        <w:t>KVK</w:t>
      </w:r>
      <w:r>
        <w:rPr>
          <w:spacing w:val="-9"/>
          <w:sz w:val="24"/>
        </w:rPr>
        <w:t> </w:t>
      </w:r>
      <w:r>
        <w:rPr>
          <w:sz w:val="24"/>
        </w:rPr>
        <w:t>çalışmalarına</w:t>
      </w:r>
      <w:r>
        <w:rPr>
          <w:spacing w:val="-9"/>
          <w:sz w:val="24"/>
        </w:rPr>
        <w:t> </w:t>
      </w:r>
      <w:r>
        <w:rPr>
          <w:sz w:val="24"/>
        </w:rPr>
        <w:t>destek verir.</w:t>
      </w:r>
    </w:p>
    <w:p>
      <w:pPr>
        <w:pStyle w:val="ListParagraph"/>
        <w:numPr>
          <w:ilvl w:val="0"/>
          <w:numId w:val="4"/>
        </w:numPr>
        <w:tabs>
          <w:tab w:pos="561" w:val="left" w:leader="none"/>
        </w:tabs>
        <w:spacing w:line="276" w:lineRule="auto" w:before="168" w:after="0"/>
        <w:ind w:left="116" w:right="116" w:firstLine="0"/>
        <w:jc w:val="both"/>
        <w:rPr>
          <w:sz w:val="24"/>
        </w:rPr>
      </w:pPr>
      <w:r>
        <w:rPr>
          <w:sz w:val="24"/>
        </w:rPr>
        <w:t>Koordinatörlük,</w:t>
      </w:r>
      <w:r>
        <w:rPr>
          <w:spacing w:val="-17"/>
          <w:sz w:val="24"/>
        </w:rPr>
        <w:t> </w:t>
      </w:r>
      <w:r>
        <w:rPr>
          <w:sz w:val="24"/>
        </w:rPr>
        <w:t>Birimlerin</w:t>
      </w:r>
      <w:r>
        <w:rPr>
          <w:spacing w:val="-18"/>
          <w:sz w:val="24"/>
        </w:rPr>
        <w:t> </w:t>
      </w:r>
      <w:r>
        <w:rPr>
          <w:sz w:val="24"/>
        </w:rPr>
        <w:t>kişisel</w:t>
      </w:r>
      <w:r>
        <w:rPr>
          <w:spacing w:val="-16"/>
          <w:sz w:val="24"/>
        </w:rPr>
        <w:t> </w:t>
      </w:r>
      <w:r>
        <w:rPr>
          <w:sz w:val="24"/>
        </w:rPr>
        <w:t>verileri</w:t>
      </w:r>
      <w:r>
        <w:rPr>
          <w:spacing w:val="-18"/>
          <w:sz w:val="24"/>
        </w:rPr>
        <w:t> </w:t>
      </w:r>
      <w:r>
        <w:rPr>
          <w:sz w:val="24"/>
        </w:rPr>
        <w:t>işleyen</w:t>
      </w:r>
      <w:r>
        <w:rPr>
          <w:spacing w:val="-17"/>
          <w:sz w:val="24"/>
        </w:rPr>
        <w:t> </w:t>
      </w:r>
      <w:r>
        <w:rPr>
          <w:sz w:val="24"/>
        </w:rPr>
        <w:t>üçüncü</w:t>
      </w:r>
      <w:r>
        <w:rPr>
          <w:spacing w:val="-18"/>
          <w:sz w:val="24"/>
        </w:rPr>
        <w:t> </w:t>
      </w:r>
      <w:r>
        <w:rPr>
          <w:sz w:val="24"/>
        </w:rPr>
        <w:t>taraflar</w:t>
      </w:r>
      <w:r>
        <w:rPr>
          <w:spacing w:val="-18"/>
          <w:sz w:val="24"/>
        </w:rPr>
        <w:t> </w:t>
      </w:r>
      <w:r>
        <w:rPr>
          <w:sz w:val="24"/>
        </w:rPr>
        <w:t>ile</w:t>
      </w:r>
      <w:r>
        <w:rPr>
          <w:spacing w:val="-19"/>
          <w:sz w:val="24"/>
        </w:rPr>
        <w:t> </w:t>
      </w:r>
      <w:r>
        <w:rPr>
          <w:sz w:val="24"/>
        </w:rPr>
        <w:t>bu</w:t>
      </w:r>
      <w:r>
        <w:rPr>
          <w:spacing w:val="-14"/>
          <w:sz w:val="24"/>
        </w:rPr>
        <w:t> </w:t>
      </w:r>
      <w:r>
        <w:rPr>
          <w:sz w:val="24"/>
        </w:rPr>
        <w:t>taraflarla</w:t>
      </w:r>
      <w:r>
        <w:rPr>
          <w:spacing w:val="-14"/>
          <w:sz w:val="24"/>
        </w:rPr>
        <w:t> </w:t>
      </w:r>
      <w:r>
        <w:rPr>
          <w:sz w:val="24"/>
        </w:rPr>
        <w:t>yapılacak sözleşmelerin KVKK hükümleri içerdiğini kontrol etmesini ve Veri işleyen statüsündeki Dış Hizmet Sağlayıcıların Birimler tarafından 6 ayda bir kez periyodik olarak denetlenmesini sağlar. Koordinatörlük, bu görevini birimlerden rapor isteme şeklinde de yerine</w:t>
      </w:r>
      <w:r>
        <w:rPr>
          <w:spacing w:val="-13"/>
          <w:sz w:val="24"/>
        </w:rPr>
        <w:t> </w:t>
      </w:r>
      <w:r>
        <w:rPr>
          <w:sz w:val="24"/>
        </w:rPr>
        <w:t>getirebilir.</w:t>
      </w:r>
    </w:p>
    <w:p>
      <w:pPr>
        <w:pStyle w:val="ListParagraph"/>
        <w:numPr>
          <w:ilvl w:val="0"/>
          <w:numId w:val="4"/>
        </w:numPr>
        <w:tabs>
          <w:tab w:pos="575" w:val="left" w:leader="none"/>
        </w:tabs>
        <w:spacing w:line="240" w:lineRule="auto" w:before="159" w:after="0"/>
        <w:ind w:left="574" w:right="0" w:hanging="459"/>
        <w:jc w:val="left"/>
        <w:rPr>
          <w:sz w:val="24"/>
        </w:rPr>
      </w:pPr>
      <w:r>
        <w:rPr>
          <w:sz w:val="24"/>
        </w:rPr>
        <w:t>KVKK kapsamında Rektörlük tarafından gerekli görülen diğer çalışmaları</w:t>
      </w:r>
      <w:r>
        <w:rPr>
          <w:spacing w:val="-3"/>
          <w:sz w:val="24"/>
        </w:rPr>
        <w:t> </w:t>
      </w:r>
      <w:r>
        <w:rPr>
          <w:sz w:val="24"/>
        </w:rPr>
        <w:t>yapar.</w:t>
      </w:r>
    </w:p>
    <w:p>
      <w:pPr>
        <w:pStyle w:val="BodyText"/>
        <w:ind w:left="0"/>
        <w:jc w:val="left"/>
        <w:rPr>
          <w:sz w:val="26"/>
        </w:rPr>
      </w:pPr>
    </w:p>
    <w:p>
      <w:pPr>
        <w:pStyle w:val="BodyText"/>
        <w:spacing w:before="5"/>
        <w:ind w:left="0"/>
        <w:jc w:val="left"/>
        <w:rPr>
          <w:sz w:val="33"/>
        </w:rPr>
      </w:pPr>
    </w:p>
    <w:p>
      <w:pPr>
        <w:pStyle w:val="Heading1"/>
        <w:spacing w:before="1"/>
      </w:pPr>
      <w:r>
        <w:rPr/>
        <w:t>MADDE 7- KVK Koordinatörünün İrtibat Kişisi Olmasından Kaynaklanan Görevleri</w:t>
      </w:r>
    </w:p>
    <w:p>
      <w:pPr>
        <w:pStyle w:val="ListParagraph"/>
        <w:numPr>
          <w:ilvl w:val="0"/>
          <w:numId w:val="5"/>
        </w:numPr>
        <w:tabs>
          <w:tab w:pos="518" w:val="left" w:leader="none"/>
        </w:tabs>
        <w:spacing w:line="276" w:lineRule="auto" w:before="199" w:after="0"/>
        <w:ind w:left="116" w:right="120" w:firstLine="0"/>
        <w:jc w:val="both"/>
        <w:rPr>
          <w:sz w:val="24"/>
        </w:rPr>
      </w:pPr>
      <w:r>
        <w:rPr>
          <w:sz w:val="24"/>
        </w:rPr>
        <w:t>İrtibat kişisi, ilgili kişilerin veri sorumlusuna yönelteceği taleplerin cevaplandırılması konusunda iletişimi sağlar. Bu kapsamda irtibat kişisi aşağıdaki işlemleri yapmaya yetkili ve görevlidir;</w:t>
      </w:r>
    </w:p>
    <w:p>
      <w:pPr>
        <w:pStyle w:val="ListParagraph"/>
        <w:numPr>
          <w:ilvl w:val="1"/>
          <w:numId w:val="5"/>
        </w:numPr>
        <w:tabs>
          <w:tab w:pos="544" w:val="left" w:leader="none"/>
        </w:tabs>
        <w:spacing w:line="278" w:lineRule="auto" w:before="0" w:after="0"/>
        <w:ind w:left="116" w:right="123" w:firstLine="0"/>
        <w:jc w:val="both"/>
        <w:rPr>
          <w:sz w:val="24"/>
        </w:rPr>
      </w:pPr>
      <w:r>
        <w:rPr>
          <w:sz w:val="24"/>
        </w:rPr>
        <w:t>Kurum tarafından yapılan tebligat veya yazışmaları veri sorumlusu adına tebellüğ veya kabul etme,</w:t>
      </w:r>
    </w:p>
    <w:p>
      <w:pPr>
        <w:pStyle w:val="ListParagraph"/>
        <w:numPr>
          <w:ilvl w:val="1"/>
          <w:numId w:val="5"/>
        </w:numPr>
        <w:tabs>
          <w:tab w:pos="544" w:val="left" w:leader="none"/>
        </w:tabs>
        <w:spacing w:line="276" w:lineRule="auto" w:before="0" w:after="0"/>
        <w:ind w:left="116" w:right="114" w:firstLine="0"/>
        <w:jc w:val="both"/>
        <w:rPr>
          <w:sz w:val="24"/>
        </w:rPr>
      </w:pPr>
      <w:r>
        <w:rPr>
          <w:sz w:val="24"/>
        </w:rPr>
        <w:t>Kurum tarafından veri sorumlusuna yöneltilen talepleri veri sorumlusuna iletme, veri sorumlusundan gelecek cevabı Kuruma</w:t>
      </w:r>
      <w:r>
        <w:rPr>
          <w:spacing w:val="1"/>
          <w:sz w:val="24"/>
        </w:rPr>
        <w:t> </w:t>
      </w:r>
      <w:r>
        <w:rPr>
          <w:sz w:val="24"/>
        </w:rPr>
        <w:t>iletme,</w:t>
      </w:r>
    </w:p>
    <w:p>
      <w:pPr>
        <w:pStyle w:val="ListParagraph"/>
        <w:numPr>
          <w:ilvl w:val="1"/>
          <w:numId w:val="5"/>
        </w:numPr>
        <w:tabs>
          <w:tab w:pos="544" w:val="left" w:leader="none"/>
        </w:tabs>
        <w:spacing w:line="276" w:lineRule="auto" w:before="153" w:after="0"/>
        <w:ind w:left="116" w:right="120" w:firstLine="0"/>
        <w:jc w:val="both"/>
        <w:rPr>
          <w:sz w:val="24"/>
        </w:rPr>
      </w:pPr>
      <w:r>
        <w:rPr>
          <w:sz w:val="24"/>
        </w:rPr>
        <w:t>Kurul tarafından başkaca bir esasın belirlenmemiş olması halinde; ilgili kişilerin KVKK 13 üncü maddesinin birinci fıkrası uyarınca veri sorumlusuna yönelteceği başvuruları veri sorumlusu adına alma ve veri sorumlusuna</w:t>
      </w:r>
      <w:r>
        <w:rPr>
          <w:spacing w:val="-2"/>
          <w:sz w:val="24"/>
        </w:rPr>
        <w:t> </w:t>
      </w:r>
      <w:r>
        <w:rPr>
          <w:sz w:val="24"/>
        </w:rPr>
        <w:t>iletme,</w:t>
      </w:r>
    </w:p>
    <w:p>
      <w:pPr>
        <w:pStyle w:val="BodyText"/>
        <w:spacing w:line="273" w:lineRule="auto" w:before="162"/>
        <w:jc w:val="left"/>
      </w:pPr>
      <w:r>
        <w:rPr/>
        <w:t>(ç) Kurul tarafından başkaca bir esasın belirlenmemiş olması halinde; ilgili kişilere KVKK 13 üncü maddesinin üçüncü fıkrası uyarınca veri sorumlusunun cevabını iletme,</w:t>
      </w:r>
    </w:p>
    <w:p>
      <w:pPr>
        <w:pStyle w:val="ListParagraph"/>
        <w:numPr>
          <w:ilvl w:val="1"/>
          <w:numId w:val="5"/>
        </w:numPr>
        <w:tabs>
          <w:tab w:pos="544" w:val="left" w:leader="none"/>
        </w:tabs>
        <w:spacing w:line="240" w:lineRule="auto" w:before="164" w:after="0"/>
        <w:ind w:left="543" w:right="0" w:hanging="428"/>
        <w:jc w:val="left"/>
        <w:rPr>
          <w:sz w:val="24"/>
        </w:rPr>
      </w:pPr>
      <w:r>
        <w:rPr>
          <w:sz w:val="24"/>
        </w:rPr>
        <w:t>Veri sorumlusu adına Sicile ilişkin iş ve işlemleri</w:t>
      </w:r>
      <w:r>
        <w:rPr>
          <w:spacing w:val="-7"/>
          <w:sz w:val="24"/>
        </w:rPr>
        <w:t> </w:t>
      </w:r>
      <w:r>
        <w:rPr>
          <w:sz w:val="24"/>
        </w:rPr>
        <w:t>yapma.</w:t>
      </w:r>
    </w:p>
    <w:p>
      <w:pPr>
        <w:pStyle w:val="BodyText"/>
        <w:spacing w:before="4"/>
        <w:ind w:left="0"/>
        <w:jc w:val="left"/>
        <w:rPr>
          <w:sz w:val="31"/>
        </w:rPr>
      </w:pPr>
    </w:p>
    <w:p>
      <w:pPr>
        <w:pStyle w:val="ListParagraph"/>
        <w:numPr>
          <w:ilvl w:val="0"/>
          <w:numId w:val="5"/>
        </w:numPr>
        <w:tabs>
          <w:tab w:pos="482" w:val="left" w:leader="none"/>
        </w:tabs>
        <w:spacing w:line="273" w:lineRule="auto" w:before="0" w:after="0"/>
        <w:ind w:left="116" w:right="119" w:firstLine="0"/>
        <w:jc w:val="both"/>
        <w:rPr>
          <w:sz w:val="24"/>
        </w:rPr>
      </w:pPr>
      <w:r>
        <w:rPr>
          <w:sz w:val="24"/>
        </w:rPr>
        <w:t>Türkiye’de yerleşik olan tüzel kişiler Sicile kayıt sırasında irtibat kişisi bilgilerini Sicile işlerler.</w:t>
      </w:r>
      <w:r>
        <w:rPr>
          <w:spacing w:val="-11"/>
          <w:sz w:val="24"/>
        </w:rPr>
        <w:t> </w:t>
      </w:r>
      <w:r>
        <w:rPr>
          <w:sz w:val="24"/>
        </w:rPr>
        <w:t>İrtibat</w:t>
      </w:r>
      <w:r>
        <w:rPr>
          <w:spacing w:val="-13"/>
          <w:sz w:val="24"/>
        </w:rPr>
        <w:t> </w:t>
      </w:r>
      <w:r>
        <w:rPr>
          <w:sz w:val="24"/>
        </w:rPr>
        <w:t>kişisi</w:t>
      </w:r>
      <w:r>
        <w:rPr>
          <w:spacing w:val="-11"/>
          <w:sz w:val="24"/>
        </w:rPr>
        <w:t> </w:t>
      </w:r>
      <w:r>
        <w:rPr>
          <w:sz w:val="24"/>
        </w:rPr>
        <w:t>Veri</w:t>
      </w:r>
      <w:r>
        <w:rPr>
          <w:spacing w:val="-13"/>
          <w:sz w:val="24"/>
        </w:rPr>
        <w:t> </w:t>
      </w:r>
      <w:r>
        <w:rPr>
          <w:sz w:val="24"/>
        </w:rPr>
        <w:t>Sorumlusunu</w:t>
      </w:r>
      <w:r>
        <w:rPr>
          <w:spacing w:val="-12"/>
          <w:sz w:val="24"/>
        </w:rPr>
        <w:t> </w:t>
      </w:r>
      <w:r>
        <w:rPr>
          <w:sz w:val="24"/>
        </w:rPr>
        <w:t>KVKK</w:t>
      </w:r>
      <w:r>
        <w:rPr>
          <w:spacing w:val="-14"/>
          <w:sz w:val="24"/>
        </w:rPr>
        <w:t> </w:t>
      </w:r>
      <w:r>
        <w:rPr>
          <w:sz w:val="24"/>
        </w:rPr>
        <w:t>ve</w:t>
      </w:r>
      <w:r>
        <w:rPr>
          <w:spacing w:val="-13"/>
          <w:sz w:val="24"/>
        </w:rPr>
        <w:t> </w:t>
      </w:r>
      <w:r>
        <w:rPr>
          <w:sz w:val="24"/>
        </w:rPr>
        <w:t>Yönetmelik</w:t>
      </w:r>
      <w:r>
        <w:rPr>
          <w:spacing w:val="-13"/>
          <w:sz w:val="24"/>
        </w:rPr>
        <w:t> </w:t>
      </w:r>
      <w:r>
        <w:rPr>
          <w:sz w:val="24"/>
        </w:rPr>
        <w:t>hükümlerine</w:t>
      </w:r>
      <w:r>
        <w:rPr>
          <w:spacing w:val="-13"/>
          <w:sz w:val="24"/>
        </w:rPr>
        <w:t> </w:t>
      </w:r>
      <w:r>
        <w:rPr>
          <w:sz w:val="24"/>
        </w:rPr>
        <w:t>göre</w:t>
      </w:r>
      <w:r>
        <w:rPr>
          <w:spacing w:val="-14"/>
          <w:sz w:val="24"/>
        </w:rPr>
        <w:t> </w:t>
      </w:r>
      <w:r>
        <w:rPr>
          <w:sz w:val="24"/>
        </w:rPr>
        <w:t>temsile</w:t>
      </w:r>
      <w:r>
        <w:rPr>
          <w:spacing w:val="-10"/>
          <w:sz w:val="24"/>
        </w:rPr>
        <w:t> </w:t>
      </w:r>
      <w:r>
        <w:rPr>
          <w:sz w:val="24"/>
        </w:rPr>
        <w:t>yetkili değildir.</w:t>
      </w:r>
    </w:p>
    <w:p>
      <w:pPr>
        <w:spacing w:after="0" w:line="273" w:lineRule="auto"/>
        <w:jc w:val="both"/>
        <w:rPr>
          <w:sz w:val="24"/>
        </w:rPr>
        <w:sectPr>
          <w:pgSz w:w="11910" w:h="16840"/>
          <w:pgMar w:header="0" w:footer="295" w:top="1320" w:bottom="480" w:left="1300" w:right="1300"/>
        </w:sectPr>
      </w:pPr>
    </w:p>
    <w:p>
      <w:pPr>
        <w:pStyle w:val="BodyText"/>
        <w:spacing w:before="6"/>
        <w:ind w:left="0"/>
        <w:jc w:val="left"/>
        <w:rPr>
          <w:sz w:val="15"/>
        </w:rPr>
      </w:pPr>
    </w:p>
    <w:p>
      <w:pPr>
        <w:pStyle w:val="Heading1"/>
        <w:spacing w:before="90"/>
        <w:ind w:left="1992" w:right="1993"/>
        <w:jc w:val="center"/>
      </w:pPr>
      <w:r>
        <w:rPr/>
        <w:t>DÖRDÜNCÜ BÖLÜM</w:t>
      </w:r>
    </w:p>
    <w:p>
      <w:pPr>
        <w:spacing w:before="43"/>
        <w:ind w:left="1992" w:right="1995" w:firstLine="0"/>
        <w:jc w:val="center"/>
        <w:rPr>
          <w:b/>
          <w:sz w:val="24"/>
        </w:rPr>
      </w:pPr>
      <w:r>
        <w:rPr>
          <w:b/>
          <w:sz w:val="24"/>
        </w:rPr>
        <w:t>Komisyonun Oluşumu ve Görevleri</w:t>
      </w:r>
    </w:p>
    <w:p>
      <w:pPr>
        <w:pStyle w:val="BodyText"/>
        <w:ind w:left="0"/>
        <w:jc w:val="left"/>
        <w:rPr>
          <w:b/>
          <w:sz w:val="26"/>
        </w:rPr>
      </w:pPr>
    </w:p>
    <w:p>
      <w:pPr>
        <w:spacing w:before="217"/>
        <w:ind w:left="116" w:right="0" w:firstLine="0"/>
        <w:jc w:val="left"/>
        <w:rPr>
          <w:b/>
          <w:sz w:val="24"/>
        </w:rPr>
      </w:pPr>
      <w:r>
        <w:rPr>
          <w:b/>
          <w:sz w:val="24"/>
        </w:rPr>
        <w:t>Kişisel verileri koruma komisyonunun oluşumu</w:t>
      </w:r>
    </w:p>
    <w:p>
      <w:pPr>
        <w:pStyle w:val="BodyText"/>
        <w:spacing w:before="197"/>
        <w:jc w:val="left"/>
      </w:pPr>
      <w:r>
        <w:rPr>
          <w:b/>
        </w:rPr>
        <w:t>MADDE 8- </w:t>
      </w:r>
      <w:r>
        <w:rPr/>
        <w:t>(1) Komisyon üyeleri, Üniversite Senatosu tarafından belirlenir.</w:t>
      </w:r>
    </w:p>
    <w:p>
      <w:pPr>
        <w:pStyle w:val="ListParagraph"/>
        <w:numPr>
          <w:ilvl w:val="0"/>
          <w:numId w:val="6"/>
        </w:numPr>
        <w:tabs>
          <w:tab w:pos="460" w:val="left" w:leader="none"/>
        </w:tabs>
        <w:spacing w:line="276" w:lineRule="auto" w:before="201" w:after="0"/>
        <w:ind w:left="116" w:right="119" w:firstLine="0"/>
        <w:jc w:val="both"/>
        <w:rPr>
          <w:sz w:val="24"/>
        </w:rPr>
      </w:pPr>
      <w:r>
        <w:rPr>
          <w:sz w:val="24"/>
        </w:rPr>
        <w:t>Komisyon Başkanı, aynı zamanda Komisyon üyesi olan Rektör Yardımcısı’dır. Komisyon üyelerinin görev dağılımları, komisyondan üye çıkarılması veya belirlenmesi komisyon başkanının önerisi ile Senato tarafından gerçekleştirilir.</w:t>
      </w:r>
    </w:p>
    <w:p>
      <w:pPr>
        <w:pStyle w:val="ListParagraph"/>
        <w:numPr>
          <w:ilvl w:val="0"/>
          <w:numId w:val="6"/>
        </w:numPr>
        <w:tabs>
          <w:tab w:pos="489" w:val="left" w:leader="none"/>
        </w:tabs>
        <w:spacing w:line="276" w:lineRule="auto" w:before="162" w:after="0"/>
        <w:ind w:left="116" w:right="112" w:firstLine="0"/>
        <w:jc w:val="both"/>
        <w:rPr>
          <w:sz w:val="24"/>
        </w:rPr>
      </w:pPr>
      <w:r>
        <w:rPr>
          <w:sz w:val="24"/>
        </w:rPr>
        <w:t>Genel Sekreter, Hukuk Müşaviri, Personel Daire Başkanı, Sağlık Kültür ve Spor Daire Başkanı, Öğrenci İşleri Daire Başkanı, Bilgi İşlem Daire Başkanı, KVK Koordinatörü ve yardımcıları, Kurumsal İletişim Koordinatörü, Koruma ve Güvenlik Şube Müdürü, “Dekanlıklar, Meslek Yüksekokulu, Enstitü birimlerini temsilen her birinden birer kişi” komisyonun doğal</w:t>
      </w:r>
      <w:r>
        <w:rPr>
          <w:spacing w:val="-1"/>
          <w:sz w:val="24"/>
        </w:rPr>
        <w:t> </w:t>
      </w:r>
      <w:r>
        <w:rPr>
          <w:sz w:val="24"/>
        </w:rPr>
        <w:t>üyeleridir.</w:t>
      </w:r>
    </w:p>
    <w:p>
      <w:pPr>
        <w:pStyle w:val="ListParagraph"/>
        <w:numPr>
          <w:ilvl w:val="0"/>
          <w:numId w:val="6"/>
        </w:numPr>
        <w:tabs>
          <w:tab w:pos="453" w:val="left" w:leader="none"/>
        </w:tabs>
        <w:spacing w:line="273" w:lineRule="auto" w:before="161" w:after="0"/>
        <w:ind w:left="116" w:right="115" w:firstLine="0"/>
        <w:jc w:val="both"/>
        <w:rPr>
          <w:sz w:val="24"/>
        </w:rPr>
      </w:pPr>
      <w:r>
        <w:rPr>
          <w:sz w:val="24"/>
        </w:rPr>
        <w:t>Komisyona, Başkanın önerisi ile Senato tarafından Üniversite bünyesindeki birimlerden</w:t>
      </w:r>
      <w:r>
        <w:rPr>
          <w:spacing w:val="-28"/>
          <w:sz w:val="24"/>
        </w:rPr>
        <w:t> </w:t>
      </w:r>
      <w:r>
        <w:rPr>
          <w:sz w:val="24"/>
        </w:rPr>
        <w:t>üç yıl için yeni üyeler belirlenebilir. Bu üyeler, gerektiğinde aynı yöntem ile görevden</w:t>
      </w:r>
      <w:r>
        <w:rPr>
          <w:spacing w:val="-15"/>
          <w:sz w:val="24"/>
        </w:rPr>
        <w:t> </w:t>
      </w:r>
      <w:r>
        <w:rPr>
          <w:sz w:val="24"/>
        </w:rPr>
        <w:t>alınabilir.</w:t>
      </w:r>
    </w:p>
    <w:p>
      <w:pPr>
        <w:pStyle w:val="ListParagraph"/>
        <w:numPr>
          <w:ilvl w:val="0"/>
          <w:numId w:val="6"/>
        </w:numPr>
        <w:tabs>
          <w:tab w:pos="455" w:val="left" w:leader="none"/>
        </w:tabs>
        <w:spacing w:line="240" w:lineRule="auto" w:before="162" w:after="0"/>
        <w:ind w:left="454" w:right="0" w:hanging="339"/>
        <w:jc w:val="both"/>
        <w:rPr>
          <w:sz w:val="24"/>
        </w:rPr>
      </w:pPr>
      <w:r>
        <w:rPr>
          <w:sz w:val="24"/>
        </w:rPr>
        <w:t>Komisyon teklifi ile Komisyon Başkanı, alt komisyonlar</w:t>
      </w:r>
      <w:r>
        <w:rPr>
          <w:spacing w:val="-7"/>
          <w:sz w:val="24"/>
        </w:rPr>
        <w:t> </w:t>
      </w:r>
      <w:r>
        <w:rPr>
          <w:sz w:val="24"/>
        </w:rPr>
        <w:t>oluşturabilir.</w:t>
      </w:r>
    </w:p>
    <w:p>
      <w:pPr>
        <w:pStyle w:val="ListParagraph"/>
        <w:numPr>
          <w:ilvl w:val="0"/>
          <w:numId w:val="6"/>
        </w:numPr>
        <w:tabs>
          <w:tab w:pos="455" w:val="left" w:leader="none"/>
        </w:tabs>
        <w:spacing w:line="240" w:lineRule="auto" w:before="202" w:after="0"/>
        <w:ind w:left="454" w:right="0" w:hanging="339"/>
        <w:jc w:val="both"/>
        <w:rPr>
          <w:sz w:val="24"/>
        </w:rPr>
      </w:pPr>
      <w:r>
        <w:rPr>
          <w:sz w:val="24"/>
        </w:rPr>
        <w:t>Komisyonun sekretarya hizmetleri KVK Koordinatörlüğü tarafından</w:t>
      </w:r>
      <w:r>
        <w:rPr>
          <w:spacing w:val="3"/>
          <w:sz w:val="24"/>
        </w:rPr>
        <w:t> </w:t>
      </w:r>
      <w:r>
        <w:rPr>
          <w:sz w:val="24"/>
        </w:rPr>
        <w:t>yürütülür.</w:t>
      </w:r>
    </w:p>
    <w:p>
      <w:pPr>
        <w:pStyle w:val="BodyText"/>
        <w:ind w:left="0"/>
        <w:jc w:val="left"/>
        <w:rPr>
          <w:sz w:val="26"/>
        </w:rPr>
      </w:pPr>
    </w:p>
    <w:p>
      <w:pPr>
        <w:pStyle w:val="BodyText"/>
        <w:spacing w:before="5"/>
        <w:ind w:left="0"/>
        <w:jc w:val="left"/>
        <w:rPr>
          <w:sz w:val="33"/>
        </w:rPr>
      </w:pPr>
    </w:p>
    <w:p>
      <w:pPr>
        <w:pStyle w:val="Heading1"/>
        <w:spacing w:before="1"/>
      </w:pPr>
      <w:r>
        <w:rPr/>
        <w:t>Kişisel verileri koruma komisyonu üyelerinin görevleri</w:t>
      </w:r>
    </w:p>
    <w:p>
      <w:pPr>
        <w:pStyle w:val="BodyText"/>
        <w:spacing w:line="273" w:lineRule="auto" w:before="199"/>
        <w:ind w:right="115"/>
      </w:pPr>
      <w:r>
        <w:rPr>
          <w:b/>
        </w:rPr>
        <w:t>MADDE 9- </w:t>
      </w:r>
      <w:r>
        <w:rPr/>
        <w:t>(1) Tüm üyeler komisyon başkanının KVKK düzenlemeleri kapsamında verdiği görevleri yapmakla, KVKK kapsamındaki konularda Üniversite KVKK uyumuna aktif katkı sağlamakla yükümlüdür, bununla birlikte üyelerin ek görevleri aşağıdaki şekildedir:</w:t>
      </w:r>
    </w:p>
    <w:p>
      <w:pPr>
        <w:pStyle w:val="ListParagraph"/>
        <w:numPr>
          <w:ilvl w:val="0"/>
          <w:numId w:val="7"/>
        </w:numPr>
        <w:tabs>
          <w:tab w:pos="400" w:val="left" w:leader="none"/>
        </w:tabs>
        <w:spacing w:line="273" w:lineRule="auto" w:before="168" w:after="0"/>
        <w:ind w:left="116" w:right="114" w:firstLine="0"/>
        <w:jc w:val="both"/>
        <w:rPr>
          <w:sz w:val="24"/>
        </w:rPr>
      </w:pPr>
      <w:r>
        <w:rPr>
          <w:sz w:val="24"/>
        </w:rPr>
        <w:t>Rektör Yardımcısı: Komisyon başkanı olarak komisyonun görevlerinin yerine getirilmesinden, koordinasyonundan, toplanmasından, komisyon kararlarının yürütülmesinin sağlanmasından, yönetim ve iletişiminden</w:t>
      </w:r>
      <w:r>
        <w:rPr>
          <w:spacing w:val="3"/>
          <w:sz w:val="24"/>
        </w:rPr>
        <w:t> </w:t>
      </w:r>
      <w:r>
        <w:rPr>
          <w:sz w:val="24"/>
        </w:rPr>
        <w:t>sorumludur.</w:t>
      </w:r>
    </w:p>
    <w:p>
      <w:pPr>
        <w:pStyle w:val="ListParagraph"/>
        <w:numPr>
          <w:ilvl w:val="0"/>
          <w:numId w:val="7"/>
        </w:numPr>
        <w:tabs>
          <w:tab w:pos="400" w:val="left" w:leader="none"/>
        </w:tabs>
        <w:spacing w:line="276" w:lineRule="auto" w:before="167" w:after="0"/>
        <w:ind w:left="116" w:right="115" w:firstLine="0"/>
        <w:jc w:val="both"/>
        <w:rPr>
          <w:sz w:val="24"/>
        </w:rPr>
      </w:pPr>
      <w:r>
        <w:rPr>
          <w:sz w:val="24"/>
        </w:rPr>
        <w:t>Hukuk Müşaviri: Üniversite’de KVKK düzenlemeleri ile ilgili oluşabilecek talepler ve ihlallerle</w:t>
      </w:r>
      <w:r>
        <w:rPr>
          <w:spacing w:val="-9"/>
          <w:sz w:val="24"/>
        </w:rPr>
        <w:t> </w:t>
      </w:r>
      <w:r>
        <w:rPr>
          <w:sz w:val="24"/>
        </w:rPr>
        <w:t>ilgili</w:t>
      </w:r>
      <w:r>
        <w:rPr>
          <w:spacing w:val="-7"/>
          <w:sz w:val="24"/>
        </w:rPr>
        <w:t> </w:t>
      </w:r>
      <w:r>
        <w:rPr>
          <w:sz w:val="24"/>
        </w:rPr>
        <w:t>hukuki</w:t>
      </w:r>
      <w:r>
        <w:rPr>
          <w:spacing w:val="-7"/>
          <w:sz w:val="24"/>
        </w:rPr>
        <w:t> </w:t>
      </w:r>
      <w:r>
        <w:rPr>
          <w:sz w:val="24"/>
        </w:rPr>
        <w:t>işlemleri</w:t>
      </w:r>
      <w:r>
        <w:rPr>
          <w:spacing w:val="-9"/>
          <w:sz w:val="24"/>
        </w:rPr>
        <w:t> </w:t>
      </w:r>
      <w:r>
        <w:rPr>
          <w:sz w:val="24"/>
        </w:rPr>
        <w:t>ve</w:t>
      </w:r>
      <w:r>
        <w:rPr>
          <w:spacing w:val="-8"/>
          <w:sz w:val="24"/>
        </w:rPr>
        <w:t> </w:t>
      </w:r>
      <w:r>
        <w:rPr>
          <w:sz w:val="24"/>
        </w:rPr>
        <w:t>KVKK</w:t>
      </w:r>
      <w:r>
        <w:rPr>
          <w:spacing w:val="-8"/>
          <w:sz w:val="24"/>
        </w:rPr>
        <w:t> </w:t>
      </w:r>
      <w:r>
        <w:rPr>
          <w:sz w:val="24"/>
        </w:rPr>
        <w:t>düzenlemeleri</w:t>
      </w:r>
      <w:r>
        <w:rPr>
          <w:spacing w:val="-7"/>
          <w:sz w:val="24"/>
        </w:rPr>
        <w:t> </w:t>
      </w:r>
      <w:r>
        <w:rPr>
          <w:sz w:val="24"/>
        </w:rPr>
        <w:t>kapsamında</w:t>
      </w:r>
      <w:r>
        <w:rPr>
          <w:spacing w:val="-9"/>
          <w:sz w:val="24"/>
        </w:rPr>
        <w:t> </w:t>
      </w:r>
      <w:r>
        <w:rPr>
          <w:sz w:val="24"/>
        </w:rPr>
        <w:t>hazırlanan</w:t>
      </w:r>
      <w:r>
        <w:rPr>
          <w:spacing w:val="-7"/>
          <w:sz w:val="24"/>
        </w:rPr>
        <w:t> </w:t>
      </w:r>
      <w:r>
        <w:rPr>
          <w:sz w:val="24"/>
        </w:rPr>
        <w:t>aydınlatma</w:t>
      </w:r>
      <w:r>
        <w:rPr>
          <w:spacing w:val="-8"/>
          <w:sz w:val="24"/>
        </w:rPr>
        <w:t> </w:t>
      </w:r>
      <w:r>
        <w:rPr>
          <w:sz w:val="24"/>
        </w:rPr>
        <w:t>ve açık rıza gibi metinlerin, politikaların, prosedürlerin ve alınması gereken idari tedbirlerin hukuki uygunluğunu değerlendirme işlemlerini</w:t>
      </w:r>
      <w:r>
        <w:rPr>
          <w:spacing w:val="2"/>
          <w:sz w:val="24"/>
        </w:rPr>
        <w:t> </w:t>
      </w:r>
      <w:r>
        <w:rPr>
          <w:sz w:val="24"/>
        </w:rPr>
        <w:t>yürütür.</w:t>
      </w:r>
    </w:p>
    <w:p>
      <w:pPr>
        <w:pStyle w:val="BodyText"/>
        <w:spacing w:line="273" w:lineRule="auto" w:before="162"/>
        <w:ind w:right="118"/>
      </w:pPr>
      <w:r>
        <w:rPr/>
        <w:t>ç)</w:t>
      </w:r>
      <w:r>
        <w:rPr>
          <w:spacing w:val="32"/>
        </w:rPr>
        <w:t> </w:t>
      </w:r>
      <w:r>
        <w:rPr/>
        <w:t>Bilgi</w:t>
      </w:r>
      <w:r>
        <w:rPr>
          <w:spacing w:val="-8"/>
        </w:rPr>
        <w:t> </w:t>
      </w:r>
      <w:r>
        <w:rPr/>
        <w:t>İşlem</w:t>
      </w:r>
      <w:r>
        <w:rPr>
          <w:spacing w:val="-10"/>
        </w:rPr>
        <w:t> </w:t>
      </w:r>
      <w:r>
        <w:rPr/>
        <w:t>Daire</w:t>
      </w:r>
      <w:r>
        <w:rPr>
          <w:spacing w:val="-9"/>
        </w:rPr>
        <w:t> </w:t>
      </w:r>
      <w:r>
        <w:rPr/>
        <w:t>Başkanı:</w:t>
      </w:r>
      <w:r>
        <w:rPr>
          <w:spacing w:val="-9"/>
        </w:rPr>
        <w:t> </w:t>
      </w:r>
      <w:r>
        <w:rPr/>
        <w:t>KVKK</w:t>
      </w:r>
      <w:r>
        <w:rPr>
          <w:spacing w:val="-12"/>
        </w:rPr>
        <w:t> </w:t>
      </w:r>
      <w:r>
        <w:rPr/>
        <w:t>düzenlemelerine</w:t>
      </w:r>
      <w:r>
        <w:rPr>
          <w:spacing w:val="-11"/>
        </w:rPr>
        <w:t> </w:t>
      </w:r>
      <w:r>
        <w:rPr/>
        <w:t>uyum</w:t>
      </w:r>
      <w:r>
        <w:rPr>
          <w:spacing w:val="-10"/>
        </w:rPr>
        <w:t> </w:t>
      </w:r>
      <w:r>
        <w:rPr/>
        <w:t>sağlanabilmesi</w:t>
      </w:r>
      <w:r>
        <w:rPr>
          <w:spacing w:val="-9"/>
        </w:rPr>
        <w:t> </w:t>
      </w:r>
      <w:r>
        <w:rPr/>
        <w:t>için</w:t>
      </w:r>
      <w:r>
        <w:rPr>
          <w:spacing w:val="-10"/>
        </w:rPr>
        <w:t> </w:t>
      </w:r>
      <w:r>
        <w:rPr/>
        <w:t>gerekli</w:t>
      </w:r>
      <w:r>
        <w:rPr>
          <w:spacing w:val="-10"/>
        </w:rPr>
        <w:t> </w:t>
      </w:r>
      <w:r>
        <w:rPr/>
        <w:t>teknik tedbirleri değerlendirir varsa gereksinimleri belirler ve komisyona</w:t>
      </w:r>
      <w:r>
        <w:rPr>
          <w:spacing w:val="-6"/>
        </w:rPr>
        <w:t> </w:t>
      </w:r>
      <w:r>
        <w:rPr/>
        <w:t>raporlar.</w:t>
      </w:r>
    </w:p>
    <w:p>
      <w:pPr>
        <w:pStyle w:val="ListParagraph"/>
        <w:numPr>
          <w:ilvl w:val="0"/>
          <w:numId w:val="8"/>
        </w:numPr>
        <w:tabs>
          <w:tab w:pos="400" w:val="left" w:leader="none"/>
        </w:tabs>
        <w:spacing w:line="273" w:lineRule="auto" w:before="165" w:after="0"/>
        <w:ind w:left="116" w:right="121" w:firstLine="0"/>
        <w:jc w:val="both"/>
        <w:rPr>
          <w:sz w:val="24"/>
        </w:rPr>
      </w:pPr>
      <w:r>
        <w:rPr>
          <w:sz w:val="24"/>
        </w:rPr>
        <w:t>KVK Koordinatörü: VERBİS "Veri Sorumlusu Yöneticisi / Koordinasyon Görevlisi" ve VERBİS “İrtibat Kişisi” görevlerini</w:t>
      </w:r>
      <w:r>
        <w:rPr>
          <w:spacing w:val="2"/>
          <w:sz w:val="24"/>
        </w:rPr>
        <w:t> </w:t>
      </w:r>
      <w:r>
        <w:rPr>
          <w:sz w:val="24"/>
        </w:rPr>
        <w:t>yürütür.</w:t>
      </w:r>
    </w:p>
    <w:p>
      <w:pPr>
        <w:pStyle w:val="ListParagraph"/>
        <w:numPr>
          <w:ilvl w:val="0"/>
          <w:numId w:val="8"/>
        </w:numPr>
        <w:tabs>
          <w:tab w:pos="400" w:val="left" w:leader="none"/>
        </w:tabs>
        <w:spacing w:line="273" w:lineRule="auto" w:before="165" w:after="0"/>
        <w:ind w:left="116" w:right="119" w:firstLine="0"/>
        <w:jc w:val="both"/>
        <w:rPr>
          <w:sz w:val="24"/>
        </w:rPr>
      </w:pPr>
      <w:r>
        <w:rPr>
          <w:sz w:val="24"/>
        </w:rPr>
        <w:t>Kurumsal İletişim Koordinatörü: Kurumsal İletişim Koordinatörlüğünün müdahil olduğu etkinlik ve organizasyonların KVKK'ye uyumlu olmasını</w:t>
      </w:r>
      <w:r>
        <w:rPr>
          <w:spacing w:val="-3"/>
          <w:sz w:val="24"/>
        </w:rPr>
        <w:t> </w:t>
      </w:r>
      <w:r>
        <w:rPr>
          <w:sz w:val="24"/>
        </w:rPr>
        <w:t>sağlar.</w:t>
      </w:r>
    </w:p>
    <w:p>
      <w:pPr>
        <w:spacing w:after="0" w:line="273" w:lineRule="auto"/>
        <w:jc w:val="both"/>
        <w:rPr>
          <w:sz w:val="24"/>
        </w:rPr>
        <w:sectPr>
          <w:pgSz w:w="11910" w:h="16840"/>
          <w:pgMar w:header="0" w:footer="295" w:top="1580" w:bottom="480" w:left="1300" w:right="1300"/>
        </w:sectPr>
      </w:pPr>
    </w:p>
    <w:p>
      <w:pPr>
        <w:pStyle w:val="BodyText"/>
        <w:spacing w:before="9"/>
        <w:ind w:left="0"/>
        <w:jc w:val="left"/>
        <w:rPr>
          <w:sz w:val="17"/>
        </w:rPr>
      </w:pPr>
    </w:p>
    <w:p>
      <w:pPr>
        <w:pStyle w:val="Heading1"/>
        <w:spacing w:before="90"/>
        <w:ind w:left="1992" w:right="1990"/>
        <w:jc w:val="center"/>
      </w:pPr>
      <w:r>
        <w:rPr/>
        <w:t>BEŞİNCİ BÖLÜM</w:t>
      </w:r>
    </w:p>
    <w:p>
      <w:pPr>
        <w:spacing w:before="43"/>
        <w:ind w:left="1992" w:right="1992" w:firstLine="0"/>
        <w:jc w:val="center"/>
        <w:rPr>
          <w:b/>
          <w:sz w:val="24"/>
        </w:rPr>
      </w:pPr>
      <w:r>
        <w:rPr>
          <w:b/>
          <w:sz w:val="24"/>
        </w:rPr>
        <w:t>Komisyonun Görev ve Yetkileri</w:t>
      </w:r>
    </w:p>
    <w:p>
      <w:pPr>
        <w:pStyle w:val="BodyText"/>
        <w:ind w:left="0"/>
        <w:jc w:val="left"/>
        <w:rPr>
          <w:b/>
          <w:sz w:val="26"/>
        </w:rPr>
      </w:pPr>
    </w:p>
    <w:p>
      <w:pPr>
        <w:spacing w:line="415" w:lineRule="auto" w:before="217"/>
        <w:ind w:left="116" w:right="3416" w:firstLine="0"/>
        <w:jc w:val="both"/>
        <w:rPr>
          <w:b/>
          <w:sz w:val="24"/>
        </w:rPr>
      </w:pPr>
      <w:r>
        <w:rPr>
          <w:b/>
          <w:sz w:val="24"/>
        </w:rPr>
        <w:t>Kişisel verileri koruma komisyonunun görev ve yetkileri MADDE 10 - Genel Görev ve Yetkiler</w:t>
      </w:r>
    </w:p>
    <w:p>
      <w:pPr>
        <w:pStyle w:val="ListParagraph"/>
        <w:numPr>
          <w:ilvl w:val="0"/>
          <w:numId w:val="9"/>
        </w:numPr>
        <w:tabs>
          <w:tab w:pos="448" w:val="left" w:leader="none"/>
        </w:tabs>
        <w:spacing w:line="273" w:lineRule="auto" w:before="0" w:after="0"/>
        <w:ind w:left="116" w:right="119" w:firstLine="0"/>
        <w:jc w:val="both"/>
        <w:rPr>
          <w:sz w:val="24"/>
        </w:rPr>
      </w:pPr>
      <w:r>
        <w:rPr>
          <w:sz w:val="24"/>
        </w:rPr>
        <w:t>KVKK</w:t>
      </w:r>
      <w:r>
        <w:rPr>
          <w:spacing w:val="-11"/>
          <w:sz w:val="24"/>
        </w:rPr>
        <w:t> </w:t>
      </w:r>
      <w:r>
        <w:rPr>
          <w:sz w:val="24"/>
        </w:rPr>
        <w:t>uyum</w:t>
      </w:r>
      <w:r>
        <w:rPr>
          <w:spacing w:val="-9"/>
          <w:sz w:val="24"/>
        </w:rPr>
        <w:t> </w:t>
      </w:r>
      <w:r>
        <w:rPr>
          <w:sz w:val="24"/>
        </w:rPr>
        <w:t>süreçlerinin</w:t>
      </w:r>
      <w:r>
        <w:rPr>
          <w:spacing w:val="-10"/>
          <w:sz w:val="24"/>
        </w:rPr>
        <w:t> </w:t>
      </w:r>
      <w:r>
        <w:rPr>
          <w:sz w:val="24"/>
        </w:rPr>
        <w:t>KVKK’ye</w:t>
      </w:r>
      <w:r>
        <w:rPr>
          <w:spacing w:val="-11"/>
          <w:sz w:val="24"/>
        </w:rPr>
        <w:t> </w:t>
      </w:r>
      <w:r>
        <w:rPr>
          <w:sz w:val="24"/>
        </w:rPr>
        <w:t>ve</w:t>
      </w:r>
      <w:r>
        <w:rPr>
          <w:spacing w:val="-12"/>
          <w:sz w:val="24"/>
        </w:rPr>
        <w:t> </w:t>
      </w:r>
      <w:r>
        <w:rPr>
          <w:sz w:val="24"/>
        </w:rPr>
        <w:t>Kurulun</w:t>
      </w:r>
      <w:r>
        <w:rPr>
          <w:spacing w:val="-10"/>
          <w:sz w:val="24"/>
        </w:rPr>
        <w:t> </w:t>
      </w:r>
      <w:r>
        <w:rPr>
          <w:sz w:val="24"/>
        </w:rPr>
        <w:t>verdiği</w:t>
      </w:r>
      <w:r>
        <w:rPr>
          <w:spacing w:val="-9"/>
          <w:sz w:val="24"/>
        </w:rPr>
        <w:t> </w:t>
      </w:r>
      <w:r>
        <w:rPr>
          <w:sz w:val="24"/>
        </w:rPr>
        <w:t>kararlara</w:t>
      </w:r>
      <w:r>
        <w:rPr>
          <w:spacing w:val="-11"/>
          <w:sz w:val="24"/>
        </w:rPr>
        <w:t> </w:t>
      </w:r>
      <w:r>
        <w:rPr>
          <w:sz w:val="24"/>
        </w:rPr>
        <w:t>ve</w:t>
      </w:r>
      <w:r>
        <w:rPr>
          <w:spacing w:val="-7"/>
          <w:sz w:val="24"/>
        </w:rPr>
        <w:t> </w:t>
      </w:r>
      <w:r>
        <w:rPr>
          <w:sz w:val="24"/>
        </w:rPr>
        <w:t>yayınladığı</w:t>
      </w:r>
      <w:r>
        <w:rPr>
          <w:spacing w:val="-9"/>
          <w:sz w:val="24"/>
        </w:rPr>
        <w:t> </w:t>
      </w:r>
      <w:r>
        <w:rPr>
          <w:sz w:val="24"/>
        </w:rPr>
        <w:t>rehberlere uygun bir şekilde işletilmesine ve geliştirilmesine yönelik yöntemler belirler, geliştirir, yöntemlerin uygulanmasını ve denetimini</w:t>
      </w:r>
      <w:r>
        <w:rPr>
          <w:spacing w:val="-2"/>
          <w:sz w:val="24"/>
        </w:rPr>
        <w:t> </w:t>
      </w:r>
      <w:r>
        <w:rPr>
          <w:sz w:val="24"/>
        </w:rPr>
        <w:t>sağlar/sağlatır.</w:t>
      </w:r>
    </w:p>
    <w:p>
      <w:pPr>
        <w:pStyle w:val="ListParagraph"/>
        <w:numPr>
          <w:ilvl w:val="0"/>
          <w:numId w:val="9"/>
        </w:numPr>
        <w:tabs>
          <w:tab w:pos="508" w:val="left" w:leader="none"/>
        </w:tabs>
        <w:spacing w:line="276" w:lineRule="auto" w:before="166" w:after="0"/>
        <w:ind w:left="116" w:right="124" w:firstLine="0"/>
        <w:jc w:val="both"/>
        <w:rPr>
          <w:sz w:val="24"/>
        </w:rPr>
      </w:pPr>
      <w:r>
        <w:rPr>
          <w:sz w:val="24"/>
        </w:rPr>
        <w:t>KVK Koordinatörlüğü ve Birimler aracılığı ile Üniversite'nin KVKK gerekliliklerinin yerine getirilmesini sağlar/sağlatır.</w:t>
      </w:r>
    </w:p>
    <w:p>
      <w:pPr>
        <w:pStyle w:val="ListParagraph"/>
        <w:numPr>
          <w:ilvl w:val="0"/>
          <w:numId w:val="9"/>
        </w:numPr>
        <w:tabs>
          <w:tab w:pos="479" w:val="left" w:leader="none"/>
        </w:tabs>
        <w:spacing w:line="276" w:lineRule="auto" w:before="201" w:after="0"/>
        <w:ind w:left="116" w:right="115" w:firstLine="0"/>
        <w:jc w:val="both"/>
        <w:rPr>
          <w:sz w:val="24"/>
        </w:rPr>
      </w:pPr>
      <w:r>
        <w:rPr>
          <w:sz w:val="24"/>
        </w:rPr>
        <w:t>Koordinatörlüğün gündeme getirdiği konularda alınması gerekli kararları görüşüp karara bağlar.</w:t>
      </w:r>
    </w:p>
    <w:p>
      <w:pPr>
        <w:pStyle w:val="ListParagraph"/>
        <w:numPr>
          <w:ilvl w:val="0"/>
          <w:numId w:val="9"/>
        </w:numPr>
        <w:tabs>
          <w:tab w:pos="443" w:val="left" w:leader="none"/>
        </w:tabs>
        <w:spacing w:line="276" w:lineRule="auto" w:before="200" w:after="0"/>
        <w:ind w:left="116" w:right="119" w:firstLine="0"/>
        <w:jc w:val="both"/>
        <w:rPr>
          <w:sz w:val="24"/>
        </w:rPr>
      </w:pPr>
      <w:r>
        <w:rPr>
          <w:sz w:val="24"/>
        </w:rPr>
        <w:t>KVKK</w:t>
      </w:r>
      <w:r>
        <w:rPr>
          <w:spacing w:val="-15"/>
          <w:sz w:val="24"/>
        </w:rPr>
        <w:t> </w:t>
      </w:r>
      <w:r>
        <w:rPr>
          <w:sz w:val="24"/>
        </w:rPr>
        <w:t>ile</w:t>
      </w:r>
      <w:r>
        <w:rPr>
          <w:spacing w:val="-14"/>
          <w:sz w:val="24"/>
        </w:rPr>
        <w:t> </w:t>
      </w:r>
      <w:r>
        <w:rPr>
          <w:sz w:val="24"/>
        </w:rPr>
        <w:t>ilgili</w:t>
      </w:r>
      <w:r>
        <w:rPr>
          <w:spacing w:val="-13"/>
          <w:sz w:val="24"/>
        </w:rPr>
        <w:t> </w:t>
      </w:r>
      <w:r>
        <w:rPr>
          <w:sz w:val="24"/>
        </w:rPr>
        <w:t>konularda,</w:t>
      </w:r>
      <w:r>
        <w:rPr>
          <w:spacing w:val="-13"/>
          <w:sz w:val="24"/>
        </w:rPr>
        <w:t> </w:t>
      </w:r>
      <w:r>
        <w:rPr>
          <w:sz w:val="24"/>
        </w:rPr>
        <w:t>Üniversite</w:t>
      </w:r>
      <w:r>
        <w:rPr>
          <w:spacing w:val="-14"/>
          <w:sz w:val="24"/>
        </w:rPr>
        <w:t> </w:t>
      </w:r>
      <w:r>
        <w:rPr>
          <w:sz w:val="24"/>
        </w:rPr>
        <w:t>Yönetim</w:t>
      </w:r>
      <w:r>
        <w:rPr>
          <w:spacing w:val="-14"/>
          <w:sz w:val="24"/>
        </w:rPr>
        <w:t> </w:t>
      </w:r>
      <w:r>
        <w:rPr>
          <w:sz w:val="24"/>
        </w:rPr>
        <w:t>Kurulunu</w:t>
      </w:r>
      <w:r>
        <w:rPr>
          <w:spacing w:val="-13"/>
          <w:sz w:val="24"/>
        </w:rPr>
        <w:t> </w:t>
      </w:r>
      <w:r>
        <w:rPr>
          <w:sz w:val="24"/>
        </w:rPr>
        <w:t>hem</w:t>
      </w:r>
      <w:r>
        <w:rPr>
          <w:spacing w:val="-13"/>
          <w:sz w:val="24"/>
        </w:rPr>
        <w:t> </w:t>
      </w:r>
      <w:r>
        <w:rPr>
          <w:sz w:val="24"/>
        </w:rPr>
        <w:t>mevcut</w:t>
      </w:r>
      <w:r>
        <w:rPr>
          <w:spacing w:val="-13"/>
          <w:sz w:val="24"/>
        </w:rPr>
        <w:t> </w:t>
      </w:r>
      <w:r>
        <w:rPr>
          <w:sz w:val="24"/>
        </w:rPr>
        <w:t>durum</w:t>
      </w:r>
      <w:r>
        <w:rPr>
          <w:spacing w:val="-14"/>
          <w:sz w:val="24"/>
        </w:rPr>
        <w:t> </w:t>
      </w:r>
      <w:r>
        <w:rPr>
          <w:sz w:val="24"/>
        </w:rPr>
        <w:t>hem</w:t>
      </w:r>
      <w:r>
        <w:rPr>
          <w:spacing w:val="-14"/>
          <w:sz w:val="24"/>
        </w:rPr>
        <w:t> </w:t>
      </w:r>
      <w:r>
        <w:rPr>
          <w:sz w:val="24"/>
        </w:rPr>
        <w:t>de</w:t>
      </w:r>
      <w:r>
        <w:rPr>
          <w:spacing w:val="-14"/>
          <w:sz w:val="24"/>
        </w:rPr>
        <w:t> </w:t>
      </w:r>
      <w:r>
        <w:rPr>
          <w:sz w:val="24"/>
        </w:rPr>
        <w:t>riskler hakkında yılda en az bir kez</w:t>
      </w:r>
      <w:r>
        <w:rPr>
          <w:spacing w:val="5"/>
          <w:sz w:val="24"/>
        </w:rPr>
        <w:t> </w:t>
      </w:r>
      <w:r>
        <w:rPr>
          <w:sz w:val="24"/>
        </w:rPr>
        <w:t>bilgilendirir.</w:t>
      </w:r>
    </w:p>
    <w:p>
      <w:pPr>
        <w:pStyle w:val="ListParagraph"/>
        <w:numPr>
          <w:ilvl w:val="0"/>
          <w:numId w:val="9"/>
        </w:numPr>
        <w:tabs>
          <w:tab w:pos="496" w:val="left" w:leader="none"/>
        </w:tabs>
        <w:spacing w:line="276" w:lineRule="auto" w:before="198" w:after="0"/>
        <w:ind w:left="116" w:right="121" w:firstLine="0"/>
        <w:jc w:val="both"/>
        <w:rPr>
          <w:sz w:val="24"/>
        </w:rPr>
      </w:pPr>
      <w:r>
        <w:rPr>
          <w:sz w:val="24"/>
        </w:rPr>
        <w:t>KVK Kurumuna bildirilmesi gereken herhangi bir kişisel veri ihlali durumunda, KVK Koordinatörlüğünün hazırladığı “rapor veya bildirim”in KVKK düzenlemelerine uygunluğu hususunda görüş</w:t>
      </w:r>
      <w:r>
        <w:rPr>
          <w:spacing w:val="-1"/>
          <w:sz w:val="24"/>
        </w:rPr>
        <w:t> </w:t>
      </w:r>
      <w:r>
        <w:rPr>
          <w:sz w:val="24"/>
        </w:rPr>
        <w:t>bildirir.</w:t>
      </w:r>
    </w:p>
    <w:p>
      <w:pPr>
        <w:pStyle w:val="ListParagraph"/>
        <w:numPr>
          <w:ilvl w:val="0"/>
          <w:numId w:val="9"/>
        </w:numPr>
        <w:tabs>
          <w:tab w:pos="494" w:val="left" w:leader="none"/>
        </w:tabs>
        <w:spacing w:line="276" w:lineRule="auto" w:before="200" w:after="0"/>
        <w:ind w:left="116" w:right="116" w:firstLine="0"/>
        <w:jc w:val="both"/>
        <w:rPr>
          <w:sz w:val="24"/>
        </w:rPr>
      </w:pPr>
      <w:r>
        <w:rPr>
          <w:sz w:val="24"/>
        </w:rPr>
        <w:t>Komisyon, gerektiğinde Koordinatörlüğün önerileri uyarınca kişisel verilerin işlenmesi, saklanması, aktarılması, silinmesi, anonimleştirilmesi yok edilmesi kapsamında kurul karar ve rehberlerine</w:t>
      </w:r>
      <w:r>
        <w:rPr>
          <w:spacing w:val="-17"/>
          <w:sz w:val="24"/>
        </w:rPr>
        <w:t> </w:t>
      </w:r>
      <w:r>
        <w:rPr>
          <w:sz w:val="24"/>
        </w:rPr>
        <w:t>ilişkin</w:t>
      </w:r>
      <w:r>
        <w:rPr>
          <w:spacing w:val="-14"/>
          <w:sz w:val="24"/>
        </w:rPr>
        <w:t> </w:t>
      </w:r>
      <w:r>
        <w:rPr>
          <w:sz w:val="24"/>
        </w:rPr>
        <w:t>olarak</w:t>
      </w:r>
      <w:r>
        <w:rPr>
          <w:spacing w:val="-15"/>
          <w:sz w:val="24"/>
        </w:rPr>
        <w:t> </w:t>
      </w:r>
      <w:r>
        <w:rPr>
          <w:sz w:val="24"/>
        </w:rPr>
        <w:t>gerekli</w:t>
      </w:r>
      <w:r>
        <w:rPr>
          <w:spacing w:val="-14"/>
          <w:sz w:val="24"/>
        </w:rPr>
        <w:t> </w:t>
      </w:r>
      <w:r>
        <w:rPr>
          <w:sz w:val="24"/>
        </w:rPr>
        <w:t>teknik</w:t>
      </w:r>
      <w:r>
        <w:rPr>
          <w:spacing w:val="-14"/>
          <w:sz w:val="24"/>
        </w:rPr>
        <w:t> </w:t>
      </w:r>
      <w:r>
        <w:rPr>
          <w:sz w:val="24"/>
        </w:rPr>
        <w:t>ve</w:t>
      </w:r>
      <w:r>
        <w:rPr>
          <w:spacing w:val="-16"/>
          <w:sz w:val="24"/>
        </w:rPr>
        <w:t> </w:t>
      </w:r>
      <w:r>
        <w:rPr>
          <w:sz w:val="24"/>
        </w:rPr>
        <w:t>idari</w:t>
      </w:r>
      <w:r>
        <w:rPr>
          <w:spacing w:val="-14"/>
          <w:sz w:val="24"/>
        </w:rPr>
        <w:t> </w:t>
      </w:r>
      <w:r>
        <w:rPr>
          <w:sz w:val="24"/>
        </w:rPr>
        <w:t>tedbirlerin</w:t>
      </w:r>
      <w:r>
        <w:rPr>
          <w:spacing w:val="-16"/>
          <w:sz w:val="24"/>
        </w:rPr>
        <w:t> </w:t>
      </w:r>
      <w:r>
        <w:rPr>
          <w:sz w:val="24"/>
        </w:rPr>
        <w:t>alınmasını</w:t>
      </w:r>
      <w:r>
        <w:rPr>
          <w:spacing w:val="-14"/>
          <w:sz w:val="24"/>
        </w:rPr>
        <w:t> </w:t>
      </w:r>
      <w:r>
        <w:rPr>
          <w:sz w:val="24"/>
        </w:rPr>
        <w:t>sağlamakla</w:t>
      </w:r>
      <w:r>
        <w:rPr>
          <w:spacing w:val="-13"/>
          <w:sz w:val="24"/>
        </w:rPr>
        <w:t> </w:t>
      </w:r>
      <w:r>
        <w:rPr>
          <w:sz w:val="24"/>
        </w:rPr>
        <w:t>yükümlüdür.</w:t>
      </w:r>
    </w:p>
    <w:p>
      <w:pPr>
        <w:pStyle w:val="Heading1"/>
        <w:spacing w:before="203"/>
      </w:pPr>
      <w:r>
        <w:rPr/>
        <w:t>MADDE 11- Komisyonun Denetim Yetkisi</w:t>
      </w:r>
    </w:p>
    <w:p>
      <w:pPr>
        <w:pStyle w:val="BodyText"/>
        <w:spacing w:line="276" w:lineRule="auto" w:before="199"/>
        <w:ind w:right="117"/>
      </w:pPr>
      <w:r>
        <w:rPr/>
        <w:t>(1) Komisyon, Üniversite içi birimler tarafından yürütülen işlemleri her zaman denetleyebilir ya da denetim yetkisini devredebilir.</w:t>
      </w:r>
    </w:p>
    <w:p>
      <w:pPr>
        <w:pStyle w:val="Heading1"/>
        <w:spacing w:before="162"/>
      </w:pPr>
      <w:r>
        <w:rPr/>
        <w:t>MADDE 12- İlgili Kişi Başvurusu ile ilgili Görevleri</w:t>
      </w:r>
    </w:p>
    <w:p>
      <w:pPr>
        <w:pStyle w:val="ListParagraph"/>
        <w:numPr>
          <w:ilvl w:val="0"/>
          <w:numId w:val="10"/>
        </w:numPr>
        <w:tabs>
          <w:tab w:pos="453" w:val="left" w:leader="none"/>
        </w:tabs>
        <w:spacing w:line="276" w:lineRule="auto" w:before="199" w:after="0"/>
        <w:ind w:left="116" w:right="117" w:firstLine="0"/>
        <w:jc w:val="both"/>
        <w:rPr>
          <w:sz w:val="24"/>
        </w:rPr>
      </w:pPr>
      <w:r>
        <w:rPr>
          <w:sz w:val="24"/>
        </w:rPr>
        <w:t>KVKK kapsamında ilgili kişi başvurusu olması halinde, Koordinatörlüğün ihtiyaç</w:t>
      </w:r>
      <w:r>
        <w:rPr>
          <w:spacing w:val="-40"/>
          <w:sz w:val="24"/>
        </w:rPr>
        <w:t> </w:t>
      </w:r>
      <w:r>
        <w:rPr>
          <w:sz w:val="24"/>
        </w:rPr>
        <w:t>duyması durumunda Koordinatör’ün çağrısı üzerine Komisyon ve ilgili birimler toplantı usulüne göre toplanır.</w:t>
      </w:r>
    </w:p>
    <w:p>
      <w:pPr>
        <w:pStyle w:val="ListParagraph"/>
        <w:numPr>
          <w:ilvl w:val="0"/>
          <w:numId w:val="10"/>
        </w:numPr>
        <w:tabs>
          <w:tab w:pos="496" w:val="left" w:leader="none"/>
        </w:tabs>
        <w:spacing w:line="276" w:lineRule="auto" w:before="1" w:after="0"/>
        <w:ind w:left="116" w:right="120" w:firstLine="0"/>
        <w:jc w:val="both"/>
        <w:rPr>
          <w:sz w:val="24"/>
        </w:rPr>
      </w:pPr>
      <w:r>
        <w:rPr>
          <w:sz w:val="24"/>
        </w:rPr>
        <w:t>Komisyon ilgili başvurunun yerine getirilebilmesi için ilgili birimlere talimat verebilir. Talimat üzerine görevlendirilenler gerekenleri yapmak ve en geç 30 gün içinde ilgili kişiye İrtibat Kişisi eliyle olumlu veya olumsuz yanıt vermek ile</w:t>
      </w:r>
      <w:r>
        <w:rPr>
          <w:spacing w:val="-2"/>
          <w:sz w:val="24"/>
        </w:rPr>
        <w:t> </w:t>
      </w:r>
      <w:r>
        <w:rPr>
          <w:sz w:val="24"/>
        </w:rPr>
        <w:t>yükümlüdür.</w:t>
      </w:r>
    </w:p>
    <w:p>
      <w:pPr>
        <w:pStyle w:val="Heading1"/>
        <w:spacing w:before="162"/>
      </w:pPr>
      <w:r>
        <w:rPr/>
        <w:t>MADDE 13- Veri İhlali ile ilgili Görevleri</w:t>
      </w:r>
    </w:p>
    <w:p>
      <w:pPr>
        <w:pStyle w:val="ListParagraph"/>
        <w:numPr>
          <w:ilvl w:val="0"/>
          <w:numId w:val="11"/>
        </w:numPr>
        <w:tabs>
          <w:tab w:pos="544" w:val="left" w:leader="none"/>
        </w:tabs>
        <w:spacing w:line="276" w:lineRule="auto" w:before="199" w:after="0"/>
        <w:ind w:left="116" w:right="116" w:firstLine="0"/>
        <w:jc w:val="both"/>
        <w:rPr>
          <w:sz w:val="24"/>
        </w:rPr>
      </w:pPr>
      <w:r>
        <w:rPr>
          <w:sz w:val="24"/>
        </w:rPr>
        <w:t>Koordinatör’ün çağrısı üzerine Komisyon toplanır ve veri ihlaline ilişkin hususlar görüşüldükten sonra Komisyon tarafından Kurul’a ihlal bildirimi Koordinatör eliyle 72 saat içinde yapılır.</w:t>
      </w:r>
    </w:p>
    <w:p>
      <w:pPr>
        <w:spacing w:after="0" w:line="276" w:lineRule="auto"/>
        <w:jc w:val="both"/>
        <w:rPr>
          <w:sz w:val="24"/>
        </w:rPr>
        <w:sectPr>
          <w:pgSz w:w="11910" w:h="16840"/>
          <w:pgMar w:header="0" w:footer="295" w:top="1580" w:bottom="480" w:left="1300" w:right="1300"/>
        </w:sectPr>
      </w:pPr>
    </w:p>
    <w:p>
      <w:pPr>
        <w:pStyle w:val="ListParagraph"/>
        <w:numPr>
          <w:ilvl w:val="0"/>
          <w:numId w:val="11"/>
        </w:numPr>
        <w:tabs>
          <w:tab w:pos="494" w:val="left" w:leader="none"/>
        </w:tabs>
        <w:spacing w:line="276" w:lineRule="auto" w:before="72" w:after="0"/>
        <w:ind w:left="116" w:right="123" w:firstLine="0"/>
        <w:jc w:val="both"/>
        <w:rPr>
          <w:sz w:val="24"/>
        </w:rPr>
      </w:pPr>
      <w:r>
        <w:rPr>
          <w:sz w:val="24"/>
        </w:rPr>
        <w:t>Veri İhlali Bildirimi, Kurul’un “Kişisel Veri İhlali Bildirim Usul Ve Esaslarına İlişkin Kişisel Verileri Koruma Kurulu’nun 24.01.2019 Tarih Ve 2019/10 Sayılı Kararı” uyarınca yapılır.</w:t>
      </w:r>
    </w:p>
    <w:p>
      <w:pPr>
        <w:pStyle w:val="Heading1"/>
        <w:spacing w:before="164"/>
      </w:pPr>
      <w:r>
        <w:rPr/>
        <w:t>Kişisel verileri koruma komisyonu çalışma usul ve esasları</w:t>
      </w:r>
    </w:p>
    <w:p>
      <w:pPr>
        <w:pStyle w:val="BodyText"/>
        <w:spacing w:line="273" w:lineRule="auto" w:before="199"/>
        <w:jc w:val="left"/>
      </w:pPr>
      <w:r>
        <w:rPr>
          <w:b/>
        </w:rPr>
        <w:t>MADDE 14 </w:t>
      </w:r>
      <w:r>
        <w:rPr/>
        <w:t>- (1) Komisyon olağan olarak altı ayda bir, komisyon başkanının çağrısı veya komisyon üyelerinin salt çoğunluğunun yazılı başvurusuyla toplanır.</w:t>
      </w:r>
    </w:p>
    <w:p>
      <w:pPr>
        <w:pStyle w:val="ListParagraph"/>
        <w:numPr>
          <w:ilvl w:val="0"/>
          <w:numId w:val="12"/>
        </w:numPr>
        <w:tabs>
          <w:tab w:pos="475" w:val="left" w:leader="none"/>
        </w:tabs>
        <w:spacing w:line="276" w:lineRule="auto" w:before="165" w:after="0"/>
        <w:ind w:left="116" w:right="116" w:firstLine="0"/>
        <w:jc w:val="both"/>
        <w:rPr>
          <w:sz w:val="24"/>
        </w:rPr>
      </w:pPr>
      <w:r>
        <w:rPr>
          <w:sz w:val="24"/>
        </w:rPr>
        <w:t>Veri ihlali, ilgili kişi başvurusu, Kurulun talepleri gibi olağan akışın bir parçası olmayan durumlarda ve ilgili süreç içinde ayrıca karar ve tedbir almayı gerektiren hallerde Komisyon, Komisyon başkanının çağrısı ile acil olarak</w:t>
      </w:r>
      <w:r>
        <w:rPr>
          <w:spacing w:val="-2"/>
          <w:sz w:val="24"/>
        </w:rPr>
        <w:t> </w:t>
      </w:r>
      <w:r>
        <w:rPr>
          <w:sz w:val="24"/>
        </w:rPr>
        <w:t>toplanır.</w:t>
      </w:r>
    </w:p>
    <w:p>
      <w:pPr>
        <w:pStyle w:val="ListParagraph"/>
        <w:numPr>
          <w:ilvl w:val="0"/>
          <w:numId w:val="12"/>
        </w:numPr>
        <w:tabs>
          <w:tab w:pos="479" w:val="left" w:leader="none"/>
        </w:tabs>
        <w:spacing w:line="276" w:lineRule="auto" w:before="1" w:after="0"/>
        <w:ind w:left="116" w:right="114" w:firstLine="0"/>
        <w:jc w:val="both"/>
        <w:rPr>
          <w:sz w:val="24"/>
        </w:rPr>
      </w:pPr>
      <w:r>
        <w:rPr>
          <w:sz w:val="24"/>
        </w:rPr>
        <w:t>Toplantı gündemi, tarihi ve yeri (yüz yüze veya online) Başkan tarafından belirlenir, bu bilgiler KVK Koordinatörlüğü aracılığıyla üyelere</w:t>
      </w:r>
      <w:r>
        <w:rPr>
          <w:spacing w:val="-3"/>
          <w:sz w:val="24"/>
        </w:rPr>
        <w:t> </w:t>
      </w:r>
      <w:r>
        <w:rPr>
          <w:sz w:val="24"/>
        </w:rPr>
        <w:t>duyurulur.</w:t>
      </w:r>
    </w:p>
    <w:p>
      <w:pPr>
        <w:pStyle w:val="ListParagraph"/>
        <w:numPr>
          <w:ilvl w:val="0"/>
          <w:numId w:val="12"/>
        </w:numPr>
        <w:tabs>
          <w:tab w:pos="499" w:val="left" w:leader="none"/>
        </w:tabs>
        <w:spacing w:line="276" w:lineRule="auto" w:before="0" w:after="0"/>
        <w:ind w:left="116" w:right="122" w:firstLine="0"/>
        <w:jc w:val="both"/>
        <w:rPr>
          <w:sz w:val="24"/>
        </w:rPr>
      </w:pPr>
      <w:r>
        <w:rPr>
          <w:sz w:val="24"/>
        </w:rPr>
        <w:t>Komisyon, üye tam sayısının salt çoğunluğu ile toplanır ve toplantıya katılanların salt çoğunluğu ile karar alır. Oylarda eşitlik olması halinde, başkanın bulunduğu taraf çoğunluğu sağlamış</w:t>
      </w:r>
      <w:r>
        <w:rPr>
          <w:spacing w:val="-1"/>
          <w:sz w:val="24"/>
        </w:rPr>
        <w:t> </w:t>
      </w:r>
      <w:r>
        <w:rPr>
          <w:sz w:val="24"/>
        </w:rPr>
        <w:t>sayılır.</w:t>
      </w:r>
    </w:p>
    <w:p>
      <w:pPr>
        <w:pStyle w:val="ListParagraph"/>
        <w:numPr>
          <w:ilvl w:val="0"/>
          <w:numId w:val="12"/>
        </w:numPr>
        <w:tabs>
          <w:tab w:pos="563" w:val="left" w:leader="none"/>
        </w:tabs>
        <w:spacing w:line="276" w:lineRule="auto" w:before="0" w:after="0"/>
        <w:ind w:left="116" w:right="123" w:firstLine="0"/>
        <w:jc w:val="both"/>
        <w:rPr>
          <w:sz w:val="24"/>
        </w:rPr>
      </w:pPr>
      <w:r>
        <w:rPr>
          <w:sz w:val="24"/>
        </w:rPr>
        <w:t>Komisyonun her toplantısı ve alınan kararlar toplantı tutanağına işlenerek KVK Koordinatörlüğünde dosyada veya bilgisayar ortamında</w:t>
      </w:r>
      <w:r>
        <w:rPr>
          <w:spacing w:val="-4"/>
          <w:sz w:val="24"/>
        </w:rPr>
        <w:t> </w:t>
      </w:r>
      <w:r>
        <w:rPr>
          <w:sz w:val="24"/>
        </w:rPr>
        <w:t>arşivlenir.</w:t>
      </w:r>
    </w:p>
    <w:p>
      <w:pPr>
        <w:pStyle w:val="BodyText"/>
        <w:ind w:left="0"/>
        <w:jc w:val="left"/>
        <w:rPr>
          <w:sz w:val="20"/>
        </w:rPr>
      </w:pPr>
    </w:p>
    <w:p>
      <w:pPr>
        <w:pStyle w:val="BodyText"/>
        <w:ind w:left="0"/>
        <w:jc w:val="left"/>
        <w:rPr>
          <w:sz w:val="20"/>
        </w:rPr>
      </w:pPr>
    </w:p>
    <w:p>
      <w:pPr>
        <w:spacing w:after="0"/>
        <w:jc w:val="left"/>
        <w:rPr>
          <w:sz w:val="20"/>
        </w:rPr>
        <w:sectPr>
          <w:pgSz w:w="11910" w:h="16840"/>
          <w:pgMar w:header="0" w:footer="295" w:top="1320" w:bottom="480" w:left="1300" w:right="1300"/>
        </w:sect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pPr>
    </w:p>
    <w:p>
      <w:pPr>
        <w:pStyle w:val="Heading1"/>
        <w:spacing w:before="1"/>
      </w:pPr>
      <w:r>
        <w:rPr/>
        <w:t>Yürürlük</w:t>
      </w:r>
    </w:p>
    <w:p>
      <w:pPr>
        <w:spacing w:before="218"/>
        <w:ind w:left="116" w:right="0" w:firstLine="0"/>
        <w:jc w:val="left"/>
        <w:rPr>
          <w:b/>
          <w:sz w:val="24"/>
        </w:rPr>
      </w:pPr>
      <w:r>
        <w:rPr/>
        <w:br w:type="column"/>
      </w:r>
      <w:r>
        <w:rPr>
          <w:b/>
          <w:sz w:val="24"/>
        </w:rPr>
        <w:t>ALTINCI BÖLÜM</w:t>
      </w:r>
    </w:p>
    <w:p>
      <w:pPr>
        <w:spacing w:before="202"/>
        <w:ind w:left="224" w:right="0" w:firstLine="0"/>
        <w:jc w:val="left"/>
        <w:rPr>
          <w:b/>
          <w:sz w:val="24"/>
        </w:rPr>
      </w:pPr>
      <w:r>
        <w:rPr>
          <w:b/>
          <w:sz w:val="24"/>
        </w:rPr>
        <w:t>Çeşitli Hükümler</w:t>
      </w:r>
    </w:p>
    <w:p>
      <w:pPr>
        <w:spacing w:after="0"/>
        <w:jc w:val="left"/>
        <w:rPr>
          <w:sz w:val="24"/>
        </w:rPr>
        <w:sectPr>
          <w:type w:val="continuous"/>
          <w:pgSz w:w="11910" w:h="16840"/>
          <w:pgMar w:top="1320" w:bottom="480" w:left="1300" w:right="1300"/>
          <w:cols w:num="2" w:equalWidth="0">
            <w:col w:w="1144" w:space="2394"/>
            <w:col w:w="5772"/>
          </w:cols>
        </w:sectPr>
      </w:pPr>
    </w:p>
    <w:p>
      <w:pPr>
        <w:pStyle w:val="BodyText"/>
        <w:spacing w:before="5"/>
        <w:ind w:left="0"/>
        <w:jc w:val="left"/>
        <w:rPr>
          <w:b/>
          <w:sz w:val="9"/>
        </w:rPr>
      </w:pPr>
    </w:p>
    <w:p>
      <w:pPr>
        <w:pStyle w:val="BodyText"/>
        <w:spacing w:line="276" w:lineRule="auto" w:before="90"/>
        <w:ind w:right="120"/>
      </w:pPr>
      <w:r>
        <w:rPr>
          <w:b/>
        </w:rPr>
        <w:t>MADDE 15- </w:t>
      </w:r>
      <w:r>
        <w:rPr/>
        <w:t>(1) Bu Yönerge, Konya Teknik Üniversitesi Senatosu’nda kabul edildiği tarihte yürürlüğe girer. Yönergede yapılacak değişiklikler ve yönerge düzenlemesi de aynı usule tabidir.</w:t>
      </w:r>
    </w:p>
    <w:p>
      <w:pPr>
        <w:pStyle w:val="Heading1"/>
        <w:spacing w:before="165"/>
      </w:pPr>
      <w:r>
        <w:rPr/>
        <w:t>Yürütme</w:t>
      </w:r>
    </w:p>
    <w:p>
      <w:pPr>
        <w:pStyle w:val="BodyText"/>
        <w:spacing w:line="417" w:lineRule="auto" w:before="194"/>
        <w:ind w:left="778" w:right="709" w:hanging="663"/>
        <w:jc w:val="left"/>
      </w:pPr>
      <w:r>
        <w:rPr>
          <w:b/>
        </w:rPr>
        <w:t>MADDE 16- </w:t>
      </w:r>
      <w:r>
        <w:rPr/>
        <w:t>(1) Bu Yönerge hükümlerini, Konya Teknik Üniversitesi Rektörü yürütür. Yönergenin Kabul Edildiği Senato Kararı Tarihi: 11/05/2022 Sayısı: 2022/09-04</w:t>
      </w:r>
    </w:p>
    <w:sectPr>
      <w:type w:val="continuous"/>
      <w:pgSz w:w="11910" w:h="16840"/>
      <w:pgMar w:top="1320" w:bottom="4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1.769989pt;margin-top:816.175964pt;width:11.6pt;height:13.05pt;mso-position-horizontal-relative:page;mso-position-vertical-relative:page;z-index:-1584947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2"/>
      <w:numFmt w:val="decimal"/>
      <w:lvlText w:val="(%1)"/>
      <w:lvlJc w:val="left"/>
      <w:pPr>
        <w:ind w:left="116" w:hanging="358"/>
        <w:jc w:val="left"/>
      </w:pPr>
      <w:rPr>
        <w:rFonts w:hint="default" w:ascii="Times New Roman" w:hAnsi="Times New Roman" w:eastAsia="Times New Roman" w:cs="Times New Roman"/>
        <w:w w:val="99"/>
        <w:sz w:val="24"/>
        <w:szCs w:val="24"/>
        <w:lang w:val="tr-TR" w:eastAsia="en-US" w:bidi="ar-SA"/>
      </w:rPr>
    </w:lvl>
    <w:lvl w:ilvl="1">
      <w:start w:val="0"/>
      <w:numFmt w:val="bullet"/>
      <w:lvlText w:val="•"/>
      <w:lvlJc w:val="left"/>
      <w:pPr>
        <w:ind w:left="1038" w:hanging="358"/>
      </w:pPr>
      <w:rPr>
        <w:rFonts w:hint="default"/>
        <w:lang w:val="tr-TR" w:eastAsia="en-US" w:bidi="ar-SA"/>
      </w:rPr>
    </w:lvl>
    <w:lvl w:ilvl="2">
      <w:start w:val="0"/>
      <w:numFmt w:val="bullet"/>
      <w:lvlText w:val="•"/>
      <w:lvlJc w:val="left"/>
      <w:pPr>
        <w:ind w:left="1957" w:hanging="358"/>
      </w:pPr>
      <w:rPr>
        <w:rFonts w:hint="default"/>
        <w:lang w:val="tr-TR" w:eastAsia="en-US" w:bidi="ar-SA"/>
      </w:rPr>
    </w:lvl>
    <w:lvl w:ilvl="3">
      <w:start w:val="0"/>
      <w:numFmt w:val="bullet"/>
      <w:lvlText w:val="•"/>
      <w:lvlJc w:val="left"/>
      <w:pPr>
        <w:ind w:left="2875" w:hanging="358"/>
      </w:pPr>
      <w:rPr>
        <w:rFonts w:hint="default"/>
        <w:lang w:val="tr-TR" w:eastAsia="en-US" w:bidi="ar-SA"/>
      </w:rPr>
    </w:lvl>
    <w:lvl w:ilvl="4">
      <w:start w:val="0"/>
      <w:numFmt w:val="bullet"/>
      <w:lvlText w:val="•"/>
      <w:lvlJc w:val="left"/>
      <w:pPr>
        <w:ind w:left="3794" w:hanging="358"/>
      </w:pPr>
      <w:rPr>
        <w:rFonts w:hint="default"/>
        <w:lang w:val="tr-TR" w:eastAsia="en-US" w:bidi="ar-SA"/>
      </w:rPr>
    </w:lvl>
    <w:lvl w:ilvl="5">
      <w:start w:val="0"/>
      <w:numFmt w:val="bullet"/>
      <w:lvlText w:val="•"/>
      <w:lvlJc w:val="left"/>
      <w:pPr>
        <w:ind w:left="4713" w:hanging="358"/>
      </w:pPr>
      <w:rPr>
        <w:rFonts w:hint="default"/>
        <w:lang w:val="tr-TR" w:eastAsia="en-US" w:bidi="ar-SA"/>
      </w:rPr>
    </w:lvl>
    <w:lvl w:ilvl="6">
      <w:start w:val="0"/>
      <w:numFmt w:val="bullet"/>
      <w:lvlText w:val="•"/>
      <w:lvlJc w:val="left"/>
      <w:pPr>
        <w:ind w:left="5631" w:hanging="358"/>
      </w:pPr>
      <w:rPr>
        <w:rFonts w:hint="default"/>
        <w:lang w:val="tr-TR" w:eastAsia="en-US" w:bidi="ar-SA"/>
      </w:rPr>
    </w:lvl>
    <w:lvl w:ilvl="7">
      <w:start w:val="0"/>
      <w:numFmt w:val="bullet"/>
      <w:lvlText w:val="•"/>
      <w:lvlJc w:val="left"/>
      <w:pPr>
        <w:ind w:left="6550" w:hanging="358"/>
      </w:pPr>
      <w:rPr>
        <w:rFonts w:hint="default"/>
        <w:lang w:val="tr-TR" w:eastAsia="en-US" w:bidi="ar-SA"/>
      </w:rPr>
    </w:lvl>
    <w:lvl w:ilvl="8">
      <w:start w:val="0"/>
      <w:numFmt w:val="bullet"/>
      <w:lvlText w:val="•"/>
      <w:lvlJc w:val="left"/>
      <w:pPr>
        <w:ind w:left="7469" w:hanging="358"/>
      </w:pPr>
      <w:rPr>
        <w:rFonts w:hint="default"/>
        <w:lang w:val="tr-TR" w:eastAsia="en-US" w:bidi="ar-SA"/>
      </w:rPr>
    </w:lvl>
  </w:abstractNum>
  <w:abstractNum w:abstractNumId="10">
    <w:multiLevelType w:val="hybridMultilevel"/>
    <w:lvl w:ilvl="0">
      <w:start w:val="1"/>
      <w:numFmt w:val="decimal"/>
      <w:lvlText w:val="(%1)"/>
      <w:lvlJc w:val="left"/>
      <w:pPr>
        <w:ind w:left="116" w:hanging="428"/>
        <w:jc w:val="left"/>
      </w:pPr>
      <w:rPr>
        <w:rFonts w:hint="default" w:ascii="Times New Roman" w:hAnsi="Times New Roman" w:eastAsia="Times New Roman" w:cs="Times New Roman"/>
        <w:spacing w:val="-30"/>
        <w:w w:val="99"/>
        <w:sz w:val="24"/>
        <w:szCs w:val="24"/>
        <w:lang w:val="tr-TR" w:eastAsia="en-US" w:bidi="ar-SA"/>
      </w:rPr>
    </w:lvl>
    <w:lvl w:ilvl="1">
      <w:start w:val="0"/>
      <w:numFmt w:val="bullet"/>
      <w:lvlText w:val="•"/>
      <w:lvlJc w:val="left"/>
      <w:pPr>
        <w:ind w:left="1038" w:hanging="428"/>
      </w:pPr>
      <w:rPr>
        <w:rFonts w:hint="default"/>
        <w:lang w:val="tr-TR" w:eastAsia="en-US" w:bidi="ar-SA"/>
      </w:rPr>
    </w:lvl>
    <w:lvl w:ilvl="2">
      <w:start w:val="0"/>
      <w:numFmt w:val="bullet"/>
      <w:lvlText w:val="•"/>
      <w:lvlJc w:val="left"/>
      <w:pPr>
        <w:ind w:left="1957" w:hanging="428"/>
      </w:pPr>
      <w:rPr>
        <w:rFonts w:hint="default"/>
        <w:lang w:val="tr-TR" w:eastAsia="en-US" w:bidi="ar-SA"/>
      </w:rPr>
    </w:lvl>
    <w:lvl w:ilvl="3">
      <w:start w:val="0"/>
      <w:numFmt w:val="bullet"/>
      <w:lvlText w:val="•"/>
      <w:lvlJc w:val="left"/>
      <w:pPr>
        <w:ind w:left="2875" w:hanging="428"/>
      </w:pPr>
      <w:rPr>
        <w:rFonts w:hint="default"/>
        <w:lang w:val="tr-TR" w:eastAsia="en-US" w:bidi="ar-SA"/>
      </w:rPr>
    </w:lvl>
    <w:lvl w:ilvl="4">
      <w:start w:val="0"/>
      <w:numFmt w:val="bullet"/>
      <w:lvlText w:val="•"/>
      <w:lvlJc w:val="left"/>
      <w:pPr>
        <w:ind w:left="3794" w:hanging="428"/>
      </w:pPr>
      <w:rPr>
        <w:rFonts w:hint="default"/>
        <w:lang w:val="tr-TR" w:eastAsia="en-US" w:bidi="ar-SA"/>
      </w:rPr>
    </w:lvl>
    <w:lvl w:ilvl="5">
      <w:start w:val="0"/>
      <w:numFmt w:val="bullet"/>
      <w:lvlText w:val="•"/>
      <w:lvlJc w:val="left"/>
      <w:pPr>
        <w:ind w:left="4713" w:hanging="428"/>
      </w:pPr>
      <w:rPr>
        <w:rFonts w:hint="default"/>
        <w:lang w:val="tr-TR" w:eastAsia="en-US" w:bidi="ar-SA"/>
      </w:rPr>
    </w:lvl>
    <w:lvl w:ilvl="6">
      <w:start w:val="0"/>
      <w:numFmt w:val="bullet"/>
      <w:lvlText w:val="•"/>
      <w:lvlJc w:val="left"/>
      <w:pPr>
        <w:ind w:left="5631" w:hanging="428"/>
      </w:pPr>
      <w:rPr>
        <w:rFonts w:hint="default"/>
        <w:lang w:val="tr-TR" w:eastAsia="en-US" w:bidi="ar-SA"/>
      </w:rPr>
    </w:lvl>
    <w:lvl w:ilvl="7">
      <w:start w:val="0"/>
      <w:numFmt w:val="bullet"/>
      <w:lvlText w:val="•"/>
      <w:lvlJc w:val="left"/>
      <w:pPr>
        <w:ind w:left="6550" w:hanging="428"/>
      </w:pPr>
      <w:rPr>
        <w:rFonts w:hint="default"/>
        <w:lang w:val="tr-TR" w:eastAsia="en-US" w:bidi="ar-SA"/>
      </w:rPr>
    </w:lvl>
    <w:lvl w:ilvl="8">
      <w:start w:val="0"/>
      <w:numFmt w:val="bullet"/>
      <w:lvlText w:val="•"/>
      <w:lvlJc w:val="left"/>
      <w:pPr>
        <w:ind w:left="7469" w:hanging="428"/>
      </w:pPr>
      <w:rPr>
        <w:rFonts w:hint="default"/>
        <w:lang w:val="tr-TR" w:eastAsia="en-US" w:bidi="ar-SA"/>
      </w:rPr>
    </w:lvl>
  </w:abstractNum>
  <w:abstractNum w:abstractNumId="9">
    <w:multiLevelType w:val="hybridMultilevel"/>
    <w:lvl w:ilvl="0">
      <w:start w:val="1"/>
      <w:numFmt w:val="decimal"/>
      <w:lvlText w:val="(%1)"/>
      <w:lvlJc w:val="left"/>
      <w:pPr>
        <w:ind w:left="116" w:hanging="336"/>
        <w:jc w:val="left"/>
      </w:pPr>
      <w:rPr>
        <w:rFonts w:hint="default" w:ascii="Times New Roman" w:hAnsi="Times New Roman" w:eastAsia="Times New Roman" w:cs="Times New Roman"/>
        <w:w w:val="100"/>
        <w:sz w:val="24"/>
        <w:szCs w:val="24"/>
        <w:lang w:val="tr-TR" w:eastAsia="en-US" w:bidi="ar-SA"/>
      </w:rPr>
    </w:lvl>
    <w:lvl w:ilvl="1">
      <w:start w:val="0"/>
      <w:numFmt w:val="bullet"/>
      <w:lvlText w:val="•"/>
      <w:lvlJc w:val="left"/>
      <w:pPr>
        <w:ind w:left="1038" w:hanging="336"/>
      </w:pPr>
      <w:rPr>
        <w:rFonts w:hint="default"/>
        <w:lang w:val="tr-TR" w:eastAsia="en-US" w:bidi="ar-SA"/>
      </w:rPr>
    </w:lvl>
    <w:lvl w:ilvl="2">
      <w:start w:val="0"/>
      <w:numFmt w:val="bullet"/>
      <w:lvlText w:val="•"/>
      <w:lvlJc w:val="left"/>
      <w:pPr>
        <w:ind w:left="1957" w:hanging="336"/>
      </w:pPr>
      <w:rPr>
        <w:rFonts w:hint="default"/>
        <w:lang w:val="tr-TR" w:eastAsia="en-US" w:bidi="ar-SA"/>
      </w:rPr>
    </w:lvl>
    <w:lvl w:ilvl="3">
      <w:start w:val="0"/>
      <w:numFmt w:val="bullet"/>
      <w:lvlText w:val="•"/>
      <w:lvlJc w:val="left"/>
      <w:pPr>
        <w:ind w:left="2875" w:hanging="336"/>
      </w:pPr>
      <w:rPr>
        <w:rFonts w:hint="default"/>
        <w:lang w:val="tr-TR" w:eastAsia="en-US" w:bidi="ar-SA"/>
      </w:rPr>
    </w:lvl>
    <w:lvl w:ilvl="4">
      <w:start w:val="0"/>
      <w:numFmt w:val="bullet"/>
      <w:lvlText w:val="•"/>
      <w:lvlJc w:val="left"/>
      <w:pPr>
        <w:ind w:left="3794" w:hanging="336"/>
      </w:pPr>
      <w:rPr>
        <w:rFonts w:hint="default"/>
        <w:lang w:val="tr-TR" w:eastAsia="en-US" w:bidi="ar-SA"/>
      </w:rPr>
    </w:lvl>
    <w:lvl w:ilvl="5">
      <w:start w:val="0"/>
      <w:numFmt w:val="bullet"/>
      <w:lvlText w:val="•"/>
      <w:lvlJc w:val="left"/>
      <w:pPr>
        <w:ind w:left="4713" w:hanging="336"/>
      </w:pPr>
      <w:rPr>
        <w:rFonts w:hint="default"/>
        <w:lang w:val="tr-TR" w:eastAsia="en-US" w:bidi="ar-SA"/>
      </w:rPr>
    </w:lvl>
    <w:lvl w:ilvl="6">
      <w:start w:val="0"/>
      <w:numFmt w:val="bullet"/>
      <w:lvlText w:val="•"/>
      <w:lvlJc w:val="left"/>
      <w:pPr>
        <w:ind w:left="5631" w:hanging="336"/>
      </w:pPr>
      <w:rPr>
        <w:rFonts w:hint="default"/>
        <w:lang w:val="tr-TR" w:eastAsia="en-US" w:bidi="ar-SA"/>
      </w:rPr>
    </w:lvl>
    <w:lvl w:ilvl="7">
      <w:start w:val="0"/>
      <w:numFmt w:val="bullet"/>
      <w:lvlText w:val="•"/>
      <w:lvlJc w:val="left"/>
      <w:pPr>
        <w:ind w:left="6550" w:hanging="336"/>
      </w:pPr>
      <w:rPr>
        <w:rFonts w:hint="default"/>
        <w:lang w:val="tr-TR" w:eastAsia="en-US" w:bidi="ar-SA"/>
      </w:rPr>
    </w:lvl>
    <w:lvl w:ilvl="8">
      <w:start w:val="0"/>
      <w:numFmt w:val="bullet"/>
      <w:lvlText w:val="•"/>
      <w:lvlJc w:val="left"/>
      <w:pPr>
        <w:ind w:left="7469" w:hanging="336"/>
      </w:pPr>
      <w:rPr>
        <w:rFonts w:hint="default"/>
        <w:lang w:val="tr-TR" w:eastAsia="en-US" w:bidi="ar-SA"/>
      </w:rPr>
    </w:lvl>
  </w:abstractNum>
  <w:abstractNum w:abstractNumId="8">
    <w:multiLevelType w:val="hybridMultilevel"/>
    <w:lvl w:ilvl="0">
      <w:start w:val="1"/>
      <w:numFmt w:val="decimal"/>
      <w:lvlText w:val="(%1)"/>
      <w:lvlJc w:val="left"/>
      <w:pPr>
        <w:ind w:left="116" w:hanging="332"/>
        <w:jc w:val="left"/>
      </w:pPr>
      <w:rPr>
        <w:rFonts w:hint="default" w:ascii="Times New Roman" w:hAnsi="Times New Roman" w:eastAsia="Times New Roman" w:cs="Times New Roman"/>
        <w:w w:val="100"/>
        <w:sz w:val="24"/>
        <w:szCs w:val="24"/>
        <w:lang w:val="tr-TR" w:eastAsia="en-US" w:bidi="ar-SA"/>
      </w:rPr>
    </w:lvl>
    <w:lvl w:ilvl="1">
      <w:start w:val="0"/>
      <w:numFmt w:val="bullet"/>
      <w:lvlText w:val="•"/>
      <w:lvlJc w:val="left"/>
      <w:pPr>
        <w:ind w:left="1038" w:hanging="332"/>
      </w:pPr>
      <w:rPr>
        <w:rFonts w:hint="default"/>
        <w:lang w:val="tr-TR" w:eastAsia="en-US" w:bidi="ar-SA"/>
      </w:rPr>
    </w:lvl>
    <w:lvl w:ilvl="2">
      <w:start w:val="0"/>
      <w:numFmt w:val="bullet"/>
      <w:lvlText w:val="•"/>
      <w:lvlJc w:val="left"/>
      <w:pPr>
        <w:ind w:left="1957" w:hanging="332"/>
      </w:pPr>
      <w:rPr>
        <w:rFonts w:hint="default"/>
        <w:lang w:val="tr-TR" w:eastAsia="en-US" w:bidi="ar-SA"/>
      </w:rPr>
    </w:lvl>
    <w:lvl w:ilvl="3">
      <w:start w:val="0"/>
      <w:numFmt w:val="bullet"/>
      <w:lvlText w:val="•"/>
      <w:lvlJc w:val="left"/>
      <w:pPr>
        <w:ind w:left="2875" w:hanging="332"/>
      </w:pPr>
      <w:rPr>
        <w:rFonts w:hint="default"/>
        <w:lang w:val="tr-TR" w:eastAsia="en-US" w:bidi="ar-SA"/>
      </w:rPr>
    </w:lvl>
    <w:lvl w:ilvl="4">
      <w:start w:val="0"/>
      <w:numFmt w:val="bullet"/>
      <w:lvlText w:val="•"/>
      <w:lvlJc w:val="left"/>
      <w:pPr>
        <w:ind w:left="3794" w:hanging="332"/>
      </w:pPr>
      <w:rPr>
        <w:rFonts w:hint="default"/>
        <w:lang w:val="tr-TR" w:eastAsia="en-US" w:bidi="ar-SA"/>
      </w:rPr>
    </w:lvl>
    <w:lvl w:ilvl="5">
      <w:start w:val="0"/>
      <w:numFmt w:val="bullet"/>
      <w:lvlText w:val="•"/>
      <w:lvlJc w:val="left"/>
      <w:pPr>
        <w:ind w:left="4713" w:hanging="332"/>
      </w:pPr>
      <w:rPr>
        <w:rFonts w:hint="default"/>
        <w:lang w:val="tr-TR" w:eastAsia="en-US" w:bidi="ar-SA"/>
      </w:rPr>
    </w:lvl>
    <w:lvl w:ilvl="6">
      <w:start w:val="0"/>
      <w:numFmt w:val="bullet"/>
      <w:lvlText w:val="•"/>
      <w:lvlJc w:val="left"/>
      <w:pPr>
        <w:ind w:left="5631" w:hanging="332"/>
      </w:pPr>
      <w:rPr>
        <w:rFonts w:hint="default"/>
        <w:lang w:val="tr-TR" w:eastAsia="en-US" w:bidi="ar-SA"/>
      </w:rPr>
    </w:lvl>
    <w:lvl w:ilvl="7">
      <w:start w:val="0"/>
      <w:numFmt w:val="bullet"/>
      <w:lvlText w:val="•"/>
      <w:lvlJc w:val="left"/>
      <w:pPr>
        <w:ind w:left="6550" w:hanging="332"/>
      </w:pPr>
      <w:rPr>
        <w:rFonts w:hint="default"/>
        <w:lang w:val="tr-TR" w:eastAsia="en-US" w:bidi="ar-SA"/>
      </w:rPr>
    </w:lvl>
    <w:lvl w:ilvl="8">
      <w:start w:val="0"/>
      <w:numFmt w:val="bullet"/>
      <w:lvlText w:val="•"/>
      <w:lvlJc w:val="left"/>
      <w:pPr>
        <w:ind w:left="7469" w:hanging="332"/>
      </w:pPr>
      <w:rPr>
        <w:rFonts w:hint="default"/>
        <w:lang w:val="tr-TR" w:eastAsia="en-US" w:bidi="ar-SA"/>
      </w:rPr>
    </w:lvl>
  </w:abstractNum>
  <w:abstractNum w:abstractNumId="7">
    <w:multiLevelType w:val="hybridMultilevel"/>
    <w:lvl w:ilvl="0">
      <w:start w:val="4"/>
      <w:numFmt w:val="lowerLetter"/>
      <w:lvlText w:val="%1)"/>
      <w:lvlJc w:val="left"/>
      <w:pPr>
        <w:ind w:left="116" w:hanging="284"/>
        <w:jc w:val="left"/>
      </w:pPr>
      <w:rPr>
        <w:rFonts w:hint="default" w:ascii="Times New Roman" w:hAnsi="Times New Roman" w:eastAsia="Times New Roman" w:cs="Times New Roman"/>
        <w:w w:val="99"/>
        <w:sz w:val="24"/>
        <w:szCs w:val="24"/>
        <w:lang w:val="tr-TR" w:eastAsia="en-US" w:bidi="ar-SA"/>
      </w:rPr>
    </w:lvl>
    <w:lvl w:ilvl="1">
      <w:start w:val="0"/>
      <w:numFmt w:val="bullet"/>
      <w:lvlText w:val="•"/>
      <w:lvlJc w:val="left"/>
      <w:pPr>
        <w:ind w:left="1038" w:hanging="284"/>
      </w:pPr>
      <w:rPr>
        <w:rFonts w:hint="default"/>
        <w:lang w:val="tr-TR" w:eastAsia="en-US" w:bidi="ar-SA"/>
      </w:rPr>
    </w:lvl>
    <w:lvl w:ilvl="2">
      <w:start w:val="0"/>
      <w:numFmt w:val="bullet"/>
      <w:lvlText w:val="•"/>
      <w:lvlJc w:val="left"/>
      <w:pPr>
        <w:ind w:left="1957" w:hanging="284"/>
      </w:pPr>
      <w:rPr>
        <w:rFonts w:hint="default"/>
        <w:lang w:val="tr-TR" w:eastAsia="en-US" w:bidi="ar-SA"/>
      </w:rPr>
    </w:lvl>
    <w:lvl w:ilvl="3">
      <w:start w:val="0"/>
      <w:numFmt w:val="bullet"/>
      <w:lvlText w:val="•"/>
      <w:lvlJc w:val="left"/>
      <w:pPr>
        <w:ind w:left="2875" w:hanging="284"/>
      </w:pPr>
      <w:rPr>
        <w:rFonts w:hint="default"/>
        <w:lang w:val="tr-TR" w:eastAsia="en-US" w:bidi="ar-SA"/>
      </w:rPr>
    </w:lvl>
    <w:lvl w:ilvl="4">
      <w:start w:val="0"/>
      <w:numFmt w:val="bullet"/>
      <w:lvlText w:val="•"/>
      <w:lvlJc w:val="left"/>
      <w:pPr>
        <w:ind w:left="3794" w:hanging="284"/>
      </w:pPr>
      <w:rPr>
        <w:rFonts w:hint="default"/>
        <w:lang w:val="tr-TR" w:eastAsia="en-US" w:bidi="ar-SA"/>
      </w:rPr>
    </w:lvl>
    <w:lvl w:ilvl="5">
      <w:start w:val="0"/>
      <w:numFmt w:val="bullet"/>
      <w:lvlText w:val="•"/>
      <w:lvlJc w:val="left"/>
      <w:pPr>
        <w:ind w:left="4713" w:hanging="284"/>
      </w:pPr>
      <w:rPr>
        <w:rFonts w:hint="default"/>
        <w:lang w:val="tr-TR" w:eastAsia="en-US" w:bidi="ar-SA"/>
      </w:rPr>
    </w:lvl>
    <w:lvl w:ilvl="6">
      <w:start w:val="0"/>
      <w:numFmt w:val="bullet"/>
      <w:lvlText w:val="•"/>
      <w:lvlJc w:val="left"/>
      <w:pPr>
        <w:ind w:left="5631" w:hanging="284"/>
      </w:pPr>
      <w:rPr>
        <w:rFonts w:hint="default"/>
        <w:lang w:val="tr-TR" w:eastAsia="en-US" w:bidi="ar-SA"/>
      </w:rPr>
    </w:lvl>
    <w:lvl w:ilvl="7">
      <w:start w:val="0"/>
      <w:numFmt w:val="bullet"/>
      <w:lvlText w:val="•"/>
      <w:lvlJc w:val="left"/>
      <w:pPr>
        <w:ind w:left="6550" w:hanging="284"/>
      </w:pPr>
      <w:rPr>
        <w:rFonts w:hint="default"/>
        <w:lang w:val="tr-TR" w:eastAsia="en-US" w:bidi="ar-SA"/>
      </w:rPr>
    </w:lvl>
    <w:lvl w:ilvl="8">
      <w:start w:val="0"/>
      <w:numFmt w:val="bullet"/>
      <w:lvlText w:val="•"/>
      <w:lvlJc w:val="left"/>
      <w:pPr>
        <w:ind w:left="7469" w:hanging="284"/>
      </w:pPr>
      <w:rPr>
        <w:rFonts w:hint="default"/>
        <w:lang w:val="tr-TR" w:eastAsia="en-US" w:bidi="ar-SA"/>
      </w:rPr>
    </w:lvl>
  </w:abstractNum>
  <w:abstractNum w:abstractNumId="6">
    <w:multiLevelType w:val="hybridMultilevel"/>
    <w:lvl w:ilvl="0">
      <w:start w:val="1"/>
      <w:numFmt w:val="lowerLetter"/>
      <w:lvlText w:val="%1)"/>
      <w:lvlJc w:val="left"/>
      <w:pPr>
        <w:ind w:left="116" w:hanging="284"/>
        <w:jc w:val="left"/>
      </w:pPr>
      <w:rPr>
        <w:rFonts w:hint="default" w:ascii="Times New Roman" w:hAnsi="Times New Roman" w:eastAsia="Times New Roman" w:cs="Times New Roman"/>
        <w:spacing w:val="-28"/>
        <w:w w:val="99"/>
        <w:sz w:val="24"/>
        <w:szCs w:val="24"/>
        <w:lang w:val="tr-TR" w:eastAsia="en-US" w:bidi="ar-SA"/>
      </w:rPr>
    </w:lvl>
    <w:lvl w:ilvl="1">
      <w:start w:val="0"/>
      <w:numFmt w:val="bullet"/>
      <w:lvlText w:val="•"/>
      <w:lvlJc w:val="left"/>
      <w:pPr>
        <w:ind w:left="1038" w:hanging="284"/>
      </w:pPr>
      <w:rPr>
        <w:rFonts w:hint="default"/>
        <w:lang w:val="tr-TR" w:eastAsia="en-US" w:bidi="ar-SA"/>
      </w:rPr>
    </w:lvl>
    <w:lvl w:ilvl="2">
      <w:start w:val="0"/>
      <w:numFmt w:val="bullet"/>
      <w:lvlText w:val="•"/>
      <w:lvlJc w:val="left"/>
      <w:pPr>
        <w:ind w:left="1957" w:hanging="284"/>
      </w:pPr>
      <w:rPr>
        <w:rFonts w:hint="default"/>
        <w:lang w:val="tr-TR" w:eastAsia="en-US" w:bidi="ar-SA"/>
      </w:rPr>
    </w:lvl>
    <w:lvl w:ilvl="3">
      <w:start w:val="0"/>
      <w:numFmt w:val="bullet"/>
      <w:lvlText w:val="•"/>
      <w:lvlJc w:val="left"/>
      <w:pPr>
        <w:ind w:left="2875" w:hanging="284"/>
      </w:pPr>
      <w:rPr>
        <w:rFonts w:hint="default"/>
        <w:lang w:val="tr-TR" w:eastAsia="en-US" w:bidi="ar-SA"/>
      </w:rPr>
    </w:lvl>
    <w:lvl w:ilvl="4">
      <w:start w:val="0"/>
      <w:numFmt w:val="bullet"/>
      <w:lvlText w:val="•"/>
      <w:lvlJc w:val="left"/>
      <w:pPr>
        <w:ind w:left="3794" w:hanging="284"/>
      </w:pPr>
      <w:rPr>
        <w:rFonts w:hint="default"/>
        <w:lang w:val="tr-TR" w:eastAsia="en-US" w:bidi="ar-SA"/>
      </w:rPr>
    </w:lvl>
    <w:lvl w:ilvl="5">
      <w:start w:val="0"/>
      <w:numFmt w:val="bullet"/>
      <w:lvlText w:val="•"/>
      <w:lvlJc w:val="left"/>
      <w:pPr>
        <w:ind w:left="4713" w:hanging="284"/>
      </w:pPr>
      <w:rPr>
        <w:rFonts w:hint="default"/>
        <w:lang w:val="tr-TR" w:eastAsia="en-US" w:bidi="ar-SA"/>
      </w:rPr>
    </w:lvl>
    <w:lvl w:ilvl="6">
      <w:start w:val="0"/>
      <w:numFmt w:val="bullet"/>
      <w:lvlText w:val="•"/>
      <w:lvlJc w:val="left"/>
      <w:pPr>
        <w:ind w:left="5631" w:hanging="284"/>
      </w:pPr>
      <w:rPr>
        <w:rFonts w:hint="default"/>
        <w:lang w:val="tr-TR" w:eastAsia="en-US" w:bidi="ar-SA"/>
      </w:rPr>
    </w:lvl>
    <w:lvl w:ilvl="7">
      <w:start w:val="0"/>
      <w:numFmt w:val="bullet"/>
      <w:lvlText w:val="•"/>
      <w:lvlJc w:val="left"/>
      <w:pPr>
        <w:ind w:left="6550" w:hanging="284"/>
      </w:pPr>
      <w:rPr>
        <w:rFonts w:hint="default"/>
        <w:lang w:val="tr-TR" w:eastAsia="en-US" w:bidi="ar-SA"/>
      </w:rPr>
    </w:lvl>
    <w:lvl w:ilvl="8">
      <w:start w:val="0"/>
      <w:numFmt w:val="bullet"/>
      <w:lvlText w:val="•"/>
      <w:lvlJc w:val="left"/>
      <w:pPr>
        <w:ind w:left="7469" w:hanging="284"/>
      </w:pPr>
      <w:rPr>
        <w:rFonts w:hint="default"/>
        <w:lang w:val="tr-TR" w:eastAsia="en-US" w:bidi="ar-SA"/>
      </w:rPr>
    </w:lvl>
  </w:abstractNum>
  <w:abstractNum w:abstractNumId="5">
    <w:multiLevelType w:val="hybridMultilevel"/>
    <w:lvl w:ilvl="0">
      <w:start w:val="2"/>
      <w:numFmt w:val="decimal"/>
      <w:lvlText w:val="(%1)"/>
      <w:lvlJc w:val="left"/>
      <w:pPr>
        <w:ind w:left="116" w:hanging="343"/>
        <w:jc w:val="left"/>
      </w:pPr>
      <w:rPr>
        <w:rFonts w:hint="default" w:ascii="Times New Roman" w:hAnsi="Times New Roman" w:eastAsia="Times New Roman" w:cs="Times New Roman"/>
        <w:w w:val="100"/>
        <w:sz w:val="24"/>
        <w:szCs w:val="24"/>
        <w:lang w:val="tr-TR" w:eastAsia="en-US" w:bidi="ar-SA"/>
      </w:rPr>
    </w:lvl>
    <w:lvl w:ilvl="1">
      <w:start w:val="0"/>
      <w:numFmt w:val="bullet"/>
      <w:lvlText w:val="•"/>
      <w:lvlJc w:val="left"/>
      <w:pPr>
        <w:ind w:left="1038" w:hanging="343"/>
      </w:pPr>
      <w:rPr>
        <w:rFonts w:hint="default"/>
        <w:lang w:val="tr-TR" w:eastAsia="en-US" w:bidi="ar-SA"/>
      </w:rPr>
    </w:lvl>
    <w:lvl w:ilvl="2">
      <w:start w:val="0"/>
      <w:numFmt w:val="bullet"/>
      <w:lvlText w:val="•"/>
      <w:lvlJc w:val="left"/>
      <w:pPr>
        <w:ind w:left="1957" w:hanging="343"/>
      </w:pPr>
      <w:rPr>
        <w:rFonts w:hint="default"/>
        <w:lang w:val="tr-TR" w:eastAsia="en-US" w:bidi="ar-SA"/>
      </w:rPr>
    </w:lvl>
    <w:lvl w:ilvl="3">
      <w:start w:val="0"/>
      <w:numFmt w:val="bullet"/>
      <w:lvlText w:val="•"/>
      <w:lvlJc w:val="left"/>
      <w:pPr>
        <w:ind w:left="2875" w:hanging="343"/>
      </w:pPr>
      <w:rPr>
        <w:rFonts w:hint="default"/>
        <w:lang w:val="tr-TR" w:eastAsia="en-US" w:bidi="ar-SA"/>
      </w:rPr>
    </w:lvl>
    <w:lvl w:ilvl="4">
      <w:start w:val="0"/>
      <w:numFmt w:val="bullet"/>
      <w:lvlText w:val="•"/>
      <w:lvlJc w:val="left"/>
      <w:pPr>
        <w:ind w:left="3794" w:hanging="343"/>
      </w:pPr>
      <w:rPr>
        <w:rFonts w:hint="default"/>
        <w:lang w:val="tr-TR" w:eastAsia="en-US" w:bidi="ar-SA"/>
      </w:rPr>
    </w:lvl>
    <w:lvl w:ilvl="5">
      <w:start w:val="0"/>
      <w:numFmt w:val="bullet"/>
      <w:lvlText w:val="•"/>
      <w:lvlJc w:val="left"/>
      <w:pPr>
        <w:ind w:left="4713" w:hanging="343"/>
      </w:pPr>
      <w:rPr>
        <w:rFonts w:hint="default"/>
        <w:lang w:val="tr-TR" w:eastAsia="en-US" w:bidi="ar-SA"/>
      </w:rPr>
    </w:lvl>
    <w:lvl w:ilvl="6">
      <w:start w:val="0"/>
      <w:numFmt w:val="bullet"/>
      <w:lvlText w:val="•"/>
      <w:lvlJc w:val="left"/>
      <w:pPr>
        <w:ind w:left="5631" w:hanging="343"/>
      </w:pPr>
      <w:rPr>
        <w:rFonts w:hint="default"/>
        <w:lang w:val="tr-TR" w:eastAsia="en-US" w:bidi="ar-SA"/>
      </w:rPr>
    </w:lvl>
    <w:lvl w:ilvl="7">
      <w:start w:val="0"/>
      <w:numFmt w:val="bullet"/>
      <w:lvlText w:val="•"/>
      <w:lvlJc w:val="left"/>
      <w:pPr>
        <w:ind w:left="6550" w:hanging="343"/>
      </w:pPr>
      <w:rPr>
        <w:rFonts w:hint="default"/>
        <w:lang w:val="tr-TR" w:eastAsia="en-US" w:bidi="ar-SA"/>
      </w:rPr>
    </w:lvl>
    <w:lvl w:ilvl="8">
      <w:start w:val="0"/>
      <w:numFmt w:val="bullet"/>
      <w:lvlText w:val="•"/>
      <w:lvlJc w:val="left"/>
      <w:pPr>
        <w:ind w:left="7469" w:hanging="343"/>
      </w:pPr>
      <w:rPr>
        <w:rFonts w:hint="default"/>
        <w:lang w:val="tr-TR" w:eastAsia="en-US" w:bidi="ar-SA"/>
      </w:rPr>
    </w:lvl>
  </w:abstractNum>
  <w:abstractNum w:abstractNumId="4">
    <w:multiLevelType w:val="hybridMultilevel"/>
    <w:lvl w:ilvl="0">
      <w:start w:val="1"/>
      <w:numFmt w:val="decimal"/>
      <w:lvlText w:val="(%1)"/>
      <w:lvlJc w:val="left"/>
      <w:pPr>
        <w:ind w:left="116" w:hanging="401"/>
        <w:jc w:val="left"/>
      </w:pPr>
      <w:rPr>
        <w:rFonts w:hint="default" w:ascii="Times New Roman" w:hAnsi="Times New Roman" w:eastAsia="Times New Roman" w:cs="Times New Roman"/>
        <w:spacing w:val="-5"/>
        <w:w w:val="99"/>
        <w:sz w:val="24"/>
        <w:szCs w:val="24"/>
        <w:lang w:val="tr-TR" w:eastAsia="en-US" w:bidi="ar-SA"/>
      </w:rPr>
    </w:lvl>
    <w:lvl w:ilvl="1">
      <w:start w:val="1"/>
      <w:numFmt w:val="lowerLetter"/>
      <w:lvlText w:val="(%2)"/>
      <w:lvlJc w:val="left"/>
      <w:pPr>
        <w:ind w:left="116" w:hanging="428"/>
        <w:jc w:val="left"/>
      </w:pPr>
      <w:rPr>
        <w:rFonts w:hint="default" w:ascii="Arial" w:hAnsi="Arial" w:eastAsia="Arial" w:cs="Arial"/>
        <w:w w:val="99"/>
        <w:sz w:val="24"/>
        <w:szCs w:val="24"/>
        <w:lang w:val="tr-TR" w:eastAsia="en-US" w:bidi="ar-SA"/>
      </w:rPr>
    </w:lvl>
    <w:lvl w:ilvl="2">
      <w:start w:val="0"/>
      <w:numFmt w:val="bullet"/>
      <w:lvlText w:val="•"/>
      <w:lvlJc w:val="left"/>
      <w:pPr>
        <w:ind w:left="1957" w:hanging="428"/>
      </w:pPr>
      <w:rPr>
        <w:rFonts w:hint="default"/>
        <w:lang w:val="tr-TR" w:eastAsia="en-US" w:bidi="ar-SA"/>
      </w:rPr>
    </w:lvl>
    <w:lvl w:ilvl="3">
      <w:start w:val="0"/>
      <w:numFmt w:val="bullet"/>
      <w:lvlText w:val="•"/>
      <w:lvlJc w:val="left"/>
      <w:pPr>
        <w:ind w:left="2875" w:hanging="428"/>
      </w:pPr>
      <w:rPr>
        <w:rFonts w:hint="default"/>
        <w:lang w:val="tr-TR" w:eastAsia="en-US" w:bidi="ar-SA"/>
      </w:rPr>
    </w:lvl>
    <w:lvl w:ilvl="4">
      <w:start w:val="0"/>
      <w:numFmt w:val="bullet"/>
      <w:lvlText w:val="•"/>
      <w:lvlJc w:val="left"/>
      <w:pPr>
        <w:ind w:left="3794" w:hanging="428"/>
      </w:pPr>
      <w:rPr>
        <w:rFonts w:hint="default"/>
        <w:lang w:val="tr-TR" w:eastAsia="en-US" w:bidi="ar-SA"/>
      </w:rPr>
    </w:lvl>
    <w:lvl w:ilvl="5">
      <w:start w:val="0"/>
      <w:numFmt w:val="bullet"/>
      <w:lvlText w:val="•"/>
      <w:lvlJc w:val="left"/>
      <w:pPr>
        <w:ind w:left="4713" w:hanging="428"/>
      </w:pPr>
      <w:rPr>
        <w:rFonts w:hint="default"/>
        <w:lang w:val="tr-TR" w:eastAsia="en-US" w:bidi="ar-SA"/>
      </w:rPr>
    </w:lvl>
    <w:lvl w:ilvl="6">
      <w:start w:val="0"/>
      <w:numFmt w:val="bullet"/>
      <w:lvlText w:val="•"/>
      <w:lvlJc w:val="left"/>
      <w:pPr>
        <w:ind w:left="5631" w:hanging="428"/>
      </w:pPr>
      <w:rPr>
        <w:rFonts w:hint="default"/>
        <w:lang w:val="tr-TR" w:eastAsia="en-US" w:bidi="ar-SA"/>
      </w:rPr>
    </w:lvl>
    <w:lvl w:ilvl="7">
      <w:start w:val="0"/>
      <w:numFmt w:val="bullet"/>
      <w:lvlText w:val="•"/>
      <w:lvlJc w:val="left"/>
      <w:pPr>
        <w:ind w:left="6550" w:hanging="428"/>
      </w:pPr>
      <w:rPr>
        <w:rFonts w:hint="default"/>
        <w:lang w:val="tr-TR" w:eastAsia="en-US" w:bidi="ar-SA"/>
      </w:rPr>
    </w:lvl>
    <w:lvl w:ilvl="8">
      <w:start w:val="0"/>
      <w:numFmt w:val="bullet"/>
      <w:lvlText w:val="•"/>
      <w:lvlJc w:val="left"/>
      <w:pPr>
        <w:ind w:left="7469" w:hanging="428"/>
      </w:pPr>
      <w:rPr>
        <w:rFonts w:hint="default"/>
        <w:lang w:val="tr-TR" w:eastAsia="en-US" w:bidi="ar-SA"/>
      </w:rPr>
    </w:lvl>
  </w:abstractNum>
  <w:abstractNum w:abstractNumId="3">
    <w:multiLevelType w:val="hybridMultilevel"/>
    <w:lvl w:ilvl="0">
      <w:start w:val="1"/>
      <w:numFmt w:val="decimal"/>
      <w:lvlText w:val="(%1)"/>
      <w:lvlJc w:val="left"/>
      <w:pPr>
        <w:ind w:left="116" w:hanging="471"/>
        <w:jc w:val="left"/>
      </w:pPr>
      <w:rPr>
        <w:rFonts w:hint="default" w:ascii="Times New Roman" w:hAnsi="Times New Roman" w:eastAsia="Times New Roman" w:cs="Times New Roman"/>
        <w:spacing w:val="-13"/>
        <w:w w:val="100"/>
        <w:sz w:val="24"/>
        <w:szCs w:val="24"/>
        <w:lang w:val="tr-TR" w:eastAsia="en-US" w:bidi="ar-SA"/>
      </w:rPr>
    </w:lvl>
    <w:lvl w:ilvl="1">
      <w:start w:val="0"/>
      <w:numFmt w:val="bullet"/>
      <w:lvlText w:val="•"/>
      <w:lvlJc w:val="left"/>
      <w:pPr>
        <w:ind w:left="1038" w:hanging="471"/>
      </w:pPr>
      <w:rPr>
        <w:rFonts w:hint="default"/>
        <w:lang w:val="tr-TR" w:eastAsia="en-US" w:bidi="ar-SA"/>
      </w:rPr>
    </w:lvl>
    <w:lvl w:ilvl="2">
      <w:start w:val="0"/>
      <w:numFmt w:val="bullet"/>
      <w:lvlText w:val="•"/>
      <w:lvlJc w:val="left"/>
      <w:pPr>
        <w:ind w:left="1957" w:hanging="471"/>
      </w:pPr>
      <w:rPr>
        <w:rFonts w:hint="default"/>
        <w:lang w:val="tr-TR" w:eastAsia="en-US" w:bidi="ar-SA"/>
      </w:rPr>
    </w:lvl>
    <w:lvl w:ilvl="3">
      <w:start w:val="0"/>
      <w:numFmt w:val="bullet"/>
      <w:lvlText w:val="•"/>
      <w:lvlJc w:val="left"/>
      <w:pPr>
        <w:ind w:left="2875" w:hanging="471"/>
      </w:pPr>
      <w:rPr>
        <w:rFonts w:hint="default"/>
        <w:lang w:val="tr-TR" w:eastAsia="en-US" w:bidi="ar-SA"/>
      </w:rPr>
    </w:lvl>
    <w:lvl w:ilvl="4">
      <w:start w:val="0"/>
      <w:numFmt w:val="bullet"/>
      <w:lvlText w:val="•"/>
      <w:lvlJc w:val="left"/>
      <w:pPr>
        <w:ind w:left="3794" w:hanging="471"/>
      </w:pPr>
      <w:rPr>
        <w:rFonts w:hint="default"/>
        <w:lang w:val="tr-TR" w:eastAsia="en-US" w:bidi="ar-SA"/>
      </w:rPr>
    </w:lvl>
    <w:lvl w:ilvl="5">
      <w:start w:val="0"/>
      <w:numFmt w:val="bullet"/>
      <w:lvlText w:val="•"/>
      <w:lvlJc w:val="left"/>
      <w:pPr>
        <w:ind w:left="4713" w:hanging="471"/>
      </w:pPr>
      <w:rPr>
        <w:rFonts w:hint="default"/>
        <w:lang w:val="tr-TR" w:eastAsia="en-US" w:bidi="ar-SA"/>
      </w:rPr>
    </w:lvl>
    <w:lvl w:ilvl="6">
      <w:start w:val="0"/>
      <w:numFmt w:val="bullet"/>
      <w:lvlText w:val="•"/>
      <w:lvlJc w:val="left"/>
      <w:pPr>
        <w:ind w:left="5631" w:hanging="471"/>
      </w:pPr>
      <w:rPr>
        <w:rFonts w:hint="default"/>
        <w:lang w:val="tr-TR" w:eastAsia="en-US" w:bidi="ar-SA"/>
      </w:rPr>
    </w:lvl>
    <w:lvl w:ilvl="7">
      <w:start w:val="0"/>
      <w:numFmt w:val="bullet"/>
      <w:lvlText w:val="•"/>
      <w:lvlJc w:val="left"/>
      <w:pPr>
        <w:ind w:left="6550" w:hanging="471"/>
      </w:pPr>
      <w:rPr>
        <w:rFonts w:hint="default"/>
        <w:lang w:val="tr-TR" w:eastAsia="en-US" w:bidi="ar-SA"/>
      </w:rPr>
    </w:lvl>
    <w:lvl w:ilvl="8">
      <w:start w:val="0"/>
      <w:numFmt w:val="bullet"/>
      <w:lvlText w:val="•"/>
      <w:lvlJc w:val="left"/>
      <w:pPr>
        <w:ind w:left="7469" w:hanging="471"/>
      </w:pPr>
      <w:rPr>
        <w:rFonts w:hint="default"/>
        <w:lang w:val="tr-TR" w:eastAsia="en-US" w:bidi="ar-SA"/>
      </w:rPr>
    </w:lvl>
  </w:abstractNum>
  <w:abstractNum w:abstractNumId="2">
    <w:multiLevelType w:val="hybridMultilevel"/>
    <w:lvl w:ilvl="0">
      <w:start w:val="2"/>
      <w:numFmt w:val="decimal"/>
      <w:lvlText w:val="(%1)"/>
      <w:lvlJc w:val="left"/>
      <w:pPr>
        <w:ind w:left="116" w:hanging="327"/>
        <w:jc w:val="left"/>
      </w:pPr>
      <w:rPr>
        <w:rFonts w:hint="default" w:ascii="Times New Roman" w:hAnsi="Times New Roman" w:eastAsia="Times New Roman" w:cs="Times New Roman"/>
        <w:w w:val="99"/>
        <w:sz w:val="24"/>
        <w:szCs w:val="24"/>
        <w:lang w:val="tr-TR" w:eastAsia="en-US" w:bidi="ar-SA"/>
      </w:rPr>
    </w:lvl>
    <w:lvl w:ilvl="1">
      <w:start w:val="0"/>
      <w:numFmt w:val="bullet"/>
      <w:lvlText w:val="•"/>
      <w:lvlJc w:val="left"/>
      <w:pPr>
        <w:ind w:left="1038" w:hanging="327"/>
      </w:pPr>
      <w:rPr>
        <w:rFonts w:hint="default"/>
        <w:lang w:val="tr-TR" w:eastAsia="en-US" w:bidi="ar-SA"/>
      </w:rPr>
    </w:lvl>
    <w:lvl w:ilvl="2">
      <w:start w:val="0"/>
      <w:numFmt w:val="bullet"/>
      <w:lvlText w:val="•"/>
      <w:lvlJc w:val="left"/>
      <w:pPr>
        <w:ind w:left="1957" w:hanging="327"/>
      </w:pPr>
      <w:rPr>
        <w:rFonts w:hint="default"/>
        <w:lang w:val="tr-TR" w:eastAsia="en-US" w:bidi="ar-SA"/>
      </w:rPr>
    </w:lvl>
    <w:lvl w:ilvl="3">
      <w:start w:val="0"/>
      <w:numFmt w:val="bullet"/>
      <w:lvlText w:val="•"/>
      <w:lvlJc w:val="left"/>
      <w:pPr>
        <w:ind w:left="2875" w:hanging="327"/>
      </w:pPr>
      <w:rPr>
        <w:rFonts w:hint="default"/>
        <w:lang w:val="tr-TR" w:eastAsia="en-US" w:bidi="ar-SA"/>
      </w:rPr>
    </w:lvl>
    <w:lvl w:ilvl="4">
      <w:start w:val="0"/>
      <w:numFmt w:val="bullet"/>
      <w:lvlText w:val="•"/>
      <w:lvlJc w:val="left"/>
      <w:pPr>
        <w:ind w:left="3794" w:hanging="327"/>
      </w:pPr>
      <w:rPr>
        <w:rFonts w:hint="default"/>
        <w:lang w:val="tr-TR" w:eastAsia="en-US" w:bidi="ar-SA"/>
      </w:rPr>
    </w:lvl>
    <w:lvl w:ilvl="5">
      <w:start w:val="0"/>
      <w:numFmt w:val="bullet"/>
      <w:lvlText w:val="•"/>
      <w:lvlJc w:val="left"/>
      <w:pPr>
        <w:ind w:left="4713" w:hanging="327"/>
      </w:pPr>
      <w:rPr>
        <w:rFonts w:hint="default"/>
        <w:lang w:val="tr-TR" w:eastAsia="en-US" w:bidi="ar-SA"/>
      </w:rPr>
    </w:lvl>
    <w:lvl w:ilvl="6">
      <w:start w:val="0"/>
      <w:numFmt w:val="bullet"/>
      <w:lvlText w:val="•"/>
      <w:lvlJc w:val="left"/>
      <w:pPr>
        <w:ind w:left="5631" w:hanging="327"/>
      </w:pPr>
      <w:rPr>
        <w:rFonts w:hint="default"/>
        <w:lang w:val="tr-TR" w:eastAsia="en-US" w:bidi="ar-SA"/>
      </w:rPr>
    </w:lvl>
    <w:lvl w:ilvl="7">
      <w:start w:val="0"/>
      <w:numFmt w:val="bullet"/>
      <w:lvlText w:val="•"/>
      <w:lvlJc w:val="left"/>
      <w:pPr>
        <w:ind w:left="6550" w:hanging="327"/>
      </w:pPr>
      <w:rPr>
        <w:rFonts w:hint="default"/>
        <w:lang w:val="tr-TR" w:eastAsia="en-US" w:bidi="ar-SA"/>
      </w:rPr>
    </w:lvl>
    <w:lvl w:ilvl="8">
      <w:start w:val="0"/>
      <w:numFmt w:val="bullet"/>
      <w:lvlText w:val="•"/>
      <w:lvlJc w:val="left"/>
      <w:pPr>
        <w:ind w:left="7469" w:hanging="327"/>
      </w:pPr>
      <w:rPr>
        <w:rFonts w:hint="default"/>
        <w:lang w:val="tr-TR" w:eastAsia="en-US" w:bidi="ar-SA"/>
      </w:rPr>
    </w:lvl>
  </w:abstractNum>
  <w:abstractNum w:abstractNumId="1">
    <w:multiLevelType w:val="hybridMultilevel"/>
    <w:lvl w:ilvl="0">
      <w:start w:val="18"/>
      <w:numFmt w:val="lowerLetter"/>
      <w:lvlText w:val="%1)"/>
      <w:lvlJc w:val="left"/>
      <w:pPr>
        <w:ind w:left="335" w:hanging="220"/>
        <w:jc w:val="left"/>
      </w:pPr>
      <w:rPr>
        <w:rFonts w:hint="default" w:ascii="Times New Roman" w:hAnsi="Times New Roman" w:eastAsia="Times New Roman" w:cs="Times New Roman"/>
        <w:spacing w:val="-5"/>
        <w:w w:val="99"/>
        <w:sz w:val="24"/>
        <w:szCs w:val="24"/>
        <w:lang w:val="tr-TR" w:eastAsia="en-US" w:bidi="ar-SA"/>
      </w:rPr>
    </w:lvl>
    <w:lvl w:ilvl="1">
      <w:start w:val="0"/>
      <w:numFmt w:val="bullet"/>
      <w:lvlText w:val="•"/>
      <w:lvlJc w:val="left"/>
      <w:pPr>
        <w:ind w:left="1236" w:hanging="220"/>
      </w:pPr>
      <w:rPr>
        <w:rFonts w:hint="default"/>
        <w:lang w:val="tr-TR" w:eastAsia="en-US" w:bidi="ar-SA"/>
      </w:rPr>
    </w:lvl>
    <w:lvl w:ilvl="2">
      <w:start w:val="0"/>
      <w:numFmt w:val="bullet"/>
      <w:lvlText w:val="•"/>
      <w:lvlJc w:val="left"/>
      <w:pPr>
        <w:ind w:left="2133" w:hanging="220"/>
      </w:pPr>
      <w:rPr>
        <w:rFonts w:hint="default"/>
        <w:lang w:val="tr-TR" w:eastAsia="en-US" w:bidi="ar-SA"/>
      </w:rPr>
    </w:lvl>
    <w:lvl w:ilvl="3">
      <w:start w:val="0"/>
      <w:numFmt w:val="bullet"/>
      <w:lvlText w:val="•"/>
      <w:lvlJc w:val="left"/>
      <w:pPr>
        <w:ind w:left="3029" w:hanging="220"/>
      </w:pPr>
      <w:rPr>
        <w:rFonts w:hint="default"/>
        <w:lang w:val="tr-TR" w:eastAsia="en-US" w:bidi="ar-SA"/>
      </w:rPr>
    </w:lvl>
    <w:lvl w:ilvl="4">
      <w:start w:val="0"/>
      <w:numFmt w:val="bullet"/>
      <w:lvlText w:val="•"/>
      <w:lvlJc w:val="left"/>
      <w:pPr>
        <w:ind w:left="3926" w:hanging="220"/>
      </w:pPr>
      <w:rPr>
        <w:rFonts w:hint="default"/>
        <w:lang w:val="tr-TR" w:eastAsia="en-US" w:bidi="ar-SA"/>
      </w:rPr>
    </w:lvl>
    <w:lvl w:ilvl="5">
      <w:start w:val="0"/>
      <w:numFmt w:val="bullet"/>
      <w:lvlText w:val="•"/>
      <w:lvlJc w:val="left"/>
      <w:pPr>
        <w:ind w:left="4823" w:hanging="220"/>
      </w:pPr>
      <w:rPr>
        <w:rFonts w:hint="default"/>
        <w:lang w:val="tr-TR" w:eastAsia="en-US" w:bidi="ar-SA"/>
      </w:rPr>
    </w:lvl>
    <w:lvl w:ilvl="6">
      <w:start w:val="0"/>
      <w:numFmt w:val="bullet"/>
      <w:lvlText w:val="•"/>
      <w:lvlJc w:val="left"/>
      <w:pPr>
        <w:ind w:left="5719" w:hanging="220"/>
      </w:pPr>
      <w:rPr>
        <w:rFonts w:hint="default"/>
        <w:lang w:val="tr-TR" w:eastAsia="en-US" w:bidi="ar-SA"/>
      </w:rPr>
    </w:lvl>
    <w:lvl w:ilvl="7">
      <w:start w:val="0"/>
      <w:numFmt w:val="bullet"/>
      <w:lvlText w:val="•"/>
      <w:lvlJc w:val="left"/>
      <w:pPr>
        <w:ind w:left="6616" w:hanging="220"/>
      </w:pPr>
      <w:rPr>
        <w:rFonts w:hint="default"/>
        <w:lang w:val="tr-TR" w:eastAsia="en-US" w:bidi="ar-SA"/>
      </w:rPr>
    </w:lvl>
    <w:lvl w:ilvl="8">
      <w:start w:val="0"/>
      <w:numFmt w:val="bullet"/>
      <w:lvlText w:val="•"/>
      <w:lvlJc w:val="left"/>
      <w:pPr>
        <w:ind w:left="7513" w:hanging="220"/>
      </w:pPr>
      <w:rPr>
        <w:rFonts w:hint="default"/>
        <w:lang w:val="tr-TR" w:eastAsia="en-US" w:bidi="ar-SA"/>
      </w:rPr>
    </w:lvl>
  </w:abstractNum>
  <w:abstractNum w:abstractNumId="0">
    <w:multiLevelType w:val="hybridMultilevel"/>
    <w:lvl w:ilvl="0">
      <w:start w:val="1"/>
      <w:numFmt w:val="lowerLetter"/>
      <w:lvlText w:val="%1)"/>
      <w:lvlJc w:val="left"/>
      <w:pPr>
        <w:ind w:left="116" w:hanging="247"/>
        <w:jc w:val="left"/>
      </w:pPr>
      <w:rPr>
        <w:rFonts w:hint="default" w:ascii="Times New Roman" w:hAnsi="Times New Roman" w:eastAsia="Times New Roman" w:cs="Times New Roman"/>
        <w:spacing w:val="-1"/>
        <w:w w:val="100"/>
        <w:sz w:val="24"/>
        <w:szCs w:val="24"/>
        <w:lang w:val="tr-TR" w:eastAsia="en-US" w:bidi="ar-SA"/>
      </w:rPr>
    </w:lvl>
    <w:lvl w:ilvl="1">
      <w:start w:val="0"/>
      <w:numFmt w:val="bullet"/>
      <w:lvlText w:val="•"/>
      <w:lvlJc w:val="left"/>
      <w:pPr>
        <w:ind w:left="1038" w:hanging="247"/>
      </w:pPr>
      <w:rPr>
        <w:rFonts w:hint="default"/>
        <w:lang w:val="tr-TR" w:eastAsia="en-US" w:bidi="ar-SA"/>
      </w:rPr>
    </w:lvl>
    <w:lvl w:ilvl="2">
      <w:start w:val="0"/>
      <w:numFmt w:val="bullet"/>
      <w:lvlText w:val="•"/>
      <w:lvlJc w:val="left"/>
      <w:pPr>
        <w:ind w:left="1957" w:hanging="247"/>
      </w:pPr>
      <w:rPr>
        <w:rFonts w:hint="default"/>
        <w:lang w:val="tr-TR" w:eastAsia="en-US" w:bidi="ar-SA"/>
      </w:rPr>
    </w:lvl>
    <w:lvl w:ilvl="3">
      <w:start w:val="0"/>
      <w:numFmt w:val="bullet"/>
      <w:lvlText w:val="•"/>
      <w:lvlJc w:val="left"/>
      <w:pPr>
        <w:ind w:left="2875" w:hanging="247"/>
      </w:pPr>
      <w:rPr>
        <w:rFonts w:hint="default"/>
        <w:lang w:val="tr-TR" w:eastAsia="en-US" w:bidi="ar-SA"/>
      </w:rPr>
    </w:lvl>
    <w:lvl w:ilvl="4">
      <w:start w:val="0"/>
      <w:numFmt w:val="bullet"/>
      <w:lvlText w:val="•"/>
      <w:lvlJc w:val="left"/>
      <w:pPr>
        <w:ind w:left="3794" w:hanging="247"/>
      </w:pPr>
      <w:rPr>
        <w:rFonts w:hint="default"/>
        <w:lang w:val="tr-TR" w:eastAsia="en-US" w:bidi="ar-SA"/>
      </w:rPr>
    </w:lvl>
    <w:lvl w:ilvl="5">
      <w:start w:val="0"/>
      <w:numFmt w:val="bullet"/>
      <w:lvlText w:val="•"/>
      <w:lvlJc w:val="left"/>
      <w:pPr>
        <w:ind w:left="4713" w:hanging="247"/>
      </w:pPr>
      <w:rPr>
        <w:rFonts w:hint="default"/>
        <w:lang w:val="tr-TR" w:eastAsia="en-US" w:bidi="ar-SA"/>
      </w:rPr>
    </w:lvl>
    <w:lvl w:ilvl="6">
      <w:start w:val="0"/>
      <w:numFmt w:val="bullet"/>
      <w:lvlText w:val="•"/>
      <w:lvlJc w:val="left"/>
      <w:pPr>
        <w:ind w:left="5631" w:hanging="247"/>
      </w:pPr>
      <w:rPr>
        <w:rFonts w:hint="default"/>
        <w:lang w:val="tr-TR" w:eastAsia="en-US" w:bidi="ar-SA"/>
      </w:rPr>
    </w:lvl>
    <w:lvl w:ilvl="7">
      <w:start w:val="0"/>
      <w:numFmt w:val="bullet"/>
      <w:lvlText w:val="•"/>
      <w:lvlJc w:val="left"/>
      <w:pPr>
        <w:ind w:left="6550" w:hanging="247"/>
      </w:pPr>
      <w:rPr>
        <w:rFonts w:hint="default"/>
        <w:lang w:val="tr-TR" w:eastAsia="en-US" w:bidi="ar-SA"/>
      </w:rPr>
    </w:lvl>
    <w:lvl w:ilvl="8">
      <w:start w:val="0"/>
      <w:numFmt w:val="bullet"/>
      <w:lvlText w:val="•"/>
      <w:lvlJc w:val="left"/>
      <w:pPr>
        <w:ind w:left="7469" w:hanging="247"/>
      </w:pPr>
      <w:rPr>
        <w:rFonts w:hint="default"/>
        <w:lang w:val="tr-TR"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ind w:left="116"/>
      <w:jc w:val="both"/>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spacing w:before="43"/>
      <w:ind w:left="116"/>
      <w:outlineLvl w:val="1"/>
    </w:pPr>
    <w:rPr>
      <w:rFonts w:ascii="Times New Roman" w:hAnsi="Times New Roman" w:eastAsia="Times New Roman" w:cs="Times New Roman"/>
      <w:b/>
      <w:bCs/>
      <w:sz w:val="24"/>
      <w:szCs w:val="24"/>
      <w:lang w:val="tr-TR" w:eastAsia="en-US" w:bidi="ar-SA"/>
    </w:rPr>
  </w:style>
  <w:style w:styleId="ListParagraph" w:type="paragraph">
    <w:name w:val="List Paragraph"/>
    <w:basedOn w:val="Normal"/>
    <w:uiPriority w:val="1"/>
    <w:qFormat/>
    <w:pPr>
      <w:spacing w:before="165"/>
      <w:ind w:left="116"/>
      <w:jc w:val="both"/>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KAYA</dc:creator>
  <dcterms:created xsi:type="dcterms:W3CDTF">2022-05-30T06:14:48Z</dcterms:created>
  <dcterms:modified xsi:type="dcterms:W3CDTF">2022-05-30T06:14:48Z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2022-05-11T00:00:00Z</vt:filetime>
  </property>
  <property fmtid="{D5CDD505-2E9C-101B-9397-08002B2CF9AE}" pid="3" name="Creator">
    <vt:lpwstr>Microsoft® Word 2016</vt:lpwstr>
  </property>
  <property fmtid="{D5CDD505-2E9C-101B-9397-08002B2CF9AE}" pid="4" name="LastSaved">
    <vt:filetime>2022-05-30T00:00:00Z</vt:filetime>
  </property>
</Properties>
</file>