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16FAF" w14:textId="55119BE5" w:rsidR="00DF73B1" w:rsidRPr="00944D42" w:rsidRDefault="00DF73B1" w:rsidP="00F82752">
      <w:pPr>
        <w:tabs>
          <w:tab w:val="left" w:pos="720"/>
          <w:tab w:val="left" w:pos="5385"/>
        </w:tabs>
        <w:spacing w:before="73" w:line="242" w:lineRule="auto"/>
        <w:ind w:right="3049"/>
        <w:jc w:val="both"/>
        <w:rPr>
          <w:b/>
          <w:color w:val="000009"/>
          <w:w w:val="90"/>
          <w:sz w:val="24"/>
        </w:rPr>
      </w:pPr>
      <w:r>
        <w:rPr>
          <w:bCs/>
          <w:color w:val="000009"/>
          <w:w w:val="90"/>
          <w:sz w:val="24"/>
        </w:rPr>
        <w:tab/>
      </w:r>
      <w:r w:rsidR="00F82752">
        <w:rPr>
          <w:bCs/>
          <w:color w:val="000009"/>
          <w:w w:val="90"/>
          <w:sz w:val="24"/>
        </w:rPr>
        <w:tab/>
      </w:r>
    </w:p>
    <w:p w14:paraId="7F2D2E3E" w14:textId="0A44B6B2" w:rsidR="00A423C6" w:rsidRPr="00944D42" w:rsidRDefault="00667711">
      <w:pPr>
        <w:spacing w:before="73" w:line="242" w:lineRule="auto"/>
        <w:ind w:left="3688" w:right="3049" w:firstLine="338"/>
        <w:rPr>
          <w:b/>
          <w:sz w:val="24"/>
        </w:rPr>
      </w:pPr>
      <w:r w:rsidRPr="00944D42">
        <w:rPr>
          <w:b/>
          <w:color w:val="000009"/>
          <w:w w:val="90"/>
          <w:sz w:val="24"/>
        </w:rPr>
        <w:t xml:space="preserve">KONYA TEKNİK ÜNİVERSİTESİ </w:t>
      </w:r>
      <w:r w:rsidRPr="00944D42">
        <w:rPr>
          <w:b/>
          <w:w w:val="85"/>
          <w:sz w:val="24"/>
        </w:rPr>
        <w:t>ÖĞRENCİ</w:t>
      </w:r>
      <w:r w:rsidRPr="00944D42">
        <w:rPr>
          <w:b/>
          <w:spacing w:val="3"/>
          <w:sz w:val="24"/>
        </w:rPr>
        <w:t xml:space="preserve"> </w:t>
      </w:r>
      <w:r w:rsidRPr="00944D42">
        <w:rPr>
          <w:b/>
          <w:w w:val="85"/>
          <w:sz w:val="24"/>
        </w:rPr>
        <w:t>TOPLULUKLARI</w:t>
      </w:r>
      <w:r w:rsidRPr="00944D42">
        <w:rPr>
          <w:b/>
          <w:spacing w:val="-6"/>
          <w:w w:val="85"/>
          <w:sz w:val="24"/>
        </w:rPr>
        <w:t xml:space="preserve"> </w:t>
      </w:r>
      <w:r w:rsidRPr="00944D42">
        <w:rPr>
          <w:b/>
          <w:w w:val="85"/>
          <w:sz w:val="24"/>
        </w:rPr>
        <w:t>YÖNERGESİ</w:t>
      </w:r>
    </w:p>
    <w:p w14:paraId="03540E84" w14:textId="77777777" w:rsidR="00A423C6" w:rsidRDefault="00A423C6">
      <w:pPr>
        <w:pStyle w:val="GvdeMetni"/>
        <w:rPr>
          <w:b/>
        </w:rPr>
      </w:pPr>
    </w:p>
    <w:p w14:paraId="4ABD9985" w14:textId="77777777" w:rsidR="00A423C6" w:rsidRDefault="00A423C6">
      <w:pPr>
        <w:pStyle w:val="GvdeMetni"/>
        <w:rPr>
          <w:b/>
        </w:rPr>
      </w:pPr>
    </w:p>
    <w:p w14:paraId="66B76CAA" w14:textId="77777777" w:rsidR="00A423C6" w:rsidRDefault="00A423C6">
      <w:pPr>
        <w:pStyle w:val="GvdeMetni"/>
        <w:spacing w:before="127"/>
        <w:rPr>
          <w:b/>
        </w:rPr>
      </w:pPr>
      <w:bookmarkStart w:id="0" w:name="_GoBack"/>
      <w:bookmarkEnd w:id="0"/>
    </w:p>
    <w:p w14:paraId="25D0B570" w14:textId="77777777" w:rsidR="00A423C6" w:rsidRDefault="00667711">
      <w:pPr>
        <w:pStyle w:val="Balk1"/>
        <w:ind w:left="954"/>
        <w:rPr>
          <w:rFonts w:ascii="Times New Roman" w:hAnsi="Times New Roman"/>
        </w:rPr>
      </w:pPr>
      <w:r>
        <w:rPr>
          <w:rFonts w:ascii="Times New Roman" w:hAnsi="Times New Roman"/>
          <w:spacing w:val="-4"/>
        </w:rPr>
        <w:t>Amaç</w:t>
      </w:r>
    </w:p>
    <w:p w14:paraId="52CD50F2" w14:textId="77777777" w:rsidR="00A423C6" w:rsidRPr="009E3FA7" w:rsidRDefault="00667711">
      <w:pPr>
        <w:pStyle w:val="GvdeMetni"/>
        <w:spacing w:before="34" w:line="276" w:lineRule="auto"/>
        <w:ind w:left="954" w:right="946"/>
        <w:jc w:val="both"/>
      </w:pPr>
      <w:r w:rsidRPr="009E3FA7">
        <w:rPr>
          <w:b/>
        </w:rPr>
        <w:t xml:space="preserve">Madde 1- </w:t>
      </w:r>
      <w:r w:rsidRPr="009E3FA7">
        <w:t>(1)Öğrenci Toplulukları Yönergesi Konya Teknik Üniversitesi öğrencilerinin, eğitim-öğretim dışında kalan zamanlarını değerlendirerek sosyal, kültürel, sanatsal, sportif ve akademik gelişimlerine katkı sağlamak amacıyla Sağlık, Kültür ve Spor Daire Başkanlığında oluşturacakları “Konya</w:t>
      </w:r>
      <w:r w:rsidRPr="009E3FA7">
        <w:rPr>
          <w:spacing w:val="-1"/>
        </w:rPr>
        <w:t xml:space="preserve"> </w:t>
      </w:r>
      <w:r w:rsidRPr="009E3FA7">
        <w:t>Teknik Üniversitesi Öğrenci Topluluğu”</w:t>
      </w:r>
      <w:r w:rsidRPr="009E3FA7">
        <w:rPr>
          <w:spacing w:val="-1"/>
        </w:rPr>
        <w:t xml:space="preserve"> </w:t>
      </w:r>
      <w:r w:rsidRPr="009E3FA7">
        <w:t>tanımlı toplulukların kuruluş, işleyiş ve yapacakları etkinliklere ilişkin usul ve esasları düzenler.</w:t>
      </w:r>
    </w:p>
    <w:p w14:paraId="29A723CA" w14:textId="77777777" w:rsidR="00A423C6" w:rsidRPr="009E3FA7" w:rsidRDefault="00A423C6">
      <w:pPr>
        <w:pStyle w:val="GvdeMetni"/>
        <w:spacing w:before="6"/>
      </w:pPr>
    </w:p>
    <w:p w14:paraId="0C14C7FD" w14:textId="77777777" w:rsidR="00A423C6" w:rsidRPr="009E3FA7" w:rsidRDefault="00667711">
      <w:pPr>
        <w:pStyle w:val="Balk1"/>
        <w:spacing w:before="1"/>
        <w:ind w:left="954"/>
        <w:rPr>
          <w:rFonts w:ascii="Times New Roman"/>
        </w:rPr>
      </w:pPr>
      <w:r w:rsidRPr="009E3FA7">
        <w:rPr>
          <w:rFonts w:ascii="Times New Roman"/>
          <w:spacing w:val="-2"/>
        </w:rPr>
        <w:t>Kapsam</w:t>
      </w:r>
    </w:p>
    <w:p w14:paraId="1448F2F4" w14:textId="77777777" w:rsidR="00A423C6" w:rsidRPr="009E3FA7" w:rsidRDefault="00667711">
      <w:pPr>
        <w:pStyle w:val="GvdeMetni"/>
        <w:spacing w:before="36" w:line="276" w:lineRule="auto"/>
        <w:ind w:left="954" w:right="946"/>
        <w:jc w:val="both"/>
      </w:pPr>
      <w:r w:rsidRPr="009E3FA7">
        <w:rPr>
          <w:b/>
        </w:rPr>
        <w:t>Madde</w:t>
      </w:r>
      <w:r w:rsidRPr="009E3FA7">
        <w:rPr>
          <w:b/>
          <w:spacing w:val="-6"/>
        </w:rPr>
        <w:t xml:space="preserve"> </w:t>
      </w:r>
      <w:r w:rsidRPr="009E3FA7">
        <w:rPr>
          <w:b/>
        </w:rPr>
        <w:t>2-</w:t>
      </w:r>
      <w:r w:rsidRPr="009E3FA7">
        <w:rPr>
          <w:b/>
          <w:spacing w:val="-7"/>
        </w:rPr>
        <w:t xml:space="preserve"> </w:t>
      </w:r>
      <w:r w:rsidRPr="009E3FA7">
        <w:t>(1)Bu</w:t>
      </w:r>
      <w:r w:rsidRPr="009E3FA7">
        <w:rPr>
          <w:spacing w:val="-3"/>
        </w:rPr>
        <w:t xml:space="preserve"> </w:t>
      </w:r>
      <w:r w:rsidRPr="009E3FA7">
        <w:t>Yönerge,</w:t>
      </w:r>
      <w:r w:rsidRPr="009E3FA7">
        <w:rPr>
          <w:spacing w:val="-5"/>
        </w:rPr>
        <w:t xml:space="preserve"> </w:t>
      </w:r>
      <w:r w:rsidRPr="009E3FA7">
        <w:t>Konya</w:t>
      </w:r>
      <w:r w:rsidRPr="009E3FA7">
        <w:rPr>
          <w:spacing w:val="-7"/>
        </w:rPr>
        <w:t xml:space="preserve"> </w:t>
      </w:r>
      <w:r w:rsidRPr="009E3FA7">
        <w:t>Teknik</w:t>
      </w:r>
      <w:r w:rsidRPr="009E3FA7">
        <w:rPr>
          <w:spacing w:val="-5"/>
        </w:rPr>
        <w:t xml:space="preserve"> </w:t>
      </w:r>
      <w:r w:rsidRPr="009E3FA7">
        <w:t>Üniversitesinde</w:t>
      </w:r>
      <w:r w:rsidRPr="009E3FA7">
        <w:rPr>
          <w:spacing w:val="-5"/>
        </w:rPr>
        <w:t xml:space="preserve"> </w:t>
      </w:r>
      <w:r w:rsidRPr="009E3FA7">
        <w:t>kayıtlı</w:t>
      </w:r>
      <w:r w:rsidRPr="009E3FA7">
        <w:rPr>
          <w:spacing w:val="-4"/>
        </w:rPr>
        <w:t xml:space="preserve"> </w:t>
      </w:r>
      <w:r w:rsidRPr="009E3FA7">
        <w:t>bulunan</w:t>
      </w:r>
      <w:r w:rsidRPr="009E3FA7">
        <w:rPr>
          <w:spacing w:val="-6"/>
        </w:rPr>
        <w:t xml:space="preserve"> </w:t>
      </w:r>
      <w:r w:rsidRPr="009E3FA7">
        <w:t>öğrenciler</w:t>
      </w:r>
      <w:r w:rsidRPr="009E3FA7">
        <w:rPr>
          <w:spacing w:val="-4"/>
        </w:rPr>
        <w:t xml:space="preserve"> </w:t>
      </w:r>
      <w:r w:rsidRPr="009E3FA7">
        <w:t xml:space="preserve">tarafından kurulan ve/veya kurulacak toplulukların kuruluş, işleyiş ve sona erdirilmesine ilişkin esasları kapsar. Rektörlük, söz konusu çalışmalarla ilgili yetki ve görevlerini Sağlık, Kültür ve Spor Daire Başkanlığı, Şube Müdürlüğü ve Akademik Danışmanlar yardımıyla kullanır ve yerine </w:t>
      </w:r>
      <w:r w:rsidRPr="009E3FA7">
        <w:rPr>
          <w:spacing w:val="-2"/>
        </w:rPr>
        <w:t>getirir.</w:t>
      </w:r>
    </w:p>
    <w:p w14:paraId="4D9D3D67" w14:textId="77777777" w:rsidR="00A423C6" w:rsidRPr="009E3FA7" w:rsidRDefault="00A423C6">
      <w:pPr>
        <w:pStyle w:val="GvdeMetni"/>
        <w:spacing w:before="7"/>
      </w:pPr>
    </w:p>
    <w:p w14:paraId="24496C31" w14:textId="77777777" w:rsidR="00A423C6" w:rsidRPr="009E3FA7" w:rsidRDefault="00667711">
      <w:pPr>
        <w:pStyle w:val="Balk1"/>
        <w:ind w:left="954"/>
        <w:rPr>
          <w:rFonts w:ascii="Times New Roman"/>
        </w:rPr>
      </w:pPr>
      <w:r w:rsidRPr="009E3FA7">
        <w:rPr>
          <w:rFonts w:ascii="Times New Roman"/>
          <w:spacing w:val="-2"/>
        </w:rPr>
        <w:t>Dayanak</w:t>
      </w:r>
    </w:p>
    <w:p w14:paraId="2FC84A20" w14:textId="77777777" w:rsidR="00A423C6" w:rsidRPr="009E3FA7" w:rsidRDefault="00667711">
      <w:pPr>
        <w:pStyle w:val="GvdeMetni"/>
        <w:spacing w:before="36" w:line="271" w:lineRule="auto"/>
        <w:ind w:left="954" w:right="830"/>
        <w:jc w:val="both"/>
      </w:pPr>
      <w:r w:rsidRPr="009E3FA7">
        <w:rPr>
          <w:b/>
        </w:rPr>
        <w:t xml:space="preserve">Madde 3- </w:t>
      </w:r>
      <w:r w:rsidRPr="009E3FA7">
        <w:t>(1)Bu Yönerge 2547 sayılı Yükseköğretim Kanunu'nun 46. ve 47. maddeleri ile “Yükseköğretim Kurumları Mediko-Sosyal, Sağlık, Kültür ve Spor İşleri Dairesi Uygulama Yönetmeliği’nin” 16. ve 17. maddelerine dayanılarak hazırlanmıştır.</w:t>
      </w:r>
    </w:p>
    <w:p w14:paraId="31D07B8D" w14:textId="77777777" w:rsidR="00A423C6" w:rsidRPr="009E3FA7" w:rsidRDefault="00A423C6">
      <w:pPr>
        <w:pStyle w:val="GvdeMetni"/>
        <w:spacing w:before="17"/>
      </w:pPr>
    </w:p>
    <w:p w14:paraId="2620A678" w14:textId="77777777" w:rsidR="00A423C6" w:rsidRPr="009E3FA7" w:rsidRDefault="00667711">
      <w:pPr>
        <w:pStyle w:val="Balk1"/>
        <w:ind w:left="954"/>
        <w:rPr>
          <w:rFonts w:ascii="Times New Roman" w:hAnsi="Times New Roman"/>
        </w:rPr>
      </w:pPr>
      <w:r w:rsidRPr="009E3FA7">
        <w:rPr>
          <w:rFonts w:ascii="Times New Roman" w:hAnsi="Times New Roman"/>
          <w:spacing w:val="-2"/>
        </w:rPr>
        <w:t>Tanımlar</w:t>
      </w:r>
    </w:p>
    <w:p w14:paraId="4D9EFFB1" w14:textId="77777777" w:rsidR="00A423C6" w:rsidRPr="009E3FA7" w:rsidRDefault="00667711">
      <w:pPr>
        <w:spacing w:before="36"/>
        <w:ind w:left="954"/>
        <w:rPr>
          <w:sz w:val="24"/>
        </w:rPr>
      </w:pPr>
      <w:r w:rsidRPr="009E3FA7">
        <w:rPr>
          <w:b/>
          <w:sz w:val="24"/>
        </w:rPr>
        <w:t>Madde</w:t>
      </w:r>
      <w:r w:rsidRPr="009E3FA7">
        <w:rPr>
          <w:b/>
          <w:spacing w:val="-2"/>
          <w:sz w:val="24"/>
        </w:rPr>
        <w:t xml:space="preserve"> </w:t>
      </w:r>
      <w:r w:rsidRPr="009E3FA7">
        <w:rPr>
          <w:b/>
          <w:sz w:val="24"/>
        </w:rPr>
        <w:t>4-</w:t>
      </w:r>
      <w:r w:rsidRPr="009E3FA7">
        <w:rPr>
          <w:b/>
          <w:spacing w:val="-2"/>
          <w:sz w:val="24"/>
        </w:rPr>
        <w:t xml:space="preserve"> </w:t>
      </w:r>
      <w:r w:rsidRPr="009E3FA7">
        <w:rPr>
          <w:sz w:val="24"/>
        </w:rPr>
        <w:t>(1)Bu</w:t>
      </w:r>
      <w:r w:rsidRPr="009E3FA7">
        <w:rPr>
          <w:spacing w:val="-1"/>
          <w:sz w:val="24"/>
        </w:rPr>
        <w:t xml:space="preserve"> </w:t>
      </w:r>
      <w:r w:rsidRPr="009E3FA7">
        <w:rPr>
          <w:sz w:val="24"/>
        </w:rPr>
        <w:t>Yönergede</w:t>
      </w:r>
      <w:r w:rsidRPr="009E3FA7">
        <w:rPr>
          <w:spacing w:val="1"/>
          <w:sz w:val="24"/>
        </w:rPr>
        <w:t xml:space="preserve"> </w:t>
      </w:r>
      <w:r w:rsidRPr="009E3FA7">
        <w:rPr>
          <w:spacing w:val="-2"/>
          <w:sz w:val="24"/>
        </w:rPr>
        <w:t>geçen;</w:t>
      </w:r>
    </w:p>
    <w:p w14:paraId="67C408AF" w14:textId="77777777" w:rsidR="00A423C6" w:rsidRPr="009E3FA7" w:rsidRDefault="00A423C6">
      <w:pPr>
        <w:pStyle w:val="GvdeMetni"/>
        <w:spacing w:before="41"/>
      </w:pPr>
    </w:p>
    <w:p w14:paraId="668E042E" w14:textId="77777777" w:rsidR="00A423C6" w:rsidRPr="009E3FA7" w:rsidRDefault="00667711">
      <w:pPr>
        <w:pStyle w:val="ListeParagraf"/>
        <w:numPr>
          <w:ilvl w:val="0"/>
          <w:numId w:val="23"/>
        </w:numPr>
        <w:tabs>
          <w:tab w:val="left" w:pos="1314"/>
        </w:tabs>
        <w:spacing w:before="1" w:line="276" w:lineRule="auto"/>
        <w:ind w:right="946"/>
        <w:jc w:val="both"/>
        <w:rPr>
          <w:sz w:val="24"/>
        </w:rPr>
      </w:pPr>
      <w:r w:rsidRPr="009E3FA7">
        <w:rPr>
          <w:i/>
          <w:sz w:val="24"/>
          <w:u w:val="single"/>
        </w:rPr>
        <w:t xml:space="preserve">Akademik Danışman: </w:t>
      </w:r>
      <w:r w:rsidRPr="009E3FA7">
        <w:rPr>
          <w:sz w:val="24"/>
        </w:rPr>
        <w:t>Konya Teknik Üniversitesi Sağlık, Kültür ve Spor Daire Başkanlığında kurulmuş ya da kurulacak olan topluluklardan birisinin sorumlusu olan Konya Teknik Üniversitesi’nin akademik kadrolu öğretim elemanını,</w:t>
      </w:r>
    </w:p>
    <w:p w14:paraId="7143340C" w14:textId="77777777" w:rsidR="00A423C6" w:rsidRPr="009E3FA7" w:rsidRDefault="00667711">
      <w:pPr>
        <w:pStyle w:val="ListeParagraf"/>
        <w:numPr>
          <w:ilvl w:val="0"/>
          <w:numId w:val="23"/>
        </w:numPr>
        <w:tabs>
          <w:tab w:val="left" w:pos="1312"/>
        </w:tabs>
        <w:spacing w:before="36"/>
        <w:ind w:left="1312" w:hanging="358"/>
        <w:jc w:val="both"/>
        <w:rPr>
          <w:sz w:val="24"/>
        </w:rPr>
      </w:pPr>
      <w:r w:rsidRPr="009E3FA7">
        <w:rPr>
          <w:i/>
          <w:sz w:val="24"/>
          <w:u w:val="single"/>
        </w:rPr>
        <w:t>Koordinatörlük:</w:t>
      </w:r>
      <w:r w:rsidRPr="009E3FA7">
        <w:rPr>
          <w:i/>
          <w:spacing w:val="-10"/>
          <w:sz w:val="24"/>
        </w:rPr>
        <w:t xml:space="preserve"> </w:t>
      </w:r>
      <w:r w:rsidRPr="009E3FA7">
        <w:rPr>
          <w:sz w:val="24"/>
        </w:rPr>
        <w:t>Konya</w:t>
      </w:r>
      <w:r w:rsidRPr="009E3FA7">
        <w:rPr>
          <w:spacing w:val="-7"/>
          <w:sz w:val="24"/>
        </w:rPr>
        <w:t xml:space="preserve"> </w:t>
      </w:r>
      <w:r w:rsidRPr="009E3FA7">
        <w:rPr>
          <w:sz w:val="24"/>
        </w:rPr>
        <w:t>Teknik</w:t>
      </w:r>
      <w:r w:rsidRPr="009E3FA7">
        <w:rPr>
          <w:spacing w:val="-9"/>
          <w:sz w:val="24"/>
        </w:rPr>
        <w:t xml:space="preserve"> </w:t>
      </w:r>
      <w:r w:rsidRPr="009E3FA7">
        <w:rPr>
          <w:sz w:val="24"/>
        </w:rPr>
        <w:t>Üniversitesi</w:t>
      </w:r>
      <w:r w:rsidRPr="009E3FA7">
        <w:rPr>
          <w:spacing w:val="-7"/>
          <w:sz w:val="24"/>
        </w:rPr>
        <w:t xml:space="preserve"> </w:t>
      </w:r>
      <w:r w:rsidRPr="009E3FA7">
        <w:rPr>
          <w:sz w:val="24"/>
        </w:rPr>
        <w:t>Öğrenci</w:t>
      </w:r>
      <w:r w:rsidRPr="009E3FA7">
        <w:rPr>
          <w:spacing w:val="-8"/>
          <w:sz w:val="24"/>
        </w:rPr>
        <w:t xml:space="preserve"> </w:t>
      </w:r>
      <w:r w:rsidRPr="009E3FA7">
        <w:rPr>
          <w:sz w:val="24"/>
        </w:rPr>
        <w:t>Toplulukları</w:t>
      </w:r>
      <w:r w:rsidRPr="009E3FA7">
        <w:rPr>
          <w:spacing w:val="-6"/>
          <w:sz w:val="24"/>
        </w:rPr>
        <w:t xml:space="preserve"> </w:t>
      </w:r>
      <w:r w:rsidRPr="009E3FA7">
        <w:rPr>
          <w:spacing w:val="-2"/>
          <w:sz w:val="24"/>
        </w:rPr>
        <w:t>Koordinatörlüğünü,</w:t>
      </w:r>
    </w:p>
    <w:p w14:paraId="3A309A4F" w14:textId="77777777" w:rsidR="00A423C6" w:rsidRPr="009E3FA7" w:rsidRDefault="00667711">
      <w:pPr>
        <w:pStyle w:val="ListeParagraf"/>
        <w:numPr>
          <w:ilvl w:val="0"/>
          <w:numId w:val="23"/>
        </w:numPr>
        <w:tabs>
          <w:tab w:val="left" w:pos="1314"/>
        </w:tabs>
        <w:spacing w:line="278" w:lineRule="auto"/>
        <w:ind w:right="944"/>
        <w:rPr>
          <w:sz w:val="24"/>
        </w:rPr>
      </w:pPr>
      <w:r w:rsidRPr="009E3FA7">
        <w:rPr>
          <w:i/>
          <w:sz w:val="24"/>
          <w:u w:val="single"/>
        </w:rPr>
        <w:t xml:space="preserve">Öğrenci: </w:t>
      </w:r>
      <w:r w:rsidRPr="009E3FA7">
        <w:rPr>
          <w:sz w:val="24"/>
        </w:rPr>
        <w:t>Konya Teknik Üniversitesi’ne bağlı fakülte,</w:t>
      </w:r>
      <w:r w:rsidRPr="009E3FA7">
        <w:rPr>
          <w:spacing w:val="40"/>
          <w:sz w:val="24"/>
        </w:rPr>
        <w:t xml:space="preserve"> </w:t>
      </w:r>
      <w:r w:rsidRPr="009E3FA7">
        <w:rPr>
          <w:sz w:val="24"/>
        </w:rPr>
        <w:t>enstitü ve meslek yüksekokullarına kayıtlı ön lisans, lisans ve lisansüstü öğrencilerini,</w:t>
      </w:r>
    </w:p>
    <w:p w14:paraId="759C9C8B" w14:textId="77777777" w:rsidR="00A423C6" w:rsidRPr="009E3FA7" w:rsidRDefault="00667711">
      <w:pPr>
        <w:spacing w:line="269" w:lineRule="exact"/>
        <w:ind w:left="954"/>
        <w:rPr>
          <w:sz w:val="24"/>
        </w:rPr>
      </w:pPr>
      <w:r w:rsidRPr="009E3FA7">
        <w:rPr>
          <w:b/>
          <w:sz w:val="24"/>
        </w:rPr>
        <w:t>ç)</w:t>
      </w:r>
      <w:r w:rsidRPr="009E3FA7">
        <w:rPr>
          <w:b/>
          <w:spacing w:val="28"/>
          <w:sz w:val="24"/>
        </w:rPr>
        <w:t xml:space="preserve">  </w:t>
      </w:r>
      <w:r w:rsidRPr="009E3FA7">
        <w:rPr>
          <w:i/>
          <w:sz w:val="24"/>
          <w:u w:val="single"/>
        </w:rPr>
        <w:t>Rektör:</w:t>
      </w:r>
      <w:r w:rsidRPr="009E3FA7">
        <w:rPr>
          <w:i/>
          <w:spacing w:val="-2"/>
          <w:sz w:val="24"/>
        </w:rPr>
        <w:t xml:space="preserve"> </w:t>
      </w:r>
      <w:r w:rsidRPr="009E3FA7">
        <w:rPr>
          <w:sz w:val="24"/>
        </w:rPr>
        <w:t>Konya</w:t>
      </w:r>
      <w:r w:rsidRPr="009E3FA7">
        <w:rPr>
          <w:spacing w:val="-5"/>
          <w:sz w:val="24"/>
        </w:rPr>
        <w:t xml:space="preserve"> </w:t>
      </w:r>
      <w:r w:rsidRPr="009E3FA7">
        <w:rPr>
          <w:sz w:val="24"/>
        </w:rPr>
        <w:t>Teknik</w:t>
      </w:r>
      <w:r w:rsidRPr="009E3FA7">
        <w:rPr>
          <w:spacing w:val="-4"/>
          <w:sz w:val="24"/>
        </w:rPr>
        <w:t xml:space="preserve"> </w:t>
      </w:r>
      <w:r w:rsidRPr="009E3FA7">
        <w:rPr>
          <w:sz w:val="24"/>
        </w:rPr>
        <w:t xml:space="preserve">Üniversitesi </w:t>
      </w:r>
      <w:r w:rsidRPr="009E3FA7">
        <w:rPr>
          <w:spacing w:val="-2"/>
          <w:sz w:val="24"/>
        </w:rPr>
        <w:t>rektörünü,</w:t>
      </w:r>
    </w:p>
    <w:p w14:paraId="142E6427" w14:textId="77777777" w:rsidR="00A423C6" w:rsidRPr="009E3FA7" w:rsidRDefault="00667711">
      <w:pPr>
        <w:pStyle w:val="ListeParagraf"/>
        <w:numPr>
          <w:ilvl w:val="0"/>
          <w:numId w:val="23"/>
        </w:numPr>
        <w:tabs>
          <w:tab w:val="left" w:pos="1312"/>
        </w:tabs>
        <w:spacing w:before="39"/>
        <w:ind w:left="1312" w:hanging="358"/>
        <w:rPr>
          <w:sz w:val="24"/>
        </w:rPr>
      </w:pPr>
      <w:r w:rsidRPr="009E3FA7">
        <w:rPr>
          <w:i/>
          <w:sz w:val="24"/>
          <w:u w:val="single"/>
        </w:rPr>
        <w:t>SKS</w:t>
      </w:r>
      <w:r w:rsidRPr="009E3FA7">
        <w:rPr>
          <w:i/>
          <w:spacing w:val="-17"/>
          <w:sz w:val="24"/>
          <w:u w:val="single"/>
        </w:rPr>
        <w:t xml:space="preserve"> </w:t>
      </w:r>
      <w:r w:rsidRPr="009E3FA7">
        <w:rPr>
          <w:i/>
          <w:sz w:val="24"/>
          <w:u w:val="single"/>
        </w:rPr>
        <w:t>Daire</w:t>
      </w:r>
      <w:r w:rsidRPr="009E3FA7">
        <w:rPr>
          <w:i/>
          <w:spacing w:val="-16"/>
          <w:sz w:val="24"/>
          <w:u w:val="single"/>
        </w:rPr>
        <w:t xml:space="preserve"> </w:t>
      </w:r>
      <w:r w:rsidRPr="009E3FA7">
        <w:rPr>
          <w:i/>
          <w:sz w:val="24"/>
          <w:u w:val="single"/>
        </w:rPr>
        <w:t>Başkanlığı:</w:t>
      </w:r>
      <w:r w:rsidRPr="009E3FA7">
        <w:rPr>
          <w:i/>
          <w:spacing w:val="-14"/>
          <w:sz w:val="24"/>
        </w:rPr>
        <w:t xml:space="preserve"> </w:t>
      </w:r>
      <w:r w:rsidRPr="009E3FA7">
        <w:rPr>
          <w:sz w:val="24"/>
        </w:rPr>
        <w:t>Konya</w:t>
      </w:r>
      <w:r w:rsidRPr="009E3FA7">
        <w:rPr>
          <w:spacing w:val="-12"/>
          <w:sz w:val="24"/>
        </w:rPr>
        <w:t xml:space="preserve"> </w:t>
      </w:r>
      <w:r w:rsidRPr="009E3FA7">
        <w:rPr>
          <w:sz w:val="24"/>
        </w:rPr>
        <w:t>Teknik</w:t>
      </w:r>
      <w:r w:rsidRPr="009E3FA7">
        <w:rPr>
          <w:spacing w:val="-13"/>
          <w:sz w:val="24"/>
        </w:rPr>
        <w:t xml:space="preserve"> </w:t>
      </w:r>
      <w:r w:rsidRPr="009E3FA7">
        <w:rPr>
          <w:sz w:val="24"/>
        </w:rPr>
        <w:t>Üniversitesi</w:t>
      </w:r>
      <w:r w:rsidRPr="009E3FA7">
        <w:rPr>
          <w:spacing w:val="-8"/>
          <w:sz w:val="24"/>
        </w:rPr>
        <w:t xml:space="preserve"> </w:t>
      </w:r>
      <w:r w:rsidRPr="009E3FA7">
        <w:rPr>
          <w:sz w:val="24"/>
        </w:rPr>
        <w:t>Sağlık,</w:t>
      </w:r>
      <w:r w:rsidRPr="009E3FA7">
        <w:rPr>
          <w:spacing w:val="-13"/>
          <w:sz w:val="24"/>
        </w:rPr>
        <w:t xml:space="preserve"> </w:t>
      </w:r>
      <w:r w:rsidRPr="009E3FA7">
        <w:rPr>
          <w:sz w:val="24"/>
        </w:rPr>
        <w:t>Kültür</w:t>
      </w:r>
      <w:r w:rsidRPr="009E3FA7">
        <w:rPr>
          <w:spacing w:val="-15"/>
          <w:sz w:val="24"/>
        </w:rPr>
        <w:t xml:space="preserve"> </w:t>
      </w:r>
      <w:r w:rsidRPr="009E3FA7">
        <w:rPr>
          <w:sz w:val="24"/>
        </w:rPr>
        <w:t>ve</w:t>
      </w:r>
      <w:r w:rsidRPr="009E3FA7">
        <w:rPr>
          <w:spacing w:val="-12"/>
          <w:sz w:val="24"/>
        </w:rPr>
        <w:t xml:space="preserve"> </w:t>
      </w:r>
      <w:r w:rsidRPr="009E3FA7">
        <w:rPr>
          <w:sz w:val="24"/>
        </w:rPr>
        <w:t>Spor</w:t>
      </w:r>
      <w:r w:rsidRPr="009E3FA7">
        <w:rPr>
          <w:spacing w:val="-13"/>
          <w:sz w:val="24"/>
        </w:rPr>
        <w:t xml:space="preserve"> </w:t>
      </w:r>
      <w:r w:rsidRPr="009E3FA7">
        <w:rPr>
          <w:sz w:val="24"/>
        </w:rPr>
        <w:t>Daire</w:t>
      </w:r>
      <w:r w:rsidRPr="009E3FA7">
        <w:rPr>
          <w:spacing w:val="-16"/>
          <w:sz w:val="24"/>
        </w:rPr>
        <w:t xml:space="preserve"> </w:t>
      </w:r>
      <w:r w:rsidRPr="009E3FA7">
        <w:rPr>
          <w:spacing w:val="-2"/>
          <w:sz w:val="24"/>
        </w:rPr>
        <w:t>Başkanlığını,</w:t>
      </w:r>
    </w:p>
    <w:p w14:paraId="52C4F61F" w14:textId="77777777" w:rsidR="00A423C6" w:rsidRPr="009E3FA7" w:rsidRDefault="00667711">
      <w:pPr>
        <w:pStyle w:val="ListeParagraf"/>
        <w:numPr>
          <w:ilvl w:val="0"/>
          <w:numId w:val="23"/>
        </w:numPr>
        <w:tabs>
          <w:tab w:val="left" w:pos="1313"/>
        </w:tabs>
        <w:spacing w:before="38"/>
        <w:ind w:left="1313" w:hanging="359"/>
        <w:rPr>
          <w:sz w:val="24"/>
        </w:rPr>
      </w:pPr>
      <w:r w:rsidRPr="009E3FA7">
        <w:rPr>
          <w:i/>
          <w:sz w:val="24"/>
          <w:u w:val="single"/>
        </w:rPr>
        <w:t>Şube</w:t>
      </w:r>
      <w:r w:rsidRPr="009E3FA7">
        <w:rPr>
          <w:i/>
          <w:spacing w:val="-7"/>
          <w:sz w:val="24"/>
          <w:u w:val="single"/>
        </w:rPr>
        <w:t xml:space="preserve"> </w:t>
      </w:r>
      <w:r w:rsidRPr="009E3FA7">
        <w:rPr>
          <w:i/>
          <w:sz w:val="24"/>
          <w:u w:val="single"/>
        </w:rPr>
        <w:t>Müdürlüğü:</w:t>
      </w:r>
      <w:r w:rsidRPr="009E3FA7">
        <w:rPr>
          <w:i/>
          <w:spacing w:val="-6"/>
          <w:sz w:val="24"/>
        </w:rPr>
        <w:t xml:space="preserve"> </w:t>
      </w:r>
      <w:r w:rsidRPr="009E3FA7">
        <w:rPr>
          <w:sz w:val="24"/>
        </w:rPr>
        <w:t>Sağlık,</w:t>
      </w:r>
      <w:r w:rsidRPr="009E3FA7">
        <w:rPr>
          <w:spacing w:val="-3"/>
          <w:sz w:val="24"/>
        </w:rPr>
        <w:t xml:space="preserve"> </w:t>
      </w:r>
      <w:r w:rsidRPr="009E3FA7">
        <w:rPr>
          <w:sz w:val="24"/>
        </w:rPr>
        <w:t>Kültür</w:t>
      </w:r>
      <w:r w:rsidRPr="009E3FA7">
        <w:rPr>
          <w:spacing w:val="-6"/>
          <w:sz w:val="24"/>
        </w:rPr>
        <w:t xml:space="preserve"> </w:t>
      </w:r>
      <w:r w:rsidRPr="009E3FA7">
        <w:rPr>
          <w:sz w:val="24"/>
        </w:rPr>
        <w:t>ve</w:t>
      </w:r>
      <w:r w:rsidRPr="009E3FA7">
        <w:rPr>
          <w:spacing w:val="-7"/>
          <w:sz w:val="24"/>
        </w:rPr>
        <w:t xml:space="preserve"> </w:t>
      </w:r>
      <w:r w:rsidRPr="009E3FA7">
        <w:rPr>
          <w:sz w:val="24"/>
        </w:rPr>
        <w:t>Spor</w:t>
      </w:r>
      <w:r w:rsidRPr="009E3FA7">
        <w:rPr>
          <w:spacing w:val="-4"/>
          <w:sz w:val="24"/>
        </w:rPr>
        <w:t xml:space="preserve"> </w:t>
      </w:r>
      <w:r w:rsidRPr="009E3FA7">
        <w:rPr>
          <w:sz w:val="24"/>
        </w:rPr>
        <w:t>Daire</w:t>
      </w:r>
      <w:r w:rsidRPr="009E3FA7">
        <w:rPr>
          <w:spacing w:val="-5"/>
          <w:sz w:val="24"/>
        </w:rPr>
        <w:t xml:space="preserve"> </w:t>
      </w:r>
      <w:r w:rsidRPr="009E3FA7">
        <w:rPr>
          <w:sz w:val="24"/>
        </w:rPr>
        <w:t>Başkanlığına</w:t>
      </w:r>
      <w:r w:rsidRPr="009E3FA7">
        <w:rPr>
          <w:spacing w:val="-4"/>
          <w:sz w:val="24"/>
        </w:rPr>
        <w:t xml:space="preserve"> </w:t>
      </w:r>
      <w:r w:rsidRPr="009E3FA7">
        <w:rPr>
          <w:sz w:val="24"/>
        </w:rPr>
        <w:t>bağlı</w:t>
      </w:r>
      <w:r w:rsidRPr="009E3FA7">
        <w:rPr>
          <w:spacing w:val="-5"/>
          <w:sz w:val="24"/>
        </w:rPr>
        <w:t xml:space="preserve"> </w:t>
      </w:r>
      <w:r w:rsidRPr="009E3FA7">
        <w:rPr>
          <w:sz w:val="24"/>
        </w:rPr>
        <w:t>Şube</w:t>
      </w:r>
      <w:r w:rsidRPr="009E3FA7">
        <w:rPr>
          <w:spacing w:val="-6"/>
          <w:sz w:val="24"/>
        </w:rPr>
        <w:t xml:space="preserve"> </w:t>
      </w:r>
      <w:r w:rsidRPr="009E3FA7">
        <w:rPr>
          <w:spacing w:val="-2"/>
          <w:sz w:val="24"/>
        </w:rPr>
        <w:t>Müdürlüğünü,</w:t>
      </w:r>
    </w:p>
    <w:p w14:paraId="6922E7D0" w14:textId="77777777" w:rsidR="00A423C6" w:rsidRPr="009E3FA7" w:rsidRDefault="00667711">
      <w:pPr>
        <w:pStyle w:val="ListeParagraf"/>
        <w:numPr>
          <w:ilvl w:val="0"/>
          <w:numId w:val="23"/>
        </w:numPr>
        <w:tabs>
          <w:tab w:val="left" w:pos="1312"/>
          <w:tab w:val="left" w:pos="1314"/>
        </w:tabs>
        <w:spacing w:before="41" w:line="276" w:lineRule="auto"/>
        <w:ind w:right="952"/>
        <w:jc w:val="both"/>
        <w:rPr>
          <w:sz w:val="24"/>
        </w:rPr>
      </w:pPr>
      <w:r w:rsidRPr="009E3FA7">
        <w:rPr>
          <w:i/>
          <w:sz w:val="24"/>
          <w:u w:val="single"/>
        </w:rPr>
        <w:t xml:space="preserve">Topluluk: </w:t>
      </w:r>
      <w:r w:rsidRPr="009E3FA7">
        <w:rPr>
          <w:sz w:val="24"/>
        </w:rPr>
        <w:t>Konya Teknik Üniversitesi’ne bağlı fakülte, enstitü ve meslek</w:t>
      </w:r>
      <w:r w:rsidRPr="009E3FA7">
        <w:rPr>
          <w:spacing w:val="40"/>
          <w:sz w:val="24"/>
        </w:rPr>
        <w:t xml:space="preserve"> </w:t>
      </w:r>
      <w:r w:rsidRPr="009E3FA7">
        <w:rPr>
          <w:sz w:val="24"/>
        </w:rPr>
        <w:t>yüksekokulları öğrencileri</w:t>
      </w:r>
      <w:r w:rsidRPr="009E3FA7">
        <w:rPr>
          <w:spacing w:val="-7"/>
          <w:sz w:val="24"/>
        </w:rPr>
        <w:t xml:space="preserve"> </w:t>
      </w:r>
      <w:r w:rsidRPr="009E3FA7">
        <w:rPr>
          <w:sz w:val="24"/>
        </w:rPr>
        <w:t>tarafından</w:t>
      </w:r>
      <w:r w:rsidRPr="009E3FA7">
        <w:rPr>
          <w:spacing w:val="-6"/>
          <w:sz w:val="24"/>
        </w:rPr>
        <w:t xml:space="preserve"> </w:t>
      </w:r>
      <w:r w:rsidRPr="009E3FA7">
        <w:rPr>
          <w:sz w:val="24"/>
        </w:rPr>
        <w:t>SKS</w:t>
      </w:r>
      <w:r w:rsidRPr="009E3FA7">
        <w:rPr>
          <w:spacing w:val="-6"/>
          <w:sz w:val="24"/>
        </w:rPr>
        <w:t xml:space="preserve"> </w:t>
      </w:r>
      <w:r w:rsidRPr="009E3FA7">
        <w:rPr>
          <w:sz w:val="24"/>
        </w:rPr>
        <w:t>Daire</w:t>
      </w:r>
      <w:r w:rsidRPr="009E3FA7">
        <w:rPr>
          <w:spacing w:val="-6"/>
          <w:sz w:val="24"/>
        </w:rPr>
        <w:t xml:space="preserve"> </w:t>
      </w:r>
      <w:r w:rsidRPr="009E3FA7">
        <w:rPr>
          <w:sz w:val="24"/>
        </w:rPr>
        <w:t>Başkanlığına,</w:t>
      </w:r>
      <w:r w:rsidRPr="009E3FA7">
        <w:rPr>
          <w:spacing w:val="-4"/>
          <w:sz w:val="24"/>
        </w:rPr>
        <w:t xml:space="preserve"> </w:t>
      </w:r>
      <w:r w:rsidRPr="009E3FA7">
        <w:rPr>
          <w:sz w:val="24"/>
        </w:rPr>
        <w:t>kurulma</w:t>
      </w:r>
      <w:r w:rsidRPr="009E3FA7">
        <w:rPr>
          <w:spacing w:val="-7"/>
          <w:sz w:val="24"/>
        </w:rPr>
        <w:t xml:space="preserve"> </w:t>
      </w:r>
      <w:r w:rsidRPr="009E3FA7">
        <w:rPr>
          <w:sz w:val="24"/>
        </w:rPr>
        <w:t>amacıyla</w:t>
      </w:r>
      <w:r w:rsidRPr="009E3FA7">
        <w:rPr>
          <w:spacing w:val="-4"/>
          <w:sz w:val="24"/>
        </w:rPr>
        <w:t xml:space="preserve"> </w:t>
      </w:r>
      <w:r w:rsidRPr="009E3FA7">
        <w:rPr>
          <w:sz w:val="24"/>
        </w:rPr>
        <w:t>başvurusu</w:t>
      </w:r>
      <w:r w:rsidRPr="009E3FA7">
        <w:rPr>
          <w:spacing w:val="-4"/>
          <w:sz w:val="24"/>
        </w:rPr>
        <w:t xml:space="preserve"> </w:t>
      </w:r>
      <w:r w:rsidRPr="009E3FA7">
        <w:rPr>
          <w:sz w:val="24"/>
        </w:rPr>
        <w:t>yapılan</w:t>
      </w:r>
      <w:r w:rsidRPr="009E3FA7">
        <w:rPr>
          <w:spacing w:val="-6"/>
          <w:sz w:val="24"/>
        </w:rPr>
        <w:t xml:space="preserve"> </w:t>
      </w:r>
      <w:r w:rsidRPr="009E3FA7">
        <w:rPr>
          <w:sz w:val="24"/>
        </w:rPr>
        <w:t>henüz kuruluşu onaylanmamış öğrenci topluluğunu,</w:t>
      </w:r>
    </w:p>
    <w:p w14:paraId="7B240D9F" w14:textId="77777777" w:rsidR="00A423C6" w:rsidRPr="009E3FA7" w:rsidRDefault="00667711">
      <w:pPr>
        <w:pStyle w:val="ListeParagraf"/>
        <w:numPr>
          <w:ilvl w:val="0"/>
          <w:numId w:val="23"/>
        </w:numPr>
        <w:tabs>
          <w:tab w:val="left" w:pos="1314"/>
        </w:tabs>
        <w:spacing w:before="37" w:line="278" w:lineRule="auto"/>
        <w:ind w:right="948"/>
        <w:jc w:val="both"/>
        <w:rPr>
          <w:sz w:val="24"/>
        </w:rPr>
      </w:pPr>
      <w:r w:rsidRPr="009E3FA7">
        <w:rPr>
          <w:i/>
          <w:sz w:val="24"/>
          <w:u w:val="single"/>
        </w:rPr>
        <w:t>Topluluk</w:t>
      </w:r>
      <w:r w:rsidRPr="009E3FA7">
        <w:rPr>
          <w:i/>
          <w:spacing w:val="-15"/>
          <w:sz w:val="24"/>
          <w:u w:val="single"/>
        </w:rPr>
        <w:t xml:space="preserve"> </w:t>
      </w:r>
      <w:r w:rsidRPr="009E3FA7">
        <w:rPr>
          <w:i/>
          <w:sz w:val="24"/>
          <w:u w:val="single"/>
        </w:rPr>
        <w:t>Yönergesi:</w:t>
      </w:r>
      <w:r w:rsidRPr="009E3FA7">
        <w:rPr>
          <w:i/>
          <w:spacing w:val="-15"/>
          <w:sz w:val="24"/>
        </w:rPr>
        <w:t xml:space="preserve"> </w:t>
      </w:r>
      <w:r w:rsidRPr="009E3FA7">
        <w:rPr>
          <w:sz w:val="24"/>
        </w:rPr>
        <w:t>İlgili</w:t>
      </w:r>
      <w:r w:rsidRPr="009E3FA7">
        <w:rPr>
          <w:spacing w:val="-13"/>
          <w:sz w:val="24"/>
        </w:rPr>
        <w:t xml:space="preserve"> </w:t>
      </w:r>
      <w:r w:rsidRPr="009E3FA7">
        <w:rPr>
          <w:sz w:val="24"/>
        </w:rPr>
        <w:t>yasal</w:t>
      </w:r>
      <w:r w:rsidRPr="009E3FA7">
        <w:rPr>
          <w:spacing w:val="-15"/>
          <w:sz w:val="24"/>
        </w:rPr>
        <w:t xml:space="preserve"> </w:t>
      </w:r>
      <w:r w:rsidRPr="009E3FA7">
        <w:rPr>
          <w:sz w:val="24"/>
        </w:rPr>
        <w:t>düzenlemelere</w:t>
      </w:r>
      <w:r w:rsidRPr="009E3FA7">
        <w:rPr>
          <w:spacing w:val="-15"/>
          <w:sz w:val="24"/>
        </w:rPr>
        <w:t xml:space="preserve"> </w:t>
      </w:r>
      <w:r w:rsidRPr="009E3FA7">
        <w:rPr>
          <w:sz w:val="24"/>
        </w:rPr>
        <w:t>bağlı</w:t>
      </w:r>
      <w:r w:rsidRPr="009E3FA7">
        <w:rPr>
          <w:spacing w:val="-15"/>
          <w:sz w:val="24"/>
        </w:rPr>
        <w:t xml:space="preserve"> </w:t>
      </w:r>
      <w:r w:rsidRPr="009E3FA7">
        <w:rPr>
          <w:sz w:val="24"/>
        </w:rPr>
        <w:t>olarak</w:t>
      </w:r>
      <w:r w:rsidRPr="009E3FA7">
        <w:rPr>
          <w:spacing w:val="-15"/>
          <w:sz w:val="24"/>
        </w:rPr>
        <w:t xml:space="preserve"> </w:t>
      </w:r>
      <w:r w:rsidRPr="009E3FA7">
        <w:rPr>
          <w:sz w:val="24"/>
        </w:rPr>
        <w:t>Konya</w:t>
      </w:r>
      <w:r w:rsidRPr="009E3FA7">
        <w:rPr>
          <w:spacing w:val="20"/>
          <w:sz w:val="24"/>
        </w:rPr>
        <w:t xml:space="preserve"> </w:t>
      </w:r>
      <w:r w:rsidRPr="009E3FA7">
        <w:rPr>
          <w:sz w:val="24"/>
        </w:rPr>
        <w:t>Teknik</w:t>
      </w:r>
      <w:r w:rsidRPr="009E3FA7">
        <w:rPr>
          <w:spacing w:val="21"/>
          <w:sz w:val="24"/>
        </w:rPr>
        <w:t xml:space="preserve"> </w:t>
      </w:r>
      <w:r w:rsidRPr="009E3FA7">
        <w:rPr>
          <w:sz w:val="24"/>
        </w:rPr>
        <w:t xml:space="preserve">Üniversitesi’nde öğrenci topluluğunun kuruluş ve işleyişiyle ilgili ilkeleri kapsamak üzere hazırlanacak </w:t>
      </w:r>
      <w:r w:rsidRPr="009E3FA7">
        <w:rPr>
          <w:spacing w:val="-2"/>
          <w:sz w:val="24"/>
        </w:rPr>
        <w:t>yönergeyi,</w:t>
      </w:r>
    </w:p>
    <w:p w14:paraId="312B7EA7" w14:textId="77777777" w:rsidR="00A423C6" w:rsidRPr="009E3FA7" w:rsidRDefault="00667711">
      <w:pPr>
        <w:spacing w:before="36"/>
        <w:ind w:left="954"/>
        <w:jc w:val="both"/>
        <w:rPr>
          <w:spacing w:val="-2"/>
          <w:sz w:val="24"/>
        </w:rPr>
      </w:pPr>
      <w:r w:rsidRPr="009E3FA7">
        <w:rPr>
          <w:b/>
          <w:sz w:val="24"/>
        </w:rPr>
        <w:t>ğ)</w:t>
      </w:r>
      <w:r w:rsidRPr="009E3FA7">
        <w:rPr>
          <w:b/>
          <w:spacing w:val="28"/>
          <w:sz w:val="24"/>
        </w:rPr>
        <w:t xml:space="preserve">  </w:t>
      </w:r>
      <w:r w:rsidRPr="009E3FA7">
        <w:rPr>
          <w:i/>
          <w:sz w:val="24"/>
          <w:u w:val="single"/>
        </w:rPr>
        <w:t>Üniversite:</w:t>
      </w:r>
      <w:r w:rsidRPr="009E3FA7">
        <w:rPr>
          <w:i/>
          <w:spacing w:val="-9"/>
          <w:sz w:val="24"/>
        </w:rPr>
        <w:t xml:space="preserve"> </w:t>
      </w:r>
      <w:r w:rsidRPr="009E3FA7">
        <w:rPr>
          <w:sz w:val="24"/>
        </w:rPr>
        <w:t>Konya</w:t>
      </w:r>
      <w:r w:rsidRPr="009E3FA7">
        <w:rPr>
          <w:spacing w:val="-9"/>
          <w:sz w:val="24"/>
        </w:rPr>
        <w:t xml:space="preserve"> </w:t>
      </w:r>
      <w:r w:rsidRPr="009E3FA7">
        <w:rPr>
          <w:sz w:val="24"/>
        </w:rPr>
        <w:t>Teknik</w:t>
      </w:r>
      <w:r w:rsidRPr="009E3FA7">
        <w:rPr>
          <w:spacing w:val="-10"/>
          <w:sz w:val="24"/>
        </w:rPr>
        <w:t xml:space="preserve"> </w:t>
      </w:r>
      <w:r w:rsidRPr="009E3FA7">
        <w:rPr>
          <w:spacing w:val="-2"/>
          <w:sz w:val="24"/>
        </w:rPr>
        <w:t>Üniversitesi’ni,</w:t>
      </w:r>
    </w:p>
    <w:p w14:paraId="0FFB21C1" w14:textId="59A4F78E" w:rsidR="004C7AB9" w:rsidRPr="009E3FA7" w:rsidRDefault="004C7AB9">
      <w:pPr>
        <w:spacing w:before="36"/>
        <w:ind w:left="954"/>
        <w:jc w:val="both"/>
        <w:rPr>
          <w:sz w:val="24"/>
        </w:rPr>
      </w:pPr>
      <w:r w:rsidRPr="009E3FA7">
        <w:rPr>
          <w:b/>
          <w:sz w:val="24"/>
        </w:rPr>
        <w:lastRenderedPageBreak/>
        <w:t xml:space="preserve">h) </w:t>
      </w:r>
      <w:r w:rsidRPr="009E3FA7">
        <w:rPr>
          <w:bCs/>
          <w:i/>
          <w:iCs/>
          <w:sz w:val="24"/>
          <w:u w:val="single"/>
        </w:rPr>
        <w:t>Topluluk Otomasyonu:</w:t>
      </w:r>
      <w:r w:rsidRPr="009E3FA7">
        <w:rPr>
          <w:bCs/>
          <w:sz w:val="24"/>
        </w:rPr>
        <w:t xml:space="preserve"> Konya Teknik Üniversitesi Öğrenci Topluluklarının bilgilerinin yer aldığı, başvuru ve etkinliklerin yönetildiği otomasyon sistemi</w:t>
      </w:r>
      <w:r w:rsidR="006F2EA0" w:rsidRPr="009E3FA7">
        <w:rPr>
          <w:bCs/>
          <w:sz w:val="24"/>
        </w:rPr>
        <w:t>ni</w:t>
      </w:r>
      <w:r w:rsidR="00CE0F58" w:rsidRPr="009E3FA7">
        <w:rPr>
          <w:bCs/>
          <w:sz w:val="24"/>
        </w:rPr>
        <w:t>,</w:t>
      </w:r>
    </w:p>
    <w:p w14:paraId="6CA6AA1A" w14:textId="77777777" w:rsidR="00A423C6" w:rsidRPr="009E3FA7" w:rsidRDefault="00A423C6">
      <w:pPr>
        <w:pStyle w:val="GvdeMetni"/>
        <w:spacing w:before="51"/>
      </w:pPr>
    </w:p>
    <w:p w14:paraId="50D894B1" w14:textId="77777777" w:rsidR="00A423C6" w:rsidRDefault="00667711">
      <w:pPr>
        <w:pStyle w:val="GvdeMetni"/>
        <w:ind w:left="898"/>
        <w:rPr>
          <w:rFonts w:ascii="Caladea"/>
          <w:spacing w:val="-2"/>
        </w:rPr>
      </w:pPr>
      <w:r w:rsidRPr="009E3FA7">
        <w:rPr>
          <w:rFonts w:ascii="Caladea"/>
        </w:rPr>
        <w:t>ifade</w:t>
      </w:r>
      <w:r w:rsidRPr="009E3FA7">
        <w:rPr>
          <w:rFonts w:ascii="Caladea"/>
          <w:spacing w:val="-7"/>
        </w:rPr>
        <w:t xml:space="preserve"> </w:t>
      </w:r>
      <w:r w:rsidRPr="009E3FA7">
        <w:rPr>
          <w:rFonts w:ascii="Caladea"/>
          <w:spacing w:val="-2"/>
        </w:rPr>
        <w:t>eder.</w:t>
      </w:r>
    </w:p>
    <w:p w14:paraId="5FAE9A1C" w14:textId="77777777" w:rsidR="009E3FA7" w:rsidRPr="009E3FA7" w:rsidRDefault="009E3FA7">
      <w:pPr>
        <w:pStyle w:val="GvdeMetni"/>
        <w:ind w:left="898"/>
        <w:rPr>
          <w:rFonts w:ascii="Caladea"/>
        </w:rPr>
      </w:pPr>
    </w:p>
    <w:p w14:paraId="1AFED59E" w14:textId="77777777" w:rsidR="00A423C6" w:rsidRPr="009E3FA7" w:rsidRDefault="00667711">
      <w:pPr>
        <w:spacing w:before="65"/>
        <w:ind w:left="980"/>
        <w:jc w:val="both"/>
        <w:rPr>
          <w:b/>
          <w:sz w:val="24"/>
        </w:rPr>
      </w:pPr>
      <w:r w:rsidRPr="009E3FA7">
        <w:rPr>
          <w:b/>
          <w:sz w:val="24"/>
        </w:rPr>
        <w:t>ÖĞRENCİ</w:t>
      </w:r>
      <w:r w:rsidRPr="009E3FA7">
        <w:rPr>
          <w:b/>
          <w:spacing w:val="-11"/>
          <w:sz w:val="24"/>
        </w:rPr>
        <w:t xml:space="preserve"> </w:t>
      </w:r>
      <w:r w:rsidRPr="009E3FA7">
        <w:rPr>
          <w:b/>
          <w:sz w:val="24"/>
        </w:rPr>
        <w:t>TOPLULUKLARININ</w:t>
      </w:r>
      <w:r w:rsidRPr="009E3FA7">
        <w:rPr>
          <w:b/>
          <w:spacing w:val="-7"/>
          <w:sz w:val="24"/>
        </w:rPr>
        <w:t xml:space="preserve"> </w:t>
      </w:r>
      <w:r w:rsidRPr="009E3FA7">
        <w:rPr>
          <w:b/>
          <w:spacing w:val="-2"/>
          <w:sz w:val="24"/>
        </w:rPr>
        <w:t>KURULUŞU</w:t>
      </w:r>
    </w:p>
    <w:p w14:paraId="3D55C253" w14:textId="77777777" w:rsidR="00A423C6" w:rsidRPr="009E3FA7" w:rsidRDefault="00667711">
      <w:pPr>
        <w:pStyle w:val="Balk1"/>
        <w:spacing w:before="37"/>
        <w:ind w:left="954"/>
        <w:jc w:val="both"/>
        <w:rPr>
          <w:rFonts w:ascii="Times New Roman" w:hAnsi="Times New Roman"/>
        </w:rPr>
      </w:pPr>
      <w:r w:rsidRPr="009E3FA7">
        <w:rPr>
          <w:rFonts w:ascii="Times New Roman" w:hAnsi="Times New Roman"/>
        </w:rPr>
        <w:t>Topluluğun</w:t>
      </w:r>
      <w:r w:rsidRPr="009E3FA7">
        <w:rPr>
          <w:rFonts w:ascii="Times New Roman" w:hAnsi="Times New Roman"/>
          <w:spacing w:val="-2"/>
        </w:rPr>
        <w:t xml:space="preserve"> </w:t>
      </w:r>
      <w:r w:rsidRPr="009E3FA7">
        <w:rPr>
          <w:rFonts w:ascii="Times New Roman" w:hAnsi="Times New Roman"/>
        </w:rPr>
        <w:t>Adı</w:t>
      </w:r>
      <w:r w:rsidRPr="009E3FA7">
        <w:rPr>
          <w:rFonts w:ascii="Times New Roman" w:hAnsi="Times New Roman"/>
          <w:spacing w:val="-5"/>
        </w:rPr>
        <w:t xml:space="preserve"> </w:t>
      </w:r>
      <w:r w:rsidRPr="009E3FA7">
        <w:rPr>
          <w:rFonts w:ascii="Times New Roman" w:hAnsi="Times New Roman"/>
        </w:rPr>
        <w:t>ve</w:t>
      </w:r>
      <w:r w:rsidRPr="009E3FA7">
        <w:rPr>
          <w:rFonts w:ascii="Times New Roman" w:hAnsi="Times New Roman"/>
          <w:spacing w:val="-3"/>
        </w:rPr>
        <w:t xml:space="preserve"> </w:t>
      </w:r>
      <w:r w:rsidRPr="009E3FA7">
        <w:rPr>
          <w:rFonts w:ascii="Times New Roman" w:hAnsi="Times New Roman"/>
          <w:spacing w:val="-4"/>
        </w:rPr>
        <w:t>Amacı</w:t>
      </w:r>
    </w:p>
    <w:p w14:paraId="1E0CBF46" w14:textId="77777777" w:rsidR="00A423C6" w:rsidRPr="009E3FA7" w:rsidRDefault="00667711">
      <w:pPr>
        <w:pStyle w:val="GvdeMetni"/>
        <w:spacing w:before="36" w:line="276" w:lineRule="auto"/>
        <w:ind w:left="954" w:right="944"/>
        <w:jc w:val="both"/>
      </w:pPr>
      <w:r w:rsidRPr="009E3FA7">
        <w:rPr>
          <w:b/>
        </w:rPr>
        <w:t xml:space="preserve">Madde 5- </w:t>
      </w:r>
      <w:r w:rsidRPr="009E3FA7">
        <w:t>(1)Öğrenci topluluğunun adı, amacını yansıtacak nitelikte olmalıdır. Aynı birimde aynı isimde ve/veya aynı amaç ve kapsamda birden fazla öğrenci topluluğu kurulamaz. Bu hususlara aykırı olarak kurulmuş öğrenci toplulukları var ise, koordinatörlük tarafından birleştirilmesi topluluk yönetim kurulundan talep edilir. Ayrıca, her topluluk tek bir amaca yönelik faaliyette bulunmak zorunda olup, alt topluluklar kurulması mümkün değildir. Üniversite</w:t>
      </w:r>
      <w:r w:rsidRPr="009E3FA7">
        <w:rPr>
          <w:spacing w:val="40"/>
        </w:rPr>
        <w:t xml:space="preserve"> </w:t>
      </w:r>
      <w:r w:rsidRPr="009E3FA7">
        <w:t>ve</w:t>
      </w:r>
      <w:r w:rsidRPr="009E3FA7">
        <w:rPr>
          <w:spacing w:val="40"/>
        </w:rPr>
        <w:t xml:space="preserve"> </w:t>
      </w:r>
      <w:r w:rsidRPr="009E3FA7">
        <w:t>ilgili Fakülte/Yüksekokulun adının topluluk adlarında yer alması durumunda, topluluğun yaptığı</w:t>
      </w:r>
      <w:r w:rsidRPr="009E3FA7">
        <w:rPr>
          <w:spacing w:val="-1"/>
        </w:rPr>
        <w:t xml:space="preserve"> </w:t>
      </w:r>
      <w:r w:rsidRPr="009E3FA7">
        <w:t>etkinliklere</w:t>
      </w:r>
      <w:r w:rsidRPr="009E3FA7">
        <w:rPr>
          <w:spacing w:val="-2"/>
        </w:rPr>
        <w:t xml:space="preserve"> </w:t>
      </w:r>
      <w:r w:rsidRPr="009E3FA7">
        <w:t>bağlı</w:t>
      </w:r>
      <w:r w:rsidRPr="009E3FA7">
        <w:rPr>
          <w:spacing w:val="-1"/>
        </w:rPr>
        <w:t xml:space="preserve"> </w:t>
      </w:r>
      <w:r w:rsidRPr="009E3FA7">
        <w:t>olarak</w:t>
      </w:r>
      <w:r w:rsidRPr="009E3FA7">
        <w:rPr>
          <w:spacing w:val="-2"/>
        </w:rPr>
        <w:t xml:space="preserve"> </w:t>
      </w:r>
      <w:r w:rsidRPr="009E3FA7">
        <w:t>Üniversitenin</w:t>
      </w:r>
      <w:r w:rsidRPr="009E3FA7">
        <w:rPr>
          <w:spacing w:val="-1"/>
        </w:rPr>
        <w:t xml:space="preserve"> </w:t>
      </w:r>
      <w:r w:rsidRPr="009E3FA7">
        <w:t>ve</w:t>
      </w:r>
      <w:r w:rsidRPr="009E3FA7">
        <w:rPr>
          <w:spacing w:val="-3"/>
        </w:rPr>
        <w:t xml:space="preserve"> </w:t>
      </w:r>
      <w:r w:rsidRPr="009E3FA7">
        <w:t>ilgili</w:t>
      </w:r>
      <w:r w:rsidRPr="009E3FA7">
        <w:rPr>
          <w:spacing w:val="-1"/>
        </w:rPr>
        <w:t xml:space="preserve"> </w:t>
      </w:r>
      <w:r w:rsidRPr="009E3FA7">
        <w:t>Fakülte/Yüksekokulun yasal ve mali bir yükümlülüğü bulunmaz.</w:t>
      </w:r>
    </w:p>
    <w:p w14:paraId="6A12A117" w14:textId="77777777" w:rsidR="00A423C6" w:rsidRPr="009E3FA7" w:rsidRDefault="00A423C6">
      <w:pPr>
        <w:pStyle w:val="GvdeMetni"/>
        <w:spacing w:before="5"/>
      </w:pPr>
    </w:p>
    <w:p w14:paraId="67BAE631" w14:textId="77777777" w:rsidR="00A423C6" w:rsidRPr="009E3FA7" w:rsidRDefault="00667711">
      <w:pPr>
        <w:pStyle w:val="Balk1"/>
        <w:ind w:left="954"/>
        <w:rPr>
          <w:rFonts w:ascii="Times New Roman" w:hAnsi="Times New Roman"/>
        </w:rPr>
      </w:pPr>
      <w:r w:rsidRPr="009E3FA7">
        <w:rPr>
          <w:rFonts w:ascii="Times New Roman" w:hAnsi="Times New Roman"/>
          <w:spacing w:val="-2"/>
        </w:rPr>
        <w:t>Başvuru</w:t>
      </w:r>
    </w:p>
    <w:p w14:paraId="78C682D1" w14:textId="59BF0CB8" w:rsidR="00A423C6" w:rsidRPr="009E3FA7" w:rsidRDefault="00667711" w:rsidP="00EA04FA">
      <w:pPr>
        <w:pStyle w:val="GvdeMetni"/>
        <w:spacing w:before="36"/>
        <w:ind w:left="954"/>
        <w:rPr>
          <w:spacing w:val="-5"/>
        </w:rPr>
      </w:pPr>
      <w:r w:rsidRPr="009E3FA7">
        <w:rPr>
          <w:b/>
        </w:rPr>
        <w:t>Madde</w:t>
      </w:r>
      <w:r w:rsidRPr="009E3FA7">
        <w:rPr>
          <w:b/>
          <w:spacing w:val="-6"/>
        </w:rPr>
        <w:t xml:space="preserve"> </w:t>
      </w:r>
      <w:r w:rsidRPr="009E3FA7">
        <w:rPr>
          <w:b/>
        </w:rPr>
        <w:t>6-</w:t>
      </w:r>
      <w:r w:rsidRPr="009E3FA7">
        <w:rPr>
          <w:b/>
          <w:spacing w:val="-8"/>
        </w:rPr>
        <w:t xml:space="preserve"> </w:t>
      </w:r>
      <w:r w:rsidRPr="009E3FA7">
        <w:t>(1)Öğrenciler</w:t>
      </w:r>
      <w:r w:rsidRPr="009E3FA7">
        <w:rPr>
          <w:spacing w:val="-5"/>
        </w:rPr>
        <w:t xml:space="preserve"> </w:t>
      </w:r>
      <w:r w:rsidRPr="009E3FA7">
        <w:t>topluluk</w:t>
      </w:r>
      <w:r w:rsidRPr="009E3FA7">
        <w:rPr>
          <w:spacing w:val="-5"/>
        </w:rPr>
        <w:t xml:space="preserve"> </w:t>
      </w:r>
      <w:r w:rsidRPr="009E3FA7">
        <w:t>kuruluşuna</w:t>
      </w:r>
      <w:r w:rsidRPr="009E3FA7">
        <w:rPr>
          <w:spacing w:val="-6"/>
        </w:rPr>
        <w:t xml:space="preserve"> </w:t>
      </w:r>
      <w:r w:rsidRPr="009E3FA7">
        <w:t>ilişkin</w:t>
      </w:r>
      <w:r w:rsidR="00EA04FA" w:rsidRPr="009E3FA7">
        <w:t xml:space="preserve">, </w:t>
      </w:r>
      <w:r w:rsidR="00EA04FA" w:rsidRPr="009E3FA7">
        <w:rPr>
          <w:bCs/>
        </w:rPr>
        <w:t>topluluk.ktun.edu.tr adresi üzerinden başlatılan</w:t>
      </w:r>
      <w:r w:rsidRPr="009E3FA7">
        <w:rPr>
          <w:spacing w:val="-8"/>
        </w:rPr>
        <w:t xml:space="preserve"> </w:t>
      </w:r>
      <w:r w:rsidRPr="009E3FA7">
        <w:t>ilk</w:t>
      </w:r>
      <w:r w:rsidRPr="009E3FA7">
        <w:rPr>
          <w:spacing w:val="-7"/>
        </w:rPr>
        <w:t xml:space="preserve"> </w:t>
      </w:r>
      <w:r w:rsidRPr="009E3FA7">
        <w:t>başvuruda</w:t>
      </w:r>
      <w:r w:rsidRPr="009E3FA7">
        <w:rPr>
          <w:spacing w:val="-5"/>
        </w:rPr>
        <w:t>;</w:t>
      </w:r>
    </w:p>
    <w:p w14:paraId="00AC5CC9" w14:textId="0DB0680F" w:rsidR="00EA04FA" w:rsidRPr="009E3FA7" w:rsidRDefault="00EA04FA" w:rsidP="00EA04FA">
      <w:pPr>
        <w:pStyle w:val="GvdeMetni"/>
        <w:numPr>
          <w:ilvl w:val="0"/>
          <w:numId w:val="22"/>
        </w:numPr>
        <w:tabs>
          <w:tab w:val="left" w:pos="1234"/>
          <w:tab w:val="left" w:pos="1237"/>
        </w:tabs>
        <w:spacing w:before="1" w:line="276" w:lineRule="auto"/>
        <w:ind w:right="947"/>
        <w:jc w:val="both"/>
      </w:pPr>
      <w:r w:rsidRPr="009E3FA7">
        <w:rPr>
          <w:bCs/>
        </w:rPr>
        <w:t xml:space="preserve">Kurulacak topluluğa ait topluluğun amacı, vizyonu, misyonu, </w:t>
      </w:r>
      <w:r w:rsidRPr="009E3FA7">
        <w:t>topluluğun</w:t>
      </w:r>
      <w:r w:rsidRPr="009E3FA7">
        <w:rPr>
          <w:spacing w:val="-1"/>
        </w:rPr>
        <w:t xml:space="preserve"> </w:t>
      </w:r>
      <w:r w:rsidRPr="009E3FA7">
        <w:t>Türkçe</w:t>
      </w:r>
      <w:r w:rsidRPr="009E3FA7">
        <w:rPr>
          <w:spacing w:val="-2"/>
        </w:rPr>
        <w:t xml:space="preserve"> </w:t>
      </w:r>
      <w:r w:rsidRPr="009E3FA7">
        <w:t>ve yabancı</w:t>
      </w:r>
      <w:r w:rsidRPr="009E3FA7">
        <w:rPr>
          <w:spacing w:val="-1"/>
        </w:rPr>
        <w:t xml:space="preserve"> </w:t>
      </w:r>
      <w:r w:rsidRPr="009E3FA7">
        <w:t xml:space="preserve">dildeki </w:t>
      </w:r>
      <w:r w:rsidRPr="009E3FA7">
        <w:rPr>
          <w:spacing w:val="-2"/>
        </w:rPr>
        <w:t>adı, topluluğun kurulduğu birimi ve topluluğa ait iletişim numarasının</w:t>
      </w:r>
      <w:r w:rsidRPr="009E3FA7">
        <w:rPr>
          <w:bCs/>
        </w:rPr>
        <w:t xml:space="preserve"> sisteme girişi, </w:t>
      </w:r>
    </w:p>
    <w:p w14:paraId="7295780B" w14:textId="48B11B94" w:rsidR="00A423C6" w:rsidRPr="009E3FA7" w:rsidRDefault="00EA04FA" w:rsidP="00EA04FA">
      <w:pPr>
        <w:pStyle w:val="GvdeMetni"/>
        <w:numPr>
          <w:ilvl w:val="0"/>
          <w:numId w:val="22"/>
        </w:numPr>
        <w:tabs>
          <w:tab w:val="left" w:pos="1234"/>
          <w:tab w:val="left" w:pos="1237"/>
        </w:tabs>
        <w:spacing w:before="1" w:line="276" w:lineRule="auto"/>
        <w:ind w:right="947"/>
        <w:jc w:val="both"/>
      </w:pPr>
      <w:r w:rsidRPr="009E3FA7">
        <w:t xml:space="preserve">En az 15 (on beş) kurucu üyenin </w:t>
      </w:r>
      <w:r w:rsidR="00A441D4" w:rsidRPr="009E3FA7">
        <w:t xml:space="preserve">öğrenci numarası, T.C kimlik numarası, </w:t>
      </w:r>
      <w:r w:rsidRPr="009E3FA7">
        <w:t>adı, soyadı, cep telefon numarası</w:t>
      </w:r>
      <w:r w:rsidR="00A441D4" w:rsidRPr="009E3FA7">
        <w:t>, adresini</w:t>
      </w:r>
      <w:r w:rsidRPr="009E3FA7">
        <w:t xml:space="preserve"> gösteren (</w:t>
      </w:r>
      <w:r w:rsidR="00A441D4" w:rsidRPr="009E3FA7">
        <w:t>OTK</w:t>
      </w:r>
      <w:r w:rsidRPr="009E3FA7">
        <w:t>-</w:t>
      </w:r>
      <w:r w:rsidR="00A441D4" w:rsidRPr="009E3FA7">
        <w:t>001</w:t>
      </w:r>
      <w:r w:rsidRPr="009E3FA7">
        <w:t xml:space="preserve">) </w:t>
      </w:r>
      <w:r w:rsidR="00A441D4" w:rsidRPr="009E3FA7">
        <w:t>şablon</w:t>
      </w:r>
      <w:r w:rsidRPr="009E3FA7">
        <w:t xml:space="preserve"> formu ile sisteme yüklenmesi,</w:t>
      </w:r>
    </w:p>
    <w:p w14:paraId="206C666F" w14:textId="2ABF82A7" w:rsidR="00EA04FA" w:rsidRPr="009E3FA7" w:rsidRDefault="00EA04FA" w:rsidP="00EA04FA">
      <w:pPr>
        <w:pStyle w:val="GvdeMetni"/>
        <w:numPr>
          <w:ilvl w:val="0"/>
          <w:numId w:val="22"/>
        </w:numPr>
        <w:tabs>
          <w:tab w:val="left" w:pos="1234"/>
          <w:tab w:val="left" w:pos="1237"/>
        </w:tabs>
        <w:spacing w:before="1" w:line="276" w:lineRule="auto"/>
        <w:ind w:right="947"/>
        <w:jc w:val="both"/>
      </w:pPr>
      <w:r w:rsidRPr="009E3FA7">
        <w:t>Sisteme yüklenen öğrenciler içinden yönetim kurulunun belirlenmesi,</w:t>
      </w:r>
      <w:r w:rsidR="00A7090E">
        <w:t xml:space="preserve"> </w:t>
      </w:r>
    </w:p>
    <w:p w14:paraId="1456B2C0" w14:textId="747587BC" w:rsidR="003D7570" w:rsidRPr="009E3FA7" w:rsidRDefault="003F52D5" w:rsidP="003D7570">
      <w:pPr>
        <w:pStyle w:val="ListeParagraf"/>
        <w:numPr>
          <w:ilvl w:val="0"/>
          <w:numId w:val="22"/>
        </w:numPr>
        <w:tabs>
          <w:tab w:val="left" w:pos="1234"/>
          <w:tab w:val="left" w:pos="1237"/>
        </w:tabs>
        <w:spacing w:before="38" w:line="278" w:lineRule="auto"/>
        <w:ind w:right="1250"/>
        <w:jc w:val="both"/>
        <w:rPr>
          <w:sz w:val="24"/>
        </w:rPr>
      </w:pPr>
      <w:r w:rsidRPr="009E3FA7">
        <w:rPr>
          <w:sz w:val="24"/>
        </w:rPr>
        <w:t>T</w:t>
      </w:r>
      <w:r w:rsidR="003D7570" w:rsidRPr="009E3FA7">
        <w:rPr>
          <w:sz w:val="24"/>
        </w:rPr>
        <w:t>opluluğun işleyişine ilişkin bu yönerge hükümlerine uyulacağına dair topluluk başkanının ve danışmanının imzasının olduğu (OTK-002) Tüzük formunun ve metninin sisteme yüklenmesi,</w:t>
      </w:r>
    </w:p>
    <w:p w14:paraId="6E2B13BD" w14:textId="3F92EA7A" w:rsidR="00A423C6" w:rsidRPr="009E3FA7" w:rsidRDefault="00787E5D" w:rsidP="00EA04FA">
      <w:pPr>
        <w:pStyle w:val="ListeParagraf"/>
        <w:numPr>
          <w:ilvl w:val="0"/>
          <w:numId w:val="22"/>
        </w:numPr>
        <w:tabs>
          <w:tab w:val="left" w:pos="1235"/>
        </w:tabs>
        <w:spacing w:before="38"/>
        <w:ind w:left="1235" w:hanging="281"/>
        <w:jc w:val="both"/>
      </w:pPr>
      <w:r w:rsidRPr="009E3FA7">
        <w:rPr>
          <w:sz w:val="24"/>
        </w:rPr>
        <w:t>Faaliyet</w:t>
      </w:r>
      <w:r w:rsidRPr="009E3FA7">
        <w:rPr>
          <w:spacing w:val="-9"/>
          <w:sz w:val="24"/>
        </w:rPr>
        <w:t xml:space="preserve"> </w:t>
      </w:r>
      <w:r w:rsidRPr="009E3FA7">
        <w:rPr>
          <w:sz w:val="24"/>
        </w:rPr>
        <w:t>bilgilerinin ve</w:t>
      </w:r>
      <w:r w:rsidRPr="009E3FA7">
        <w:rPr>
          <w:spacing w:val="-6"/>
          <w:sz w:val="24"/>
        </w:rPr>
        <w:t xml:space="preserve"> </w:t>
      </w:r>
      <w:r w:rsidRPr="009E3FA7">
        <w:rPr>
          <w:sz w:val="24"/>
        </w:rPr>
        <w:t>bir</w:t>
      </w:r>
      <w:r w:rsidRPr="009E3FA7">
        <w:rPr>
          <w:spacing w:val="-6"/>
          <w:sz w:val="24"/>
        </w:rPr>
        <w:t xml:space="preserve"> </w:t>
      </w:r>
      <w:r w:rsidRPr="009E3FA7">
        <w:rPr>
          <w:sz w:val="24"/>
        </w:rPr>
        <w:t>yıllık</w:t>
      </w:r>
      <w:r w:rsidRPr="009E3FA7">
        <w:rPr>
          <w:spacing w:val="-7"/>
          <w:sz w:val="24"/>
        </w:rPr>
        <w:t xml:space="preserve"> </w:t>
      </w:r>
      <w:r w:rsidRPr="009E3FA7">
        <w:rPr>
          <w:sz w:val="24"/>
        </w:rPr>
        <w:t>faaliyet</w:t>
      </w:r>
      <w:r w:rsidRPr="009E3FA7">
        <w:rPr>
          <w:spacing w:val="-3"/>
          <w:sz w:val="24"/>
        </w:rPr>
        <w:t xml:space="preserve"> </w:t>
      </w:r>
      <w:r w:rsidRPr="009E3FA7">
        <w:rPr>
          <w:sz w:val="24"/>
        </w:rPr>
        <w:t>planını</w:t>
      </w:r>
      <w:r w:rsidR="00EA04FA" w:rsidRPr="009E3FA7">
        <w:rPr>
          <w:sz w:val="24"/>
        </w:rPr>
        <w:t>n sisteme girilmesi</w:t>
      </w:r>
      <w:r w:rsidRPr="009E3FA7">
        <w:rPr>
          <w:spacing w:val="-5"/>
          <w:sz w:val="24"/>
        </w:rPr>
        <w:t>,</w:t>
      </w:r>
    </w:p>
    <w:p w14:paraId="6631DF0C" w14:textId="02FB2C93" w:rsidR="003D7570" w:rsidRPr="009E3FA7" w:rsidRDefault="003D7570" w:rsidP="00EA04FA">
      <w:pPr>
        <w:pStyle w:val="ListeParagraf"/>
        <w:numPr>
          <w:ilvl w:val="0"/>
          <w:numId w:val="22"/>
        </w:numPr>
        <w:tabs>
          <w:tab w:val="left" w:pos="1235"/>
        </w:tabs>
        <w:spacing w:before="38"/>
        <w:ind w:left="1235" w:hanging="281"/>
        <w:jc w:val="both"/>
      </w:pPr>
      <w:r w:rsidRPr="009E3FA7">
        <w:rPr>
          <w:spacing w:val="-5"/>
          <w:sz w:val="24"/>
        </w:rPr>
        <w:t>Akademik danışman üstlenme formunun (OTK-003) ve akademik danışman görevlendirme formunun (OTK-004) sisteme yüklenmesi</w:t>
      </w:r>
    </w:p>
    <w:p w14:paraId="114D520A" w14:textId="77777777" w:rsidR="00A423C6" w:rsidRPr="009E3FA7" w:rsidRDefault="00A423C6">
      <w:pPr>
        <w:pStyle w:val="GvdeMetni"/>
        <w:spacing w:before="37"/>
      </w:pPr>
    </w:p>
    <w:p w14:paraId="6738683E" w14:textId="57ED181F" w:rsidR="00A423C6" w:rsidRPr="009E3FA7" w:rsidRDefault="00667711" w:rsidP="00CE4309">
      <w:pPr>
        <w:pStyle w:val="ListeParagraf"/>
        <w:numPr>
          <w:ilvl w:val="0"/>
          <w:numId w:val="21"/>
        </w:numPr>
        <w:tabs>
          <w:tab w:val="left" w:pos="1231"/>
        </w:tabs>
        <w:spacing w:before="42" w:line="276" w:lineRule="auto"/>
        <w:ind w:right="943" w:firstLine="0"/>
        <w:jc w:val="both"/>
      </w:pPr>
      <w:r w:rsidRPr="009E3FA7">
        <w:rPr>
          <w:sz w:val="24"/>
        </w:rPr>
        <w:t xml:space="preserve">SKS Daire Başkanlığı, </w:t>
      </w:r>
      <w:r w:rsidR="00CE4309" w:rsidRPr="009E3FA7">
        <w:rPr>
          <w:sz w:val="24"/>
        </w:rPr>
        <w:t>topluluk otomasyonundan başvuruyu kontrol eder</w:t>
      </w:r>
      <w:r w:rsidRPr="009E3FA7">
        <w:rPr>
          <w:sz w:val="24"/>
        </w:rPr>
        <w:t xml:space="preserve">. </w:t>
      </w:r>
      <w:r w:rsidR="00CE4309" w:rsidRPr="009E3FA7">
        <w:rPr>
          <w:sz w:val="24"/>
        </w:rPr>
        <w:t>Daire Başkanlığı</w:t>
      </w:r>
      <w:r w:rsidRPr="009E3FA7">
        <w:rPr>
          <w:sz w:val="24"/>
        </w:rPr>
        <w:t xml:space="preserve"> topluluğun kuruluşuna ilişkin şartlarının varlığını kontrol ederek</w:t>
      </w:r>
      <w:r w:rsidR="00CE4309" w:rsidRPr="009E3FA7">
        <w:rPr>
          <w:sz w:val="24"/>
        </w:rPr>
        <w:t>, topluluk otomasyonu üzerinden onay ya da ret cevabı verir.</w:t>
      </w:r>
      <w:r w:rsidRPr="009E3FA7">
        <w:rPr>
          <w:sz w:val="24"/>
        </w:rPr>
        <w:t xml:space="preserve"> </w:t>
      </w:r>
    </w:p>
    <w:p w14:paraId="6B38386C" w14:textId="77777777" w:rsidR="00CE4309" w:rsidRPr="009E3FA7" w:rsidRDefault="00CE4309" w:rsidP="00CE4309">
      <w:pPr>
        <w:pStyle w:val="ListeParagraf"/>
        <w:tabs>
          <w:tab w:val="left" w:pos="1231"/>
        </w:tabs>
        <w:spacing w:before="42" w:line="276" w:lineRule="auto"/>
        <w:ind w:left="954" w:right="943"/>
      </w:pPr>
    </w:p>
    <w:p w14:paraId="43C4724A" w14:textId="44019F95" w:rsidR="00CE4309" w:rsidRPr="009E3FA7" w:rsidRDefault="00CE4309" w:rsidP="00CE4309">
      <w:pPr>
        <w:pStyle w:val="ListeParagraf"/>
        <w:numPr>
          <w:ilvl w:val="0"/>
          <w:numId w:val="21"/>
        </w:numPr>
        <w:tabs>
          <w:tab w:val="left" w:pos="1231"/>
        </w:tabs>
        <w:spacing w:before="42" w:line="276" w:lineRule="auto"/>
        <w:ind w:right="943" w:firstLine="0"/>
        <w:jc w:val="both"/>
      </w:pPr>
      <w:r w:rsidRPr="009E3FA7">
        <w:rPr>
          <w:sz w:val="24"/>
        </w:rPr>
        <w:t>SKS Daire Başkanlığının ret cevabı vermesi durumunda, topluluk başvurusu, topluluk otomasyonu üzerinden gerekli düzenlemeler yapılarak tekrar edilebilir.</w:t>
      </w:r>
    </w:p>
    <w:p w14:paraId="051A32A3" w14:textId="77777777" w:rsidR="00CE4309" w:rsidRPr="009E3FA7" w:rsidRDefault="00CE4309" w:rsidP="00CE4309">
      <w:pPr>
        <w:pStyle w:val="ListeParagraf"/>
        <w:tabs>
          <w:tab w:val="left" w:pos="1231"/>
        </w:tabs>
        <w:spacing w:before="42" w:line="276" w:lineRule="auto"/>
        <w:ind w:left="954" w:right="943"/>
        <w:jc w:val="both"/>
      </w:pPr>
    </w:p>
    <w:p w14:paraId="7A0402EA" w14:textId="08CF5450" w:rsidR="00A423C6" w:rsidRPr="009E3FA7" w:rsidRDefault="00CE4309">
      <w:pPr>
        <w:pStyle w:val="ListeParagraf"/>
        <w:numPr>
          <w:ilvl w:val="0"/>
          <w:numId w:val="21"/>
        </w:numPr>
        <w:tabs>
          <w:tab w:val="left" w:pos="1231"/>
        </w:tabs>
        <w:spacing w:line="276" w:lineRule="auto"/>
        <w:ind w:right="955" w:firstLine="0"/>
        <w:jc w:val="both"/>
        <w:rPr>
          <w:sz w:val="24"/>
        </w:rPr>
      </w:pPr>
      <w:r w:rsidRPr="009E3FA7">
        <w:rPr>
          <w:sz w:val="24"/>
        </w:rPr>
        <w:t>SKS Daire Başkanlığının onay vermesi durumunda, Koordinatörlük, topluluk otomasyonundan başvuruyu kontrol eder ve onay ya da ret cevabı verir.</w:t>
      </w:r>
    </w:p>
    <w:p w14:paraId="0E6BCE95" w14:textId="77777777" w:rsidR="00051090" w:rsidRPr="009E3FA7" w:rsidRDefault="00051090" w:rsidP="00051090">
      <w:pPr>
        <w:pStyle w:val="ListeParagraf"/>
        <w:rPr>
          <w:sz w:val="24"/>
        </w:rPr>
      </w:pPr>
    </w:p>
    <w:p w14:paraId="61BC4339" w14:textId="4EACBE30" w:rsidR="00051090" w:rsidRPr="009E3FA7" w:rsidRDefault="00051090">
      <w:pPr>
        <w:pStyle w:val="ListeParagraf"/>
        <w:numPr>
          <w:ilvl w:val="0"/>
          <w:numId w:val="21"/>
        </w:numPr>
        <w:tabs>
          <w:tab w:val="left" w:pos="1231"/>
        </w:tabs>
        <w:spacing w:line="276" w:lineRule="auto"/>
        <w:ind w:right="955" w:firstLine="0"/>
        <w:jc w:val="both"/>
        <w:rPr>
          <w:sz w:val="24"/>
        </w:rPr>
      </w:pPr>
      <w:r w:rsidRPr="009E3FA7">
        <w:rPr>
          <w:sz w:val="24"/>
        </w:rPr>
        <w:t>Koordinatörlüğün onay vermesi durumunda, SKS Daire Başkanlığı, topluluğun kurulduğunu ilan eder</w:t>
      </w:r>
      <w:r w:rsidR="00CD0F8D" w:rsidRPr="009E3FA7">
        <w:rPr>
          <w:sz w:val="24"/>
        </w:rPr>
        <w:t>, Akademik Danışmana yazılı</w:t>
      </w:r>
      <w:r w:rsidR="00CD0F8D" w:rsidRPr="009E3FA7">
        <w:rPr>
          <w:spacing w:val="40"/>
          <w:sz w:val="24"/>
        </w:rPr>
        <w:t xml:space="preserve"> </w:t>
      </w:r>
      <w:r w:rsidR="00CD0F8D" w:rsidRPr="009E3FA7">
        <w:rPr>
          <w:sz w:val="24"/>
        </w:rPr>
        <w:t xml:space="preserve">olarak </w:t>
      </w:r>
      <w:r w:rsidR="00CD0F8D" w:rsidRPr="009E3FA7">
        <w:rPr>
          <w:spacing w:val="-2"/>
          <w:sz w:val="24"/>
        </w:rPr>
        <w:t>bildirir</w:t>
      </w:r>
      <w:r w:rsidRPr="009E3FA7">
        <w:rPr>
          <w:sz w:val="24"/>
        </w:rPr>
        <w:t xml:space="preserve"> ve topluluk otomasyonu üzerinden, topluluğa ait bilgileri, aktif topluluklar havuzuna aktarır.</w:t>
      </w:r>
    </w:p>
    <w:p w14:paraId="564DAE52" w14:textId="77777777" w:rsidR="00A423C6" w:rsidRPr="009E3FA7" w:rsidRDefault="00A423C6">
      <w:pPr>
        <w:pStyle w:val="GvdeMetni"/>
        <w:spacing w:before="44"/>
      </w:pPr>
    </w:p>
    <w:p w14:paraId="7D255594" w14:textId="77777777" w:rsidR="00A423C6" w:rsidRPr="009E3FA7" w:rsidRDefault="00667711">
      <w:pPr>
        <w:pStyle w:val="ListeParagraf"/>
        <w:numPr>
          <w:ilvl w:val="0"/>
          <w:numId w:val="21"/>
        </w:numPr>
        <w:tabs>
          <w:tab w:val="left" w:pos="1231"/>
        </w:tabs>
        <w:spacing w:line="276" w:lineRule="auto"/>
        <w:ind w:right="952" w:firstLine="0"/>
        <w:jc w:val="both"/>
        <w:rPr>
          <w:sz w:val="24"/>
        </w:rPr>
      </w:pPr>
      <w:r w:rsidRPr="009E3FA7">
        <w:rPr>
          <w:sz w:val="24"/>
        </w:rPr>
        <w:t xml:space="preserve">Geçici olarak kuruluşuna izin verilen topluluk, tüzüklerinde belirtilen amaca uygun olarak bir yıl içerisinde üç etkinlik düzenledikten sonra Koordinatörlük onayı ile resmen kurulmuş </w:t>
      </w:r>
      <w:r w:rsidRPr="009E3FA7">
        <w:rPr>
          <w:spacing w:val="-2"/>
          <w:sz w:val="24"/>
        </w:rPr>
        <w:t>olur.</w:t>
      </w:r>
    </w:p>
    <w:p w14:paraId="2F87D8CC" w14:textId="77777777" w:rsidR="00A423C6" w:rsidRPr="009E3FA7" w:rsidRDefault="00A423C6">
      <w:pPr>
        <w:pStyle w:val="GvdeMetni"/>
        <w:spacing w:before="35"/>
      </w:pPr>
    </w:p>
    <w:p w14:paraId="0994D45E" w14:textId="77777777" w:rsidR="00A423C6" w:rsidRPr="009E3FA7" w:rsidRDefault="00667711">
      <w:pPr>
        <w:pStyle w:val="ListeParagraf"/>
        <w:numPr>
          <w:ilvl w:val="0"/>
          <w:numId w:val="21"/>
        </w:numPr>
        <w:tabs>
          <w:tab w:val="left" w:pos="1231"/>
        </w:tabs>
        <w:spacing w:line="273" w:lineRule="auto"/>
        <w:ind w:right="953" w:firstLine="0"/>
        <w:jc w:val="both"/>
        <w:rPr>
          <w:sz w:val="24"/>
        </w:rPr>
      </w:pPr>
      <w:r w:rsidRPr="009E3FA7">
        <w:rPr>
          <w:sz w:val="24"/>
        </w:rPr>
        <w:t>Kuruluşuna izin verilen topluluk bir ay içerisinde, Genel Kurulu toplayarak Yönetim Kurulunu seçer.</w:t>
      </w:r>
    </w:p>
    <w:p w14:paraId="09CDBDB2" w14:textId="77777777" w:rsidR="00DD231C" w:rsidRDefault="00DD231C">
      <w:pPr>
        <w:pStyle w:val="Balk1"/>
        <w:spacing w:before="60"/>
        <w:ind w:left="954"/>
        <w:jc w:val="both"/>
        <w:rPr>
          <w:rFonts w:ascii="Times New Roman" w:hAnsi="Times New Roman"/>
        </w:rPr>
      </w:pPr>
    </w:p>
    <w:p w14:paraId="001CE46A" w14:textId="48268BCB" w:rsidR="00A423C6" w:rsidRPr="009E3FA7" w:rsidRDefault="00667711">
      <w:pPr>
        <w:pStyle w:val="Balk1"/>
        <w:spacing w:before="60"/>
        <w:ind w:left="954"/>
        <w:jc w:val="both"/>
        <w:rPr>
          <w:rFonts w:ascii="Times New Roman" w:hAnsi="Times New Roman"/>
        </w:rPr>
      </w:pPr>
      <w:r w:rsidRPr="009E3FA7">
        <w:rPr>
          <w:rFonts w:ascii="Times New Roman" w:hAnsi="Times New Roman"/>
        </w:rPr>
        <w:t>Haberleşme</w:t>
      </w:r>
      <w:r w:rsidRPr="009E3FA7">
        <w:rPr>
          <w:rFonts w:ascii="Times New Roman" w:hAnsi="Times New Roman"/>
          <w:spacing w:val="-13"/>
        </w:rPr>
        <w:t xml:space="preserve"> </w:t>
      </w:r>
      <w:r w:rsidRPr="009E3FA7">
        <w:rPr>
          <w:rFonts w:ascii="Times New Roman" w:hAnsi="Times New Roman"/>
          <w:spacing w:val="-2"/>
        </w:rPr>
        <w:t>Adresi</w:t>
      </w:r>
    </w:p>
    <w:p w14:paraId="6F735D2B" w14:textId="77777777" w:rsidR="00A423C6" w:rsidRPr="009E3FA7" w:rsidRDefault="00667711">
      <w:pPr>
        <w:pStyle w:val="GvdeMetni"/>
        <w:spacing w:before="34" w:line="276" w:lineRule="auto"/>
        <w:ind w:left="954" w:right="946"/>
        <w:jc w:val="both"/>
      </w:pPr>
      <w:r w:rsidRPr="009E3FA7">
        <w:rPr>
          <w:b/>
        </w:rPr>
        <w:t>Madde 7-</w:t>
      </w:r>
      <w:r w:rsidRPr="009E3FA7">
        <w:t>(1)Her öğrenci topluluğu, haberleşme için adres, telefon ve elektronik posta adreslerini</w:t>
      </w:r>
      <w:r w:rsidRPr="009E3FA7">
        <w:rPr>
          <w:spacing w:val="-15"/>
        </w:rPr>
        <w:t xml:space="preserve"> </w:t>
      </w:r>
      <w:r w:rsidRPr="009E3FA7">
        <w:t>Şube</w:t>
      </w:r>
      <w:r w:rsidRPr="009E3FA7">
        <w:rPr>
          <w:spacing w:val="-15"/>
        </w:rPr>
        <w:t xml:space="preserve"> </w:t>
      </w:r>
      <w:r w:rsidRPr="009E3FA7">
        <w:t>Müdürlüğü’ne</w:t>
      </w:r>
      <w:r w:rsidRPr="009E3FA7">
        <w:rPr>
          <w:spacing w:val="-15"/>
        </w:rPr>
        <w:t xml:space="preserve"> </w:t>
      </w:r>
      <w:r w:rsidRPr="009E3FA7">
        <w:t>bildirir.</w:t>
      </w:r>
      <w:r w:rsidRPr="009E3FA7">
        <w:rPr>
          <w:spacing w:val="-15"/>
        </w:rPr>
        <w:t xml:space="preserve"> </w:t>
      </w:r>
      <w:r w:rsidRPr="009E3FA7">
        <w:t>Üniversite</w:t>
      </w:r>
      <w:r w:rsidRPr="009E3FA7">
        <w:rPr>
          <w:spacing w:val="-15"/>
        </w:rPr>
        <w:t xml:space="preserve"> </w:t>
      </w:r>
      <w:r w:rsidRPr="009E3FA7">
        <w:t>yönetiminin</w:t>
      </w:r>
      <w:r w:rsidRPr="009E3FA7">
        <w:rPr>
          <w:spacing w:val="-14"/>
        </w:rPr>
        <w:t xml:space="preserve"> </w:t>
      </w:r>
      <w:r w:rsidRPr="009E3FA7">
        <w:t>topluluk</w:t>
      </w:r>
      <w:r w:rsidRPr="009E3FA7">
        <w:rPr>
          <w:spacing w:val="-14"/>
        </w:rPr>
        <w:t xml:space="preserve"> </w:t>
      </w:r>
      <w:r w:rsidRPr="009E3FA7">
        <w:t>ile</w:t>
      </w:r>
      <w:r w:rsidRPr="009E3FA7">
        <w:rPr>
          <w:spacing w:val="-15"/>
        </w:rPr>
        <w:t xml:space="preserve"> </w:t>
      </w:r>
      <w:r w:rsidRPr="009E3FA7">
        <w:t>ilgili</w:t>
      </w:r>
      <w:r w:rsidRPr="009E3FA7">
        <w:rPr>
          <w:spacing w:val="-14"/>
        </w:rPr>
        <w:t xml:space="preserve"> </w:t>
      </w:r>
      <w:r w:rsidRPr="009E3FA7">
        <w:t>haberleşmeleri bu adres üzerinden yapılır. Herhangi bir sebepten dolayı olabilecek adres değişikliklerinin Müdürlüğe bildirilmesi zorunludur.</w:t>
      </w:r>
    </w:p>
    <w:p w14:paraId="37CA3056" w14:textId="77777777" w:rsidR="00A423C6" w:rsidRPr="009E3FA7" w:rsidRDefault="00A423C6">
      <w:pPr>
        <w:pStyle w:val="GvdeMetni"/>
        <w:spacing w:before="10"/>
      </w:pPr>
    </w:p>
    <w:p w14:paraId="62AD22E4" w14:textId="77777777" w:rsidR="00A423C6" w:rsidRPr="009E3FA7" w:rsidRDefault="00667711">
      <w:pPr>
        <w:ind w:left="954"/>
        <w:jc w:val="both"/>
        <w:rPr>
          <w:b/>
          <w:sz w:val="24"/>
        </w:rPr>
      </w:pPr>
      <w:r w:rsidRPr="009E3FA7">
        <w:rPr>
          <w:b/>
          <w:sz w:val="24"/>
        </w:rPr>
        <w:t>ÖĞRENCİ</w:t>
      </w:r>
      <w:r w:rsidRPr="009E3FA7">
        <w:rPr>
          <w:b/>
          <w:spacing w:val="-9"/>
          <w:sz w:val="24"/>
        </w:rPr>
        <w:t xml:space="preserve"> </w:t>
      </w:r>
      <w:r w:rsidRPr="009E3FA7">
        <w:rPr>
          <w:b/>
          <w:sz w:val="24"/>
        </w:rPr>
        <w:t>TOPLULUKLARI</w:t>
      </w:r>
      <w:r w:rsidRPr="009E3FA7">
        <w:rPr>
          <w:b/>
          <w:spacing w:val="-4"/>
          <w:sz w:val="24"/>
        </w:rPr>
        <w:t xml:space="preserve"> </w:t>
      </w:r>
      <w:r w:rsidRPr="009E3FA7">
        <w:rPr>
          <w:b/>
          <w:sz w:val="24"/>
        </w:rPr>
        <w:t>KOORDİNATÖRLÜĞÜ</w:t>
      </w:r>
      <w:r w:rsidRPr="009E3FA7">
        <w:rPr>
          <w:b/>
          <w:spacing w:val="-7"/>
          <w:sz w:val="24"/>
        </w:rPr>
        <w:t xml:space="preserve"> </w:t>
      </w:r>
      <w:r w:rsidRPr="009E3FA7">
        <w:rPr>
          <w:b/>
          <w:sz w:val="24"/>
        </w:rPr>
        <w:t>VE</w:t>
      </w:r>
      <w:r w:rsidRPr="009E3FA7">
        <w:rPr>
          <w:b/>
          <w:spacing w:val="-3"/>
          <w:sz w:val="24"/>
        </w:rPr>
        <w:t xml:space="preserve"> </w:t>
      </w:r>
      <w:r w:rsidRPr="009E3FA7">
        <w:rPr>
          <w:b/>
          <w:spacing w:val="-2"/>
          <w:sz w:val="24"/>
        </w:rPr>
        <w:t>GÖREVLERİ</w:t>
      </w:r>
    </w:p>
    <w:p w14:paraId="272061E4" w14:textId="77777777" w:rsidR="00A423C6" w:rsidRPr="009E3FA7" w:rsidRDefault="00667711">
      <w:pPr>
        <w:pStyle w:val="Balk1"/>
        <w:spacing w:before="41"/>
        <w:ind w:left="968"/>
        <w:jc w:val="both"/>
        <w:rPr>
          <w:rFonts w:ascii="Times New Roman" w:hAnsi="Times New Roman"/>
        </w:rPr>
      </w:pPr>
      <w:r w:rsidRPr="009E3FA7">
        <w:rPr>
          <w:rFonts w:ascii="Times New Roman" w:hAnsi="Times New Roman"/>
        </w:rPr>
        <w:t>Üst</w:t>
      </w:r>
      <w:r w:rsidRPr="009E3FA7">
        <w:rPr>
          <w:rFonts w:ascii="Times New Roman" w:hAnsi="Times New Roman"/>
          <w:spacing w:val="-4"/>
        </w:rPr>
        <w:t xml:space="preserve"> </w:t>
      </w:r>
      <w:r w:rsidRPr="009E3FA7">
        <w:rPr>
          <w:rFonts w:ascii="Times New Roman" w:hAnsi="Times New Roman"/>
          <w:spacing w:val="-2"/>
        </w:rPr>
        <w:t>Kuruluş</w:t>
      </w:r>
    </w:p>
    <w:p w14:paraId="2058323C" w14:textId="77777777" w:rsidR="00A423C6" w:rsidRPr="009E3FA7" w:rsidRDefault="00667711">
      <w:pPr>
        <w:pStyle w:val="GvdeMetni"/>
        <w:spacing w:before="36" w:line="276" w:lineRule="auto"/>
        <w:ind w:left="954" w:right="835"/>
        <w:jc w:val="both"/>
      </w:pPr>
      <w:r w:rsidRPr="009E3FA7">
        <w:rPr>
          <w:b/>
        </w:rPr>
        <w:t xml:space="preserve">Madde 8- </w:t>
      </w:r>
      <w:r w:rsidRPr="009E3FA7">
        <w:t>(1)Koordinatörlük Rektör/Rektör Yardımcısı Başkanlığında, SKS Daire Başkanı, Şube Müdürü ve Rektör tarafından atanan üç öğretim elamanından oluşur.</w:t>
      </w:r>
    </w:p>
    <w:p w14:paraId="728BE96E" w14:textId="77777777" w:rsidR="00A423C6" w:rsidRPr="009E3FA7" w:rsidRDefault="00A423C6">
      <w:pPr>
        <w:pStyle w:val="GvdeMetni"/>
        <w:spacing w:before="1"/>
      </w:pPr>
    </w:p>
    <w:p w14:paraId="7C8725A8" w14:textId="77777777" w:rsidR="00A423C6" w:rsidRPr="009E3FA7" w:rsidRDefault="00667711">
      <w:pPr>
        <w:pStyle w:val="ListeParagraf"/>
        <w:numPr>
          <w:ilvl w:val="0"/>
          <w:numId w:val="20"/>
        </w:numPr>
        <w:tabs>
          <w:tab w:val="left" w:pos="1231"/>
        </w:tabs>
        <w:ind w:left="1231" w:hanging="277"/>
        <w:rPr>
          <w:sz w:val="24"/>
        </w:rPr>
      </w:pPr>
      <w:r w:rsidRPr="009E3FA7">
        <w:rPr>
          <w:sz w:val="24"/>
        </w:rPr>
        <w:t>Atanan</w:t>
      </w:r>
      <w:r w:rsidRPr="009E3FA7">
        <w:rPr>
          <w:spacing w:val="-10"/>
          <w:sz w:val="24"/>
        </w:rPr>
        <w:t xml:space="preserve"> </w:t>
      </w:r>
      <w:r w:rsidRPr="009E3FA7">
        <w:rPr>
          <w:sz w:val="24"/>
        </w:rPr>
        <w:t>üyelerin</w:t>
      </w:r>
      <w:r w:rsidRPr="009E3FA7">
        <w:rPr>
          <w:spacing w:val="-1"/>
          <w:sz w:val="24"/>
        </w:rPr>
        <w:t xml:space="preserve"> </w:t>
      </w:r>
      <w:r w:rsidRPr="009E3FA7">
        <w:rPr>
          <w:sz w:val="24"/>
        </w:rPr>
        <w:t>görev</w:t>
      </w:r>
      <w:r w:rsidRPr="009E3FA7">
        <w:rPr>
          <w:spacing w:val="-7"/>
          <w:sz w:val="24"/>
        </w:rPr>
        <w:t xml:space="preserve"> </w:t>
      </w:r>
      <w:r w:rsidRPr="009E3FA7">
        <w:rPr>
          <w:sz w:val="24"/>
        </w:rPr>
        <w:t>süresi</w:t>
      </w:r>
      <w:r w:rsidRPr="009E3FA7">
        <w:rPr>
          <w:spacing w:val="-8"/>
          <w:sz w:val="24"/>
        </w:rPr>
        <w:t xml:space="preserve"> </w:t>
      </w:r>
      <w:r w:rsidRPr="009E3FA7">
        <w:rPr>
          <w:sz w:val="24"/>
        </w:rPr>
        <w:t>iki</w:t>
      </w:r>
      <w:r w:rsidRPr="009E3FA7">
        <w:rPr>
          <w:spacing w:val="1"/>
          <w:sz w:val="24"/>
        </w:rPr>
        <w:t xml:space="preserve"> </w:t>
      </w:r>
      <w:r w:rsidRPr="009E3FA7">
        <w:rPr>
          <w:sz w:val="24"/>
        </w:rPr>
        <w:t>yıl</w:t>
      </w:r>
      <w:r w:rsidRPr="009E3FA7">
        <w:rPr>
          <w:spacing w:val="-13"/>
          <w:sz w:val="24"/>
        </w:rPr>
        <w:t xml:space="preserve"> </w:t>
      </w:r>
      <w:r w:rsidRPr="009E3FA7">
        <w:rPr>
          <w:sz w:val="24"/>
        </w:rPr>
        <w:t>olup,</w:t>
      </w:r>
      <w:r w:rsidRPr="009E3FA7">
        <w:rPr>
          <w:spacing w:val="-4"/>
          <w:sz w:val="24"/>
        </w:rPr>
        <w:t xml:space="preserve"> </w:t>
      </w:r>
      <w:r w:rsidRPr="009E3FA7">
        <w:rPr>
          <w:sz w:val="24"/>
        </w:rPr>
        <w:t>aynı</w:t>
      </w:r>
      <w:r w:rsidRPr="009E3FA7">
        <w:rPr>
          <w:spacing w:val="-8"/>
          <w:sz w:val="24"/>
        </w:rPr>
        <w:t xml:space="preserve"> </w:t>
      </w:r>
      <w:r w:rsidRPr="009E3FA7">
        <w:rPr>
          <w:sz w:val="24"/>
        </w:rPr>
        <w:t>şartlar</w:t>
      </w:r>
      <w:r w:rsidRPr="009E3FA7">
        <w:rPr>
          <w:spacing w:val="-8"/>
          <w:sz w:val="24"/>
        </w:rPr>
        <w:t xml:space="preserve"> </w:t>
      </w:r>
      <w:r w:rsidRPr="009E3FA7">
        <w:rPr>
          <w:sz w:val="24"/>
        </w:rPr>
        <w:t>çerçevesinde</w:t>
      </w:r>
      <w:r w:rsidRPr="009E3FA7">
        <w:rPr>
          <w:spacing w:val="1"/>
          <w:sz w:val="24"/>
        </w:rPr>
        <w:t xml:space="preserve"> </w:t>
      </w:r>
      <w:r w:rsidRPr="009E3FA7">
        <w:rPr>
          <w:sz w:val="24"/>
        </w:rPr>
        <w:t>yeniden</w:t>
      </w:r>
      <w:r w:rsidRPr="009E3FA7">
        <w:rPr>
          <w:spacing w:val="-5"/>
          <w:sz w:val="24"/>
        </w:rPr>
        <w:t xml:space="preserve"> </w:t>
      </w:r>
      <w:r w:rsidRPr="009E3FA7">
        <w:rPr>
          <w:spacing w:val="-2"/>
          <w:sz w:val="24"/>
        </w:rPr>
        <w:t>atanabilirler.</w:t>
      </w:r>
    </w:p>
    <w:p w14:paraId="67BC923E" w14:textId="77777777" w:rsidR="00A423C6" w:rsidRPr="009E3FA7" w:rsidRDefault="00A423C6">
      <w:pPr>
        <w:pStyle w:val="GvdeMetni"/>
        <w:spacing w:before="118"/>
      </w:pPr>
    </w:p>
    <w:p w14:paraId="48434A3C" w14:textId="77777777" w:rsidR="00A423C6" w:rsidRPr="009E3FA7" w:rsidRDefault="00667711">
      <w:pPr>
        <w:pStyle w:val="ListeParagraf"/>
        <w:numPr>
          <w:ilvl w:val="0"/>
          <w:numId w:val="20"/>
        </w:numPr>
        <w:tabs>
          <w:tab w:val="left" w:pos="1231"/>
        </w:tabs>
        <w:spacing w:before="1" w:line="276" w:lineRule="auto"/>
        <w:ind w:left="954" w:right="835" w:firstLine="0"/>
        <w:jc w:val="both"/>
        <w:rPr>
          <w:sz w:val="24"/>
        </w:rPr>
      </w:pPr>
      <w:r w:rsidRPr="009E3FA7">
        <w:rPr>
          <w:sz w:val="24"/>
        </w:rPr>
        <w:t>Toplulukların</w:t>
      </w:r>
      <w:r w:rsidRPr="009E3FA7">
        <w:rPr>
          <w:spacing w:val="-12"/>
          <w:sz w:val="24"/>
        </w:rPr>
        <w:t xml:space="preserve"> </w:t>
      </w:r>
      <w:r w:rsidRPr="009E3FA7">
        <w:rPr>
          <w:sz w:val="24"/>
        </w:rPr>
        <w:t>faaliyetlerinin</w:t>
      </w:r>
      <w:r w:rsidRPr="009E3FA7">
        <w:rPr>
          <w:spacing w:val="-12"/>
          <w:sz w:val="24"/>
        </w:rPr>
        <w:t xml:space="preserve"> </w:t>
      </w:r>
      <w:r w:rsidRPr="009E3FA7">
        <w:rPr>
          <w:sz w:val="24"/>
        </w:rPr>
        <w:t>incelenmesi</w:t>
      </w:r>
      <w:r w:rsidRPr="009E3FA7">
        <w:rPr>
          <w:spacing w:val="-9"/>
          <w:sz w:val="24"/>
        </w:rPr>
        <w:t xml:space="preserve"> </w:t>
      </w:r>
      <w:r w:rsidRPr="009E3FA7">
        <w:rPr>
          <w:sz w:val="24"/>
        </w:rPr>
        <w:t>ve</w:t>
      </w:r>
      <w:r w:rsidRPr="009E3FA7">
        <w:rPr>
          <w:spacing w:val="-13"/>
          <w:sz w:val="24"/>
        </w:rPr>
        <w:t xml:space="preserve"> </w:t>
      </w:r>
      <w:r w:rsidRPr="009E3FA7">
        <w:rPr>
          <w:sz w:val="24"/>
        </w:rPr>
        <w:t>denetlenmesi</w:t>
      </w:r>
      <w:r w:rsidRPr="009E3FA7">
        <w:rPr>
          <w:spacing w:val="-11"/>
          <w:sz w:val="24"/>
        </w:rPr>
        <w:t xml:space="preserve"> </w:t>
      </w:r>
      <w:r w:rsidRPr="009E3FA7">
        <w:rPr>
          <w:sz w:val="24"/>
        </w:rPr>
        <w:t>için,</w:t>
      </w:r>
      <w:r w:rsidRPr="009E3FA7">
        <w:rPr>
          <w:spacing w:val="-10"/>
          <w:sz w:val="24"/>
        </w:rPr>
        <w:t xml:space="preserve"> </w:t>
      </w:r>
      <w:r w:rsidRPr="009E3FA7">
        <w:rPr>
          <w:sz w:val="24"/>
        </w:rPr>
        <w:t>Rektör</w:t>
      </w:r>
      <w:r w:rsidRPr="009E3FA7">
        <w:rPr>
          <w:spacing w:val="-9"/>
          <w:sz w:val="24"/>
        </w:rPr>
        <w:t xml:space="preserve"> </w:t>
      </w:r>
      <w:r w:rsidRPr="009E3FA7">
        <w:rPr>
          <w:sz w:val="24"/>
        </w:rPr>
        <w:t>tarafından</w:t>
      </w:r>
      <w:r w:rsidRPr="009E3FA7">
        <w:rPr>
          <w:spacing w:val="-12"/>
          <w:sz w:val="24"/>
        </w:rPr>
        <w:t xml:space="preserve"> </w:t>
      </w:r>
      <w:r w:rsidRPr="009E3FA7">
        <w:rPr>
          <w:sz w:val="24"/>
        </w:rPr>
        <w:t>tam</w:t>
      </w:r>
      <w:r w:rsidRPr="009E3FA7">
        <w:rPr>
          <w:spacing w:val="-9"/>
          <w:sz w:val="24"/>
        </w:rPr>
        <w:t xml:space="preserve"> </w:t>
      </w:r>
      <w:r w:rsidRPr="009E3FA7">
        <w:rPr>
          <w:sz w:val="24"/>
        </w:rPr>
        <w:t>zamanlı öğretim elemanları arasından bir genel koordinatör atanabilir.</w:t>
      </w:r>
    </w:p>
    <w:p w14:paraId="5883C759" w14:textId="77777777" w:rsidR="00A423C6" w:rsidRPr="009E3FA7" w:rsidRDefault="00A423C6">
      <w:pPr>
        <w:pStyle w:val="GvdeMetni"/>
        <w:spacing w:before="113"/>
      </w:pPr>
    </w:p>
    <w:p w14:paraId="52837C38" w14:textId="77777777" w:rsidR="00A423C6" w:rsidRPr="009E3FA7" w:rsidRDefault="00667711">
      <w:pPr>
        <w:pStyle w:val="Balk1"/>
        <w:spacing w:before="1"/>
        <w:ind w:left="954"/>
        <w:rPr>
          <w:rFonts w:ascii="Times New Roman" w:hAnsi="Times New Roman"/>
        </w:rPr>
      </w:pPr>
      <w:r w:rsidRPr="009E3FA7">
        <w:rPr>
          <w:rFonts w:ascii="Times New Roman" w:hAnsi="Times New Roman"/>
          <w:spacing w:val="-2"/>
        </w:rPr>
        <w:t>Görevleri</w:t>
      </w:r>
    </w:p>
    <w:p w14:paraId="194156D9" w14:textId="77777777" w:rsidR="00A423C6" w:rsidRPr="009E3FA7" w:rsidRDefault="00667711">
      <w:pPr>
        <w:pStyle w:val="GvdeMetni"/>
        <w:spacing w:before="31"/>
        <w:ind w:left="954"/>
      </w:pPr>
      <w:r w:rsidRPr="009E3FA7">
        <w:rPr>
          <w:b/>
        </w:rPr>
        <w:t>Madde</w:t>
      </w:r>
      <w:r w:rsidRPr="009E3FA7">
        <w:rPr>
          <w:b/>
          <w:spacing w:val="-8"/>
        </w:rPr>
        <w:t xml:space="preserve"> </w:t>
      </w:r>
      <w:r w:rsidRPr="009E3FA7">
        <w:rPr>
          <w:b/>
        </w:rPr>
        <w:t>9-</w:t>
      </w:r>
      <w:r w:rsidRPr="009E3FA7">
        <w:rPr>
          <w:b/>
          <w:spacing w:val="-8"/>
        </w:rPr>
        <w:t xml:space="preserve"> </w:t>
      </w:r>
      <w:r w:rsidRPr="009E3FA7">
        <w:t>(1)Koordinatörlüğün</w:t>
      </w:r>
      <w:r w:rsidRPr="009E3FA7">
        <w:rPr>
          <w:spacing w:val="-6"/>
        </w:rPr>
        <w:t xml:space="preserve"> </w:t>
      </w:r>
      <w:r w:rsidRPr="009E3FA7">
        <w:t>görevleri</w:t>
      </w:r>
      <w:r w:rsidRPr="009E3FA7">
        <w:rPr>
          <w:spacing w:val="-9"/>
        </w:rPr>
        <w:t xml:space="preserve"> </w:t>
      </w:r>
      <w:r w:rsidRPr="009E3FA7">
        <w:rPr>
          <w:spacing w:val="-2"/>
        </w:rPr>
        <w:t>şunlardır.</w:t>
      </w:r>
    </w:p>
    <w:p w14:paraId="7AAD88E3" w14:textId="77777777" w:rsidR="00A423C6" w:rsidRPr="009E3FA7" w:rsidRDefault="00A423C6">
      <w:pPr>
        <w:pStyle w:val="GvdeMetni"/>
        <w:spacing w:before="77"/>
      </w:pPr>
    </w:p>
    <w:p w14:paraId="6E69664C" w14:textId="77777777" w:rsidR="00A423C6" w:rsidRPr="009E3FA7" w:rsidRDefault="00667711">
      <w:pPr>
        <w:pStyle w:val="ListeParagraf"/>
        <w:numPr>
          <w:ilvl w:val="0"/>
          <w:numId w:val="19"/>
        </w:numPr>
        <w:tabs>
          <w:tab w:val="left" w:pos="1235"/>
          <w:tab w:val="left" w:pos="1237"/>
        </w:tabs>
        <w:spacing w:line="271" w:lineRule="auto"/>
        <w:ind w:right="1101"/>
        <w:rPr>
          <w:sz w:val="24"/>
        </w:rPr>
      </w:pPr>
      <w:r w:rsidRPr="009E3FA7">
        <w:rPr>
          <w:sz w:val="24"/>
        </w:rPr>
        <w:t>Topluluk</w:t>
      </w:r>
      <w:r w:rsidRPr="009E3FA7">
        <w:rPr>
          <w:spacing w:val="32"/>
          <w:sz w:val="24"/>
        </w:rPr>
        <w:t xml:space="preserve"> </w:t>
      </w:r>
      <w:r w:rsidRPr="009E3FA7">
        <w:rPr>
          <w:sz w:val="24"/>
        </w:rPr>
        <w:t>kurmak</w:t>
      </w:r>
      <w:r w:rsidRPr="009E3FA7">
        <w:rPr>
          <w:spacing w:val="30"/>
          <w:sz w:val="24"/>
        </w:rPr>
        <w:t xml:space="preserve"> </w:t>
      </w:r>
      <w:r w:rsidRPr="009E3FA7">
        <w:rPr>
          <w:sz w:val="24"/>
        </w:rPr>
        <w:t>için</w:t>
      </w:r>
      <w:r w:rsidRPr="009E3FA7">
        <w:rPr>
          <w:spacing w:val="34"/>
          <w:sz w:val="24"/>
        </w:rPr>
        <w:t xml:space="preserve"> </w:t>
      </w:r>
      <w:r w:rsidRPr="009E3FA7">
        <w:rPr>
          <w:sz w:val="24"/>
        </w:rPr>
        <w:t>yapılan</w:t>
      </w:r>
      <w:r w:rsidRPr="009E3FA7">
        <w:rPr>
          <w:spacing w:val="32"/>
          <w:sz w:val="24"/>
        </w:rPr>
        <w:t xml:space="preserve"> </w:t>
      </w:r>
      <w:r w:rsidRPr="009E3FA7">
        <w:rPr>
          <w:sz w:val="24"/>
        </w:rPr>
        <w:t>başvuruları</w:t>
      </w:r>
      <w:r w:rsidRPr="009E3FA7">
        <w:rPr>
          <w:spacing w:val="31"/>
          <w:sz w:val="24"/>
        </w:rPr>
        <w:t xml:space="preserve"> </w:t>
      </w:r>
      <w:r w:rsidRPr="009E3FA7">
        <w:rPr>
          <w:sz w:val="24"/>
        </w:rPr>
        <w:t>incelemek,</w:t>
      </w:r>
      <w:r w:rsidRPr="009E3FA7">
        <w:rPr>
          <w:spacing w:val="32"/>
          <w:sz w:val="24"/>
        </w:rPr>
        <w:t xml:space="preserve"> </w:t>
      </w:r>
      <w:r w:rsidRPr="009E3FA7">
        <w:rPr>
          <w:sz w:val="24"/>
        </w:rPr>
        <w:t>değerlendirmek,</w:t>
      </w:r>
      <w:r w:rsidRPr="009E3FA7">
        <w:rPr>
          <w:spacing w:val="32"/>
          <w:sz w:val="24"/>
        </w:rPr>
        <w:t xml:space="preserve"> </w:t>
      </w:r>
      <w:r w:rsidRPr="009E3FA7">
        <w:rPr>
          <w:sz w:val="24"/>
        </w:rPr>
        <w:t>karara</w:t>
      </w:r>
      <w:r w:rsidRPr="009E3FA7">
        <w:rPr>
          <w:spacing w:val="31"/>
          <w:sz w:val="24"/>
        </w:rPr>
        <w:t xml:space="preserve"> </w:t>
      </w:r>
      <w:r w:rsidRPr="009E3FA7">
        <w:rPr>
          <w:sz w:val="24"/>
        </w:rPr>
        <w:t>bağlamak ve başvuranlara bilgi vermek.</w:t>
      </w:r>
    </w:p>
    <w:p w14:paraId="5C8658EF" w14:textId="77777777" w:rsidR="00A423C6" w:rsidRPr="009E3FA7" w:rsidRDefault="00667711">
      <w:pPr>
        <w:pStyle w:val="ListeParagraf"/>
        <w:numPr>
          <w:ilvl w:val="0"/>
          <w:numId w:val="19"/>
        </w:numPr>
        <w:tabs>
          <w:tab w:val="left" w:pos="1236"/>
        </w:tabs>
        <w:spacing w:before="10"/>
        <w:ind w:left="1236" w:hanging="282"/>
        <w:rPr>
          <w:sz w:val="24"/>
        </w:rPr>
      </w:pPr>
      <w:r w:rsidRPr="009E3FA7">
        <w:rPr>
          <w:sz w:val="24"/>
        </w:rPr>
        <w:t>Toplulukların</w:t>
      </w:r>
      <w:r w:rsidRPr="009E3FA7">
        <w:rPr>
          <w:spacing w:val="-9"/>
          <w:sz w:val="24"/>
        </w:rPr>
        <w:t xml:space="preserve"> </w:t>
      </w:r>
      <w:r w:rsidRPr="009E3FA7">
        <w:rPr>
          <w:sz w:val="24"/>
        </w:rPr>
        <w:t>kayıt</w:t>
      </w:r>
      <w:r w:rsidRPr="009E3FA7">
        <w:rPr>
          <w:spacing w:val="-4"/>
          <w:sz w:val="24"/>
        </w:rPr>
        <w:t xml:space="preserve"> </w:t>
      </w:r>
      <w:r w:rsidRPr="009E3FA7">
        <w:rPr>
          <w:sz w:val="24"/>
        </w:rPr>
        <w:t>edildiği</w:t>
      </w:r>
      <w:r w:rsidRPr="009E3FA7">
        <w:rPr>
          <w:spacing w:val="-3"/>
          <w:sz w:val="24"/>
        </w:rPr>
        <w:t xml:space="preserve"> </w:t>
      </w:r>
      <w:r w:rsidRPr="009E3FA7">
        <w:rPr>
          <w:sz w:val="24"/>
        </w:rPr>
        <w:t>bir</w:t>
      </w:r>
      <w:r w:rsidRPr="009E3FA7">
        <w:rPr>
          <w:spacing w:val="-4"/>
          <w:sz w:val="24"/>
        </w:rPr>
        <w:t xml:space="preserve"> </w:t>
      </w:r>
      <w:r w:rsidRPr="009E3FA7">
        <w:rPr>
          <w:sz w:val="24"/>
        </w:rPr>
        <w:t>karar</w:t>
      </w:r>
      <w:r w:rsidRPr="009E3FA7">
        <w:rPr>
          <w:spacing w:val="-9"/>
          <w:sz w:val="24"/>
        </w:rPr>
        <w:t xml:space="preserve"> </w:t>
      </w:r>
      <w:r w:rsidRPr="009E3FA7">
        <w:rPr>
          <w:sz w:val="24"/>
        </w:rPr>
        <w:t>defteri</w:t>
      </w:r>
      <w:r w:rsidRPr="009E3FA7">
        <w:rPr>
          <w:spacing w:val="-3"/>
          <w:sz w:val="24"/>
        </w:rPr>
        <w:t xml:space="preserve"> </w:t>
      </w:r>
      <w:r w:rsidRPr="009E3FA7">
        <w:rPr>
          <w:spacing w:val="-2"/>
          <w:sz w:val="24"/>
        </w:rPr>
        <w:t>tutmak.</w:t>
      </w:r>
    </w:p>
    <w:p w14:paraId="290EB53F" w14:textId="77777777" w:rsidR="00A423C6" w:rsidRPr="009E3FA7" w:rsidRDefault="00667711">
      <w:pPr>
        <w:pStyle w:val="ListeParagraf"/>
        <w:numPr>
          <w:ilvl w:val="0"/>
          <w:numId w:val="19"/>
        </w:numPr>
        <w:tabs>
          <w:tab w:val="left" w:pos="1236"/>
        </w:tabs>
        <w:spacing w:before="38"/>
        <w:ind w:left="1236" w:hanging="282"/>
        <w:rPr>
          <w:sz w:val="24"/>
        </w:rPr>
      </w:pPr>
      <w:r w:rsidRPr="009E3FA7">
        <w:rPr>
          <w:sz w:val="24"/>
        </w:rPr>
        <w:t>Bu</w:t>
      </w:r>
      <w:r w:rsidRPr="009E3FA7">
        <w:rPr>
          <w:spacing w:val="-6"/>
          <w:sz w:val="24"/>
        </w:rPr>
        <w:t xml:space="preserve"> </w:t>
      </w:r>
      <w:r w:rsidRPr="009E3FA7">
        <w:rPr>
          <w:sz w:val="24"/>
        </w:rPr>
        <w:t>yönerge</w:t>
      </w:r>
      <w:r w:rsidRPr="009E3FA7">
        <w:rPr>
          <w:spacing w:val="-5"/>
          <w:sz w:val="24"/>
        </w:rPr>
        <w:t xml:space="preserve"> </w:t>
      </w:r>
      <w:r w:rsidRPr="009E3FA7">
        <w:rPr>
          <w:sz w:val="24"/>
        </w:rPr>
        <w:t>hükümlerine</w:t>
      </w:r>
      <w:r w:rsidRPr="009E3FA7">
        <w:rPr>
          <w:spacing w:val="-4"/>
          <w:sz w:val="24"/>
        </w:rPr>
        <w:t xml:space="preserve"> </w:t>
      </w:r>
      <w:r w:rsidRPr="009E3FA7">
        <w:rPr>
          <w:sz w:val="24"/>
        </w:rPr>
        <w:t>göre</w:t>
      </w:r>
      <w:r w:rsidRPr="009E3FA7">
        <w:rPr>
          <w:spacing w:val="-6"/>
          <w:sz w:val="24"/>
        </w:rPr>
        <w:t xml:space="preserve"> </w:t>
      </w:r>
      <w:r w:rsidRPr="009E3FA7">
        <w:rPr>
          <w:sz w:val="24"/>
        </w:rPr>
        <w:t>kurulan</w:t>
      </w:r>
      <w:r w:rsidRPr="009E3FA7">
        <w:rPr>
          <w:spacing w:val="-5"/>
          <w:sz w:val="24"/>
        </w:rPr>
        <w:t xml:space="preserve"> </w:t>
      </w:r>
      <w:r w:rsidRPr="009E3FA7">
        <w:rPr>
          <w:sz w:val="24"/>
        </w:rPr>
        <w:t>toplulukları</w:t>
      </w:r>
      <w:r w:rsidRPr="009E3FA7">
        <w:rPr>
          <w:spacing w:val="-2"/>
          <w:sz w:val="24"/>
        </w:rPr>
        <w:t xml:space="preserve"> denetlemek.</w:t>
      </w:r>
    </w:p>
    <w:p w14:paraId="344C055C" w14:textId="77777777" w:rsidR="00A423C6" w:rsidRPr="009E3FA7" w:rsidRDefault="00667711">
      <w:pPr>
        <w:pStyle w:val="GvdeMetni"/>
        <w:ind w:left="954"/>
      </w:pPr>
      <w:r w:rsidRPr="009E3FA7">
        <w:rPr>
          <w:b/>
        </w:rPr>
        <w:t>ç)</w:t>
      </w:r>
      <w:r w:rsidRPr="009E3FA7">
        <w:rPr>
          <w:b/>
          <w:spacing w:val="-5"/>
        </w:rPr>
        <w:t xml:space="preserve"> </w:t>
      </w:r>
      <w:r w:rsidRPr="009E3FA7">
        <w:t>Topluluk</w:t>
      </w:r>
      <w:r w:rsidRPr="009E3FA7">
        <w:rPr>
          <w:spacing w:val="-4"/>
        </w:rPr>
        <w:t xml:space="preserve"> </w:t>
      </w:r>
      <w:r w:rsidRPr="009E3FA7">
        <w:t>kurmak</w:t>
      </w:r>
      <w:r w:rsidRPr="009E3FA7">
        <w:rPr>
          <w:spacing w:val="-3"/>
        </w:rPr>
        <w:t xml:space="preserve"> </w:t>
      </w:r>
      <w:r w:rsidRPr="009E3FA7">
        <w:t>için</w:t>
      </w:r>
      <w:r w:rsidRPr="009E3FA7">
        <w:rPr>
          <w:spacing w:val="-4"/>
        </w:rPr>
        <w:t xml:space="preserve"> </w:t>
      </w:r>
      <w:r w:rsidRPr="009E3FA7">
        <w:t>gerekli</w:t>
      </w:r>
      <w:r w:rsidRPr="009E3FA7">
        <w:rPr>
          <w:spacing w:val="-3"/>
        </w:rPr>
        <w:t xml:space="preserve"> </w:t>
      </w:r>
      <w:r w:rsidRPr="009E3FA7">
        <w:t>başvuru</w:t>
      </w:r>
      <w:r w:rsidRPr="009E3FA7">
        <w:rPr>
          <w:spacing w:val="-2"/>
        </w:rPr>
        <w:t xml:space="preserve"> </w:t>
      </w:r>
      <w:r w:rsidRPr="009E3FA7">
        <w:t>formunu</w:t>
      </w:r>
      <w:r w:rsidRPr="009E3FA7">
        <w:rPr>
          <w:spacing w:val="-3"/>
        </w:rPr>
        <w:t xml:space="preserve"> </w:t>
      </w:r>
      <w:r w:rsidRPr="009E3FA7">
        <w:t>düzenlemek</w:t>
      </w:r>
      <w:r w:rsidRPr="009E3FA7">
        <w:rPr>
          <w:spacing w:val="-4"/>
        </w:rPr>
        <w:t xml:space="preserve"> </w:t>
      </w:r>
      <w:r w:rsidRPr="009E3FA7">
        <w:t>ve</w:t>
      </w:r>
      <w:r w:rsidRPr="009E3FA7">
        <w:rPr>
          <w:spacing w:val="-5"/>
        </w:rPr>
        <w:t xml:space="preserve"> </w:t>
      </w:r>
      <w:r w:rsidRPr="009E3FA7">
        <w:t>öğrencilere</w:t>
      </w:r>
      <w:r w:rsidRPr="009E3FA7">
        <w:rPr>
          <w:spacing w:val="-7"/>
        </w:rPr>
        <w:t xml:space="preserve"> </w:t>
      </w:r>
      <w:r w:rsidRPr="009E3FA7">
        <w:rPr>
          <w:spacing w:val="-2"/>
        </w:rPr>
        <w:t>duyurmak.</w:t>
      </w:r>
    </w:p>
    <w:p w14:paraId="63765B3C" w14:textId="77777777" w:rsidR="00A423C6" w:rsidRPr="009E3FA7" w:rsidRDefault="00667711">
      <w:pPr>
        <w:pStyle w:val="ListeParagraf"/>
        <w:numPr>
          <w:ilvl w:val="0"/>
          <w:numId w:val="19"/>
        </w:numPr>
        <w:tabs>
          <w:tab w:val="left" w:pos="1236"/>
        </w:tabs>
        <w:spacing w:before="41"/>
        <w:ind w:left="1236" w:hanging="282"/>
        <w:rPr>
          <w:sz w:val="24"/>
        </w:rPr>
      </w:pPr>
      <w:r w:rsidRPr="009E3FA7">
        <w:rPr>
          <w:sz w:val="24"/>
        </w:rPr>
        <w:t>Bu</w:t>
      </w:r>
      <w:r w:rsidRPr="009E3FA7">
        <w:rPr>
          <w:spacing w:val="-4"/>
          <w:sz w:val="24"/>
        </w:rPr>
        <w:t xml:space="preserve"> </w:t>
      </w:r>
      <w:r w:rsidRPr="009E3FA7">
        <w:rPr>
          <w:sz w:val="24"/>
        </w:rPr>
        <w:t>yönerge</w:t>
      </w:r>
      <w:r w:rsidRPr="009E3FA7">
        <w:rPr>
          <w:spacing w:val="-5"/>
          <w:sz w:val="24"/>
        </w:rPr>
        <w:t xml:space="preserve"> </w:t>
      </w:r>
      <w:r w:rsidRPr="009E3FA7">
        <w:rPr>
          <w:sz w:val="24"/>
        </w:rPr>
        <w:t>ve</w:t>
      </w:r>
      <w:r w:rsidRPr="009E3FA7">
        <w:rPr>
          <w:spacing w:val="-5"/>
          <w:sz w:val="24"/>
        </w:rPr>
        <w:t xml:space="preserve"> </w:t>
      </w:r>
      <w:r w:rsidRPr="009E3FA7">
        <w:rPr>
          <w:sz w:val="24"/>
        </w:rPr>
        <w:t>ilgili</w:t>
      </w:r>
      <w:r w:rsidRPr="009E3FA7">
        <w:rPr>
          <w:spacing w:val="-3"/>
          <w:sz w:val="24"/>
        </w:rPr>
        <w:t xml:space="preserve"> </w:t>
      </w:r>
      <w:r w:rsidRPr="009E3FA7">
        <w:rPr>
          <w:sz w:val="24"/>
        </w:rPr>
        <w:t>mevzuatlar</w:t>
      </w:r>
      <w:r w:rsidRPr="009E3FA7">
        <w:rPr>
          <w:spacing w:val="-5"/>
          <w:sz w:val="24"/>
        </w:rPr>
        <w:t xml:space="preserve"> </w:t>
      </w:r>
      <w:r w:rsidRPr="009E3FA7">
        <w:rPr>
          <w:sz w:val="24"/>
        </w:rPr>
        <w:t>tarafından</w:t>
      </w:r>
      <w:r w:rsidRPr="009E3FA7">
        <w:rPr>
          <w:spacing w:val="-5"/>
          <w:sz w:val="24"/>
        </w:rPr>
        <w:t xml:space="preserve"> </w:t>
      </w:r>
      <w:r w:rsidRPr="009E3FA7">
        <w:rPr>
          <w:sz w:val="24"/>
        </w:rPr>
        <w:t>belirtilen</w:t>
      </w:r>
      <w:r w:rsidRPr="009E3FA7">
        <w:rPr>
          <w:spacing w:val="-7"/>
          <w:sz w:val="24"/>
        </w:rPr>
        <w:t xml:space="preserve"> </w:t>
      </w:r>
      <w:r w:rsidRPr="009E3FA7">
        <w:rPr>
          <w:sz w:val="24"/>
        </w:rPr>
        <w:t>diğer</w:t>
      </w:r>
      <w:r w:rsidRPr="009E3FA7">
        <w:rPr>
          <w:spacing w:val="-3"/>
          <w:sz w:val="24"/>
        </w:rPr>
        <w:t xml:space="preserve"> </w:t>
      </w:r>
      <w:r w:rsidRPr="009E3FA7">
        <w:rPr>
          <w:sz w:val="24"/>
        </w:rPr>
        <w:t>görevleri</w:t>
      </w:r>
      <w:r w:rsidRPr="009E3FA7">
        <w:rPr>
          <w:spacing w:val="-1"/>
          <w:sz w:val="24"/>
        </w:rPr>
        <w:t xml:space="preserve"> </w:t>
      </w:r>
      <w:r w:rsidRPr="009E3FA7">
        <w:rPr>
          <w:spacing w:val="-2"/>
          <w:sz w:val="24"/>
        </w:rPr>
        <w:t>yapmak.</w:t>
      </w:r>
    </w:p>
    <w:p w14:paraId="4E96EB35" w14:textId="77777777" w:rsidR="00A423C6" w:rsidRPr="009E3FA7" w:rsidRDefault="00A423C6">
      <w:pPr>
        <w:pStyle w:val="GvdeMetni"/>
        <w:spacing w:before="10"/>
      </w:pPr>
    </w:p>
    <w:p w14:paraId="0ECA2500" w14:textId="77777777" w:rsidR="00A423C6" w:rsidRPr="009E3FA7" w:rsidRDefault="00667711">
      <w:pPr>
        <w:pStyle w:val="GvdeMetni"/>
        <w:spacing w:line="276" w:lineRule="auto"/>
        <w:ind w:left="954" w:right="948"/>
        <w:jc w:val="both"/>
      </w:pPr>
      <w:r w:rsidRPr="009E3FA7">
        <w:rPr>
          <w:b/>
        </w:rPr>
        <w:t xml:space="preserve">Madde 10- </w:t>
      </w:r>
      <w:r w:rsidRPr="009E3FA7">
        <w:t>(1)Koordinatörlük sekretarya işleri, SKS Daire Başkanlığı Şube Müdürlüğü tarafından yürütülür.</w:t>
      </w:r>
    </w:p>
    <w:p w14:paraId="7BFA352E" w14:textId="77777777" w:rsidR="00A423C6" w:rsidRPr="009E3FA7" w:rsidRDefault="00A423C6">
      <w:pPr>
        <w:pStyle w:val="GvdeMetni"/>
        <w:spacing w:before="6"/>
      </w:pPr>
    </w:p>
    <w:p w14:paraId="48D73127" w14:textId="77777777" w:rsidR="00A423C6" w:rsidRPr="009E3FA7" w:rsidRDefault="00667711">
      <w:pPr>
        <w:pStyle w:val="Balk1"/>
        <w:ind w:left="954"/>
        <w:rPr>
          <w:rFonts w:ascii="Times New Roman" w:hAnsi="Times New Roman"/>
        </w:rPr>
      </w:pPr>
      <w:r w:rsidRPr="009E3FA7">
        <w:rPr>
          <w:rFonts w:ascii="Times New Roman" w:hAnsi="Times New Roman"/>
        </w:rPr>
        <w:t>İlk</w:t>
      </w:r>
      <w:r w:rsidRPr="009E3FA7">
        <w:rPr>
          <w:rFonts w:ascii="Times New Roman" w:hAnsi="Times New Roman"/>
          <w:spacing w:val="-3"/>
        </w:rPr>
        <w:t xml:space="preserve"> </w:t>
      </w:r>
      <w:r w:rsidRPr="009E3FA7">
        <w:rPr>
          <w:rFonts w:ascii="Times New Roman" w:hAnsi="Times New Roman"/>
        </w:rPr>
        <w:t>Genel</w:t>
      </w:r>
      <w:r w:rsidRPr="009E3FA7">
        <w:rPr>
          <w:rFonts w:ascii="Times New Roman" w:hAnsi="Times New Roman"/>
          <w:spacing w:val="-2"/>
        </w:rPr>
        <w:t xml:space="preserve"> Kurul</w:t>
      </w:r>
    </w:p>
    <w:p w14:paraId="0285805C" w14:textId="77777777" w:rsidR="00A423C6" w:rsidRPr="009E3FA7" w:rsidRDefault="00667711">
      <w:pPr>
        <w:pStyle w:val="GvdeMetni"/>
        <w:spacing w:before="34" w:line="276" w:lineRule="auto"/>
        <w:ind w:left="954" w:right="963"/>
        <w:jc w:val="both"/>
      </w:pPr>
      <w:r w:rsidRPr="009E3FA7">
        <w:rPr>
          <w:b/>
        </w:rPr>
        <w:t xml:space="preserve">Madde 11- </w:t>
      </w:r>
      <w:r w:rsidRPr="009E3FA7">
        <w:t>(1)Topluluğun kuruluşuna ilişkin yapılan ilandan itibaren bir ay içinde ilk genel kurul yapılır.</w:t>
      </w:r>
    </w:p>
    <w:p w14:paraId="5699FF12" w14:textId="77777777" w:rsidR="00A423C6" w:rsidRPr="009E3FA7" w:rsidRDefault="00A423C6">
      <w:pPr>
        <w:pStyle w:val="GvdeMetni"/>
        <w:spacing w:before="6"/>
      </w:pPr>
    </w:p>
    <w:p w14:paraId="6CDB317A" w14:textId="77777777" w:rsidR="00A423C6" w:rsidRPr="009E3FA7" w:rsidRDefault="00667711">
      <w:pPr>
        <w:ind w:left="954"/>
        <w:rPr>
          <w:b/>
          <w:sz w:val="24"/>
        </w:rPr>
      </w:pPr>
      <w:r w:rsidRPr="009E3FA7">
        <w:rPr>
          <w:b/>
          <w:sz w:val="24"/>
        </w:rPr>
        <w:t>TOPLULUK</w:t>
      </w:r>
      <w:r w:rsidRPr="009E3FA7">
        <w:rPr>
          <w:b/>
          <w:spacing w:val="-8"/>
          <w:sz w:val="24"/>
        </w:rPr>
        <w:t xml:space="preserve"> </w:t>
      </w:r>
      <w:r w:rsidRPr="009E3FA7">
        <w:rPr>
          <w:b/>
          <w:spacing w:val="-2"/>
          <w:sz w:val="24"/>
        </w:rPr>
        <w:t>ORGANLARI</w:t>
      </w:r>
    </w:p>
    <w:p w14:paraId="3006014B" w14:textId="77777777" w:rsidR="00A423C6" w:rsidRPr="009E3FA7" w:rsidRDefault="00667711">
      <w:pPr>
        <w:pStyle w:val="Balk1"/>
        <w:spacing w:before="41"/>
        <w:ind w:left="954"/>
        <w:jc w:val="both"/>
        <w:rPr>
          <w:rFonts w:ascii="Times New Roman" w:hAnsi="Times New Roman"/>
        </w:rPr>
      </w:pPr>
      <w:r w:rsidRPr="009E3FA7">
        <w:rPr>
          <w:rFonts w:ascii="Times New Roman" w:hAnsi="Times New Roman"/>
        </w:rPr>
        <w:t>Akademik</w:t>
      </w:r>
      <w:r w:rsidRPr="009E3FA7">
        <w:rPr>
          <w:rFonts w:ascii="Times New Roman" w:hAnsi="Times New Roman"/>
          <w:spacing w:val="-10"/>
        </w:rPr>
        <w:t xml:space="preserve"> </w:t>
      </w:r>
      <w:r w:rsidRPr="009E3FA7">
        <w:rPr>
          <w:rFonts w:ascii="Times New Roman" w:hAnsi="Times New Roman"/>
          <w:spacing w:val="-2"/>
        </w:rPr>
        <w:t>Danışman</w:t>
      </w:r>
    </w:p>
    <w:p w14:paraId="716C6A57" w14:textId="45D356E6" w:rsidR="00A423C6" w:rsidRPr="009E3FA7" w:rsidRDefault="00667711">
      <w:pPr>
        <w:pStyle w:val="GvdeMetni"/>
        <w:spacing w:before="33" w:line="276" w:lineRule="auto"/>
        <w:ind w:left="954" w:right="943"/>
        <w:jc w:val="both"/>
      </w:pPr>
      <w:r w:rsidRPr="009E3FA7">
        <w:rPr>
          <w:b/>
        </w:rPr>
        <w:t>Madde</w:t>
      </w:r>
      <w:r w:rsidRPr="009E3FA7">
        <w:rPr>
          <w:b/>
          <w:spacing w:val="-14"/>
        </w:rPr>
        <w:t xml:space="preserve"> </w:t>
      </w:r>
      <w:r w:rsidRPr="009E3FA7">
        <w:rPr>
          <w:b/>
        </w:rPr>
        <w:t>12–</w:t>
      </w:r>
      <w:r w:rsidRPr="009E3FA7">
        <w:rPr>
          <w:b/>
          <w:spacing w:val="-13"/>
        </w:rPr>
        <w:t xml:space="preserve"> </w:t>
      </w:r>
      <w:r w:rsidRPr="009E3FA7">
        <w:t>(1)Her</w:t>
      </w:r>
      <w:r w:rsidRPr="009E3FA7">
        <w:rPr>
          <w:spacing w:val="-14"/>
        </w:rPr>
        <w:t xml:space="preserve"> </w:t>
      </w:r>
      <w:r w:rsidRPr="009E3FA7">
        <w:t>öğrenci</w:t>
      </w:r>
      <w:r w:rsidRPr="009E3FA7">
        <w:rPr>
          <w:spacing w:val="-13"/>
        </w:rPr>
        <w:t xml:space="preserve"> </w:t>
      </w:r>
      <w:r w:rsidRPr="009E3FA7">
        <w:t>topluluğunun</w:t>
      </w:r>
      <w:r w:rsidRPr="009E3FA7">
        <w:rPr>
          <w:spacing w:val="-12"/>
        </w:rPr>
        <w:t xml:space="preserve"> </w:t>
      </w:r>
      <w:r w:rsidRPr="009E3FA7">
        <w:t>bir</w:t>
      </w:r>
      <w:r w:rsidRPr="009E3FA7">
        <w:rPr>
          <w:spacing w:val="-13"/>
        </w:rPr>
        <w:t xml:space="preserve"> </w:t>
      </w:r>
      <w:r w:rsidRPr="009E3FA7">
        <w:t>akademik</w:t>
      </w:r>
      <w:r w:rsidRPr="009E3FA7">
        <w:rPr>
          <w:spacing w:val="-13"/>
        </w:rPr>
        <w:t xml:space="preserve"> </w:t>
      </w:r>
      <w:r w:rsidRPr="009E3FA7">
        <w:t>danışmanı</w:t>
      </w:r>
      <w:r w:rsidRPr="009E3FA7">
        <w:rPr>
          <w:spacing w:val="-13"/>
        </w:rPr>
        <w:t xml:space="preserve"> </w:t>
      </w:r>
      <w:r w:rsidRPr="009E3FA7">
        <w:t>olmak</w:t>
      </w:r>
      <w:r w:rsidRPr="009E3FA7">
        <w:rPr>
          <w:spacing w:val="-13"/>
        </w:rPr>
        <w:t xml:space="preserve"> </w:t>
      </w:r>
      <w:r w:rsidRPr="009E3FA7">
        <w:t>zorundadır.</w:t>
      </w:r>
      <w:r w:rsidRPr="009E3FA7">
        <w:rPr>
          <w:spacing w:val="-11"/>
        </w:rPr>
        <w:t xml:space="preserve"> </w:t>
      </w:r>
      <w:r w:rsidRPr="009E3FA7">
        <w:t xml:space="preserve">Akademik </w:t>
      </w:r>
      <w:r w:rsidRPr="009E3FA7">
        <w:lastRenderedPageBreak/>
        <w:t>danışman öğretim elemanları arasından belirlenir. Danışman; üniversite nezdinde, yürürlükte bulunan</w:t>
      </w:r>
      <w:r w:rsidRPr="009E3FA7">
        <w:rPr>
          <w:spacing w:val="-15"/>
        </w:rPr>
        <w:t xml:space="preserve"> </w:t>
      </w:r>
      <w:r w:rsidRPr="009E3FA7">
        <w:t>yasalar</w:t>
      </w:r>
      <w:r w:rsidRPr="009E3FA7">
        <w:rPr>
          <w:spacing w:val="-15"/>
        </w:rPr>
        <w:t xml:space="preserve"> </w:t>
      </w:r>
      <w:r w:rsidRPr="009E3FA7">
        <w:t>ve</w:t>
      </w:r>
      <w:r w:rsidRPr="009E3FA7">
        <w:rPr>
          <w:spacing w:val="-15"/>
        </w:rPr>
        <w:t xml:space="preserve"> </w:t>
      </w:r>
      <w:r w:rsidRPr="009E3FA7">
        <w:t>yönetmelikler</w:t>
      </w:r>
      <w:r w:rsidRPr="009E3FA7">
        <w:rPr>
          <w:spacing w:val="-15"/>
        </w:rPr>
        <w:t xml:space="preserve"> </w:t>
      </w:r>
      <w:r w:rsidRPr="009E3FA7">
        <w:t>çerçevesinde</w:t>
      </w:r>
      <w:r w:rsidRPr="009E3FA7">
        <w:rPr>
          <w:spacing w:val="-15"/>
        </w:rPr>
        <w:t xml:space="preserve"> </w:t>
      </w:r>
      <w:r w:rsidRPr="009E3FA7">
        <w:t>öğrenci</w:t>
      </w:r>
      <w:r w:rsidRPr="009E3FA7">
        <w:rPr>
          <w:spacing w:val="-15"/>
        </w:rPr>
        <w:t xml:space="preserve"> </w:t>
      </w:r>
      <w:r w:rsidRPr="009E3FA7">
        <w:t>topluluğundan</w:t>
      </w:r>
      <w:r w:rsidRPr="009E3FA7">
        <w:rPr>
          <w:spacing w:val="-15"/>
        </w:rPr>
        <w:t xml:space="preserve"> </w:t>
      </w:r>
      <w:r w:rsidRPr="009E3FA7">
        <w:t>sorumlu</w:t>
      </w:r>
      <w:r w:rsidRPr="009E3FA7">
        <w:rPr>
          <w:spacing w:val="-15"/>
        </w:rPr>
        <w:t xml:space="preserve"> </w:t>
      </w:r>
      <w:r w:rsidRPr="009E3FA7">
        <w:t>kişidir.</w:t>
      </w:r>
      <w:r w:rsidRPr="009E3FA7">
        <w:rPr>
          <w:spacing w:val="-15"/>
        </w:rPr>
        <w:t xml:space="preserve"> </w:t>
      </w:r>
      <w:r w:rsidRPr="009E3FA7">
        <w:t>Topluluk çalışmalarını yönerge ilkelerine bağlı kalarak denetler, yürütülmesine yardımcı olur ve faaliyetlerinden sorumlu olur. Akademik danışmanın bilgisi ve onayı olmadan etkinlik düzenlenemez. Bir öğretim elemanı birden fazla öğrenci topluluğunda akademik danışmanlık yapamaz. Akademik danışmanın herhangi bir nedenle değişmesi gerektiğinde, danışmanlığı devredecek ve devralacak</w:t>
      </w:r>
      <w:r w:rsidRPr="009E3FA7">
        <w:rPr>
          <w:spacing w:val="-2"/>
        </w:rPr>
        <w:t xml:space="preserve"> </w:t>
      </w:r>
      <w:r w:rsidRPr="009E3FA7">
        <w:t>kişilerin dilekçeleri</w:t>
      </w:r>
      <w:r w:rsidR="009E636A" w:rsidRPr="009E3FA7">
        <w:t>nin, topluluk otomasyonu Dilekçe arayüzü aracılığıyla</w:t>
      </w:r>
      <w:r w:rsidRPr="009E3FA7">
        <w:t xml:space="preserve"> Koordinatörlük</w:t>
      </w:r>
      <w:r w:rsidRPr="009E3FA7">
        <w:rPr>
          <w:spacing w:val="-1"/>
        </w:rPr>
        <w:t xml:space="preserve"> </w:t>
      </w:r>
      <w:r w:rsidRPr="009E3FA7">
        <w:t>onayına</w:t>
      </w:r>
      <w:r w:rsidRPr="009E3FA7">
        <w:rPr>
          <w:spacing w:val="-3"/>
        </w:rPr>
        <w:t xml:space="preserve"> </w:t>
      </w:r>
      <w:r w:rsidRPr="009E3FA7">
        <w:t>sunması gerekir (</w:t>
      </w:r>
      <w:r w:rsidR="009E636A" w:rsidRPr="009E3FA7">
        <w:t>OTK-003</w:t>
      </w:r>
      <w:r w:rsidRPr="009E3FA7">
        <w:rPr>
          <w:spacing w:val="-4"/>
        </w:rPr>
        <w:t>).</w:t>
      </w:r>
    </w:p>
    <w:p w14:paraId="3173F263" w14:textId="77777777" w:rsidR="00DD231C" w:rsidRDefault="00DD231C">
      <w:pPr>
        <w:pStyle w:val="Balk1"/>
        <w:spacing w:before="60"/>
        <w:ind w:left="954"/>
        <w:jc w:val="both"/>
        <w:rPr>
          <w:rFonts w:ascii="Times New Roman" w:hAnsi="Times New Roman"/>
        </w:rPr>
      </w:pPr>
    </w:p>
    <w:p w14:paraId="00582A5E" w14:textId="311FF12C" w:rsidR="00A423C6" w:rsidRPr="009E3FA7" w:rsidRDefault="00667711">
      <w:pPr>
        <w:pStyle w:val="Balk1"/>
        <w:spacing w:before="60"/>
        <w:ind w:left="954"/>
        <w:jc w:val="both"/>
        <w:rPr>
          <w:rFonts w:ascii="Times New Roman" w:hAnsi="Times New Roman"/>
        </w:rPr>
      </w:pPr>
      <w:r w:rsidRPr="009E3FA7">
        <w:rPr>
          <w:rFonts w:ascii="Times New Roman" w:hAnsi="Times New Roman"/>
        </w:rPr>
        <w:t>Genel</w:t>
      </w:r>
      <w:r w:rsidRPr="009E3FA7">
        <w:rPr>
          <w:rFonts w:ascii="Times New Roman" w:hAnsi="Times New Roman"/>
          <w:spacing w:val="-6"/>
        </w:rPr>
        <w:t xml:space="preserve"> </w:t>
      </w:r>
      <w:r w:rsidRPr="009E3FA7">
        <w:rPr>
          <w:rFonts w:ascii="Times New Roman" w:hAnsi="Times New Roman"/>
        </w:rPr>
        <w:t>Kurul</w:t>
      </w:r>
      <w:r w:rsidRPr="009E3FA7">
        <w:rPr>
          <w:rFonts w:ascii="Times New Roman" w:hAnsi="Times New Roman"/>
          <w:spacing w:val="-5"/>
        </w:rPr>
        <w:t xml:space="preserve"> </w:t>
      </w:r>
      <w:r w:rsidRPr="009E3FA7">
        <w:rPr>
          <w:rFonts w:ascii="Times New Roman" w:hAnsi="Times New Roman"/>
        </w:rPr>
        <w:t>Oluşumu</w:t>
      </w:r>
      <w:r w:rsidRPr="009E3FA7">
        <w:rPr>
          <w:rFonts w:ascii="Times New Roman" w:hAnsi="Times New Roman"/>
          <w:spacing w:val="-2"/>
        </w:rPr>
        <w:t xml:space="preserve"> </w:t>
      </w:r>
      <w:r w:rsidRPr="009E3FA7">
        <w:rPr>
          <w:rFonts w:ascii="Times New Roman" w:hAnsi="Times New Roman"/>
        </w:rPr>
        <w:t>ve</w:t>
      </w:r>
      <w:r w:rsidRPr="009E3FA7">
        <w:rPr>
          <w:rFonts w:ascii="Times New Roman" w:hAnsi="Times New Roman"/>
          <w:spacing w:val="-7"/>
        </w:rPr>
        <w:t xml:space="preserve"> </w:t>
      </w:r>
      <w:r w:rsidRPr="009E3FA7">
        <w:rPr>
          <w:rFonts w:ascii="Times New Roman" w:hAnsi="Times New Roman"/>
          <w:spacing w:val="-2"/>
        </w:rPr>
        <w:t>İşleyişi</w:t>
      </w:r>
    </w:p>
    <w:p w14:paraId="515DF5AB" w14:textId="77BAC7E7" w:rsidR="00A423C6" w:rsidRPr="009E3FA7" w:rsidRDefault="00667711">
      <w:pPr>
        <w:pStyle w:val="GvdeMetni"/>
        <w:spacing w:before="37" w:line="276" w:lineRule="auto"/>
        <w:ind w:left="954" w:right="952"/>
        <w:jc w:val="both"/>
      </w:pPr>
      <w:r w:rsidRPr="009E3FA7">
        <w:rPr>
          <w:b/>
        </w:rPr>
        <w:t xml:space="preserve">Madde 13- </w:t>
      </w:r>
      <w:r w:rsidRPr="009E3FA7">
        <w:t>(1)Genel Kurul, topluluk üyelerinden oluşur. Her üye yapılan Genel Kurul Toplantılarına</w:t>
      </w:r>
      <w:r w:rsidR="00536FA4" w:rsidRPr="009E3FA7">
        <w:t xml:space="preserve"> </w:t>
      </w:r>
      <w:r w:rsidRPr="009E3FA7">
        <w:t>katılabilir. Her üye oyunu bizzat kullanır. Genel Kurul, tatil dönemleri dışında, her akademik yılın</w:t>
      </w:r>
      <w:r w:rsidR="00536FA4" w:rsidRPr="009E3FA7">
        <w:t xml:space="preserve"> </w:t>
      </w:r>
      <w:r w:rsidRPr="009E3FA7">
        <w:t>başında ve</w:t>
      </w:r>
      <w:r w:rsidRPr="009E3FA7">
        <w:rPr>
          <w:spacing w:val="-1"/>
        </w:rPr>
        <w:t xml:space="preserve"> </w:t>
      </w:r>
      <w:r w:rsidRPr="009E3FA7">
        <w:t>sonunda olmak üzere yılda en az iki defa olağan olarak toplanır.</w:t>
      </w:r>
    </w:p>
    <w:p w14:paraId="1CA690B1" w14:textId="77777777" w:rsidR="00A423C6" w:rsidRPr="009E3FA7" w:rsidRDefault="00A423C6">
      <w:pPr>
        <w:pStyle w:val="GvdeMetni"/>
        <w:spacing w:before="44"/>
      </w:pPr>
    </w:p>
    <w:p w14:paraId="3D09A9EC" w14:textId="77777777" w:rsidR="00A423C6" w:rsidRPr="009E3FA7" w:rsidRDefault="00667711">
      <w:pPr>
        <w:pStyle w:val="ListeParagraf"/>
        <w:numPr>
          <w:ilvl w:val="0"/>
          <w:numId w:val="18"/>
        </w:numPr>
        <w:tabs>
          <w:tab w:val="left" w:pos="1231"/>
        </w:tabs>
        <w:spacing w:line="276" w:lineRule="auto"/>
        <w:ind w:right="942" w:firstLine="0"/>
        <w:jc w:val="both"/>
        <w:rPr>
          <w:sz w:val="24"/>
        </w:rPr>
      </w:pPr>
      <w:r w:rsidRPr="009E3FA7">
        <w:rPr>
          <w:sz w:val="24"/>
        </w:rPr>
        <w:t>Genel Kurulun yapılacağı, en az yedi gün önceden, yönetim kurulunun yazılı başvurusu ile Koordinatörlükçe gündemi, zamanı, yeri ve ilk toplantıda gerekli çoğunluk sağlanamadığı takdirde</w:t>
      </w:r>
      <w:r w:rsidRPr="009E3FA7">
        <w:rPr>
          <w:spacing w:val="-15"/>
          <w:sz w:val="24"/>
        </w:rPr>
        <w:t xml:space="preserve"> </w:t>
      </w:r>
      <w:r w:rsidRPr="009E3FA7">
        <w:rPr>
          <w:sz w:val="24"/>
        </w:rPr>
        <w:t>ikinci</w:t>
      </w:r>
      <w:r w:rsidRPr="009E3FA7">
        <w:rPr>
          <w:spacing w:val="-15"/>
          <w:sz w:val="24"/>
        </w:rPr>
        <w:t xml:space="preserve"> </w:t>
      </w:r>
      <w:r w:rsidRPr="009E3FA7">
        <w:rPr>
          <w:sz w:val="24"/>
        </w:rPr>
        <w:t>toplantının</w:t>
      </w:r>
      <w:r w:rsidRPr="009E3FA7">
        <w:rPr>
          <w:spacing w:val="-15"/>
          <w:sz w:val="24"/>
        </w:rPr>
        <w:t xml:space="preserve"> </w:t>
      </w:r>
      <w:r w:rsidRPr="009E3FA7">
        <w:rPr>
          <w:sz w:val="24"/>
        </w:rPr>
        <w:t>tarihini</w:t>
      </w:r>
      <w:r w:rsidRPr="009E3FA7">
        <w:rPr>
          <w:spacing w:val="-15"/>
          <w:sz w:val="24"/>
        </w:rPr>
        <w:t xml:space="preserve"> </w:t>
      </w:r>
      <w:r w:rsidRPr="009E3FA7">
        <w:rPr>
          <w:sz w:val="24"/>
        </w:rPr>
        <w:t>de</w:t>
      </w:r>
      <w:r w:rsidRPr="009E3FA7">
        <w:rPr>
          <w:spacing w:val="-15"/>
          <w:sz w:val="24"/>
        </w:rPr>
        <w:t xml:space="preserve"> </w:t>
      </w:r>
      <w:r w:rsidRPr="009E3FA7">
        <w:rPr>
          <w:sz w:val="24"/>
        </w:rPr>
        <w:t>içerecek</w:t>
      </w:r>
      <w:r w:rsidRPr="009E3FA7">
        <w:rPr>
          <w:spacing w:val="-15"/>
          <w:sz w:val="24"/>
        </w:rPr>
        <w:t xml:space="preserve"> </w:t>
      </w:r>
      <w:r w:rsidRPr="009E3FA7">
        <w:rPr>
          <w:sz w:val="24"/>
        </w:rPr>
        <w:t>şekilde</w:t>
      </w:r>
      <w:r w:rsidRPr="009E3FA7">
        <w:rPr>
          <w:spacing w:val="-15"/>
          <w:sz w:val="24"/>
        </w:rPr>
        <w:t xml:space="preserve"> </w:t>
      </w:r>
      <w:r w:rsidRPr="009E3FA7">
        <w:rPr>
          <w:sz w:val="24"/>
        </w:rPr>
        <w:t>üniversitenin</w:t>
      </w:r>
      <w:r w:rsidRPr="009E3FA7">
        <w:rPr>
          <w:spacing w:val="-15"/>
          <w:sz w:val="24"/>
        </w:rPr>
        <w:t xml:space="preserve"> </w:t>
      </w:r>
      <w:r w:rsidRPr="009E3FA7">
        <w:rPr>
          <w:sz w:val="24"/>
        </w:rPr>
        <w:t>ilgili</w:t>
      </w:r>
      <w:r w:rsidRPr="009E3FA7">
        <w:rPr>
          <w:spacing w:val="-15"/>
          <w:sz w:val="24"/>
        </w:rPr>
        <w:t xml:space="preserve"> </w:t>
      </w:r>
      <w:r w:rsidRPr="009E3FA7">
        <w:rPr>
          <w:sz w:val="24"/>
        </w:rPr>
        <w:t>birimlerinde</w:t>
      </w:r>
      <w:r w:rsidRPr="009E3FA7">
        <w:rPr>
          <w:spacing w:val="-15"/>
          <w:sz w:val="24"/>
        </w:rPr>
        <w:t xml:space="preserve"> </w:t>
      </w:r>
      <w:r w:rsidRPr="009E3FA7">
        <w:rPr>
          <w:sz w:val="24"/>
        </w:rPr>
        <w:t>ilan</w:t>
      </w:r>
      <w:r w:rsidRPr="009E3FA7">
        <w:rPr>
          <w:spacing w:val="-15"/>
          <w:sz w:val="24"/>
        </w:rPr>
        <w:t xml:space="preserve"> </w:t>
      </w:r>
      <w:r w:rsidRPr="009E3FA7">
        <w:rPr>
          <w:sz w:val="24"/>
        </w:rPr>
        <w:t>edilir.</w:t>
      </w:r>
    </w:p>
    <w:p w14:paraId="36C8917C" w14:textId="77777777" w:rsidR="00A423C6" w:rsidRPr="009E3FA7" w:rsidRDefault="00A423C6">
      <w:pPr>
        <w:pStyle w:val="GvdeMetni"/>
        <w:spacing w:before="41"/>
      </w:pPr>
    </w:p>
    <w:p w14:paraId="47821837" w14:textId="0C4CAA1C" w:rsidR="00A423C6" w:rsidRPr="009E3FA7" w:rsidRDefault="00667711">
      <w:pPr>
        <w:pStyle w:val="ListeParagraf"/>
        <w:numPr>
          <w:ilvl w:val="0"/>
          <w:numId w:val="18"/>
        </w:numPr>
        <w:tabs>
          <w:tab w:val="left" w:pos="1233"/>
        </w:tabs>
        <w:spacing w:line="276" w:lineRule="auto"/>
        <w:ind w:right="944" w:firstLine="0"/>
        <w:jc w:val="both"/>
        <w:rPr>
          <w:sz w:val="24"/>
        </w:rPr>
      </w:pPr>
      <w:r w:rsidRPr="009E3FA7">
        <w:rPr>
          <w:sz w:val="24"/>
        </w:rPr>
        <w:t>Genel kurul, akademik danışmanın başkanlığında toplanır ve akademik danışman, genel kurulca seçilen iki üye ve bir yazmandan oluşan divan tarafından yönetilir.</w:t>
      </w:r>
      <w:r w:rsidR="00EF7B5C" w:rsidRPr="009E3FA7">
        <w:rPr>
          <w:sz w:val="24"/>
        </w:rPr>
        <w:t xml:space="preserve"> </w:t>
      </w:r>
      <w:r w:rsidR="00464B63" w:rsidRPr="009E3FA7">
        <w:rPr>
          <w:sz w:val="24"/>
        </w:rPr>
        <w:t>Divan tarafından</w:t>
      </w:r>
      <w:r w:rsidR="00F751D9" w:rsidRPr="009E3FA7">
        <w:rPr>
          <w:sz w:val="24"/>
        </w:rPr>
        <w:t>,</w:t>
      </w:r>
      <w:r w:rsidR="00464B63" w:rsidRPr="009E3FA7">
        <w:rPr>
          <w:sz w:val="24"/>
        </w:rPr>
        <w:t xml:space="preserve"> </w:t>
      </w:r>
      <w:r w:rsidR="00F751D9" w:rsidRPr="009E3FA7">
        <w:rPr>
          <w:sz w:val="24"/>
        </w:rPr>
        <w:t xml:space="preserve">genel kurulda </w:t>
      </w:r>
      <w:r w:rsidR="00464B63" w:rsidRPr="009E3FA7">
        <w:rPr>
          <w:sz w:val="24"/>
        </w:rPr>
        <w:t>a</w:t>
      </w:r>
      <w:r w:rsidR="00EF7B5C" w:rsidRPr="009E3FA7">
        <w:rPr>
          <w:sz w:val="24"/>
        </w:rPr>
        <w:t>lınan kararların, topluluk otomasyonuna girişi yapılır</w:t>
      </w:r>
      <w:r w:rsidR="00792B51" w:rsidRPr="009E3FA7">
        <w:rPr>
          <w:sz w:val="24"/>
        </w:rPr>
        <w:t xml:space="preserve"> ve tutanaklar düzenlenir</w:t>
      </w:r>
      <w:r w:rsidR="00EF7B5C" w:rsidRPr="009E3FA7">
        <w:rPr>
          <w:sz w:val="24"/>
        </w:rPr>
        <w:t>.</w:t>
      </w:r>
      <w:r w:rsidRPr="009E3FA7">
        <w:rPr>
          <w:sz w:val="24"/>
        </w:rPr>
        <w:t xml:space="preserve"> Divan tarafından düzenlenen tutanaklar imzalanarak diğer belgelerle birlikte toplantı sonunda yönetim kuruluna teslim edilir.</w:t>
      </w:r>
      <w:r w:rsidR="00EF7B5C" w:rsidRPr="009E3FA7">
        <w:rPr>
          <w:sz w:val="24"/>
        </w:rPr>
        <w:t xml:space="preserve"> Teslim edilen formlar, topluluk otomasyonu üzerinden, yönetim kurulu kararına bağlı şekilde sisteme yüklenir.</w:t>
      </w:r>
      <w:r w:rsidRPr="009E3FA7">
        <w:rPr>
          <w:sz w:val="24"/>
        </w:rPr>
        <w:t xml:space="preserve"> İlk toplantıda üye tam sayısının yarıdan bir fazlasının mevcut olması şarttır. Bu sağlanamazsa toplantı yedi gün sonra tekrar edilir ve bunda çoğunluk aranmaz.</w:t>
      </w:r>
    </w:p>
    <w:p w14:paraId="64E7CB79" w14:textId="77777777" w:rsidR="00A423C6" w:rsidRPr="009E3FA7" w:rsidRDefault="00A423C6">
      <w:pPr>
        <w:pStyle w:val="GvdeMetni"/>
        <w:spacing w:before="46"/>
      </w:pPr>
    </w:p>
    <w:p w14:paraId="2B75C477" w14:textId="77777777" w:rsidR="00A423C6" w:rsidRPr="009E3FA7" w:rsidRDefault="00667711">
      <w:pPr>
        <w:pStyle w:val="ListeParagraf"/>
        <w:numPr>
          <w:ilvl w:val="0"/>
          <w:numId w:val="18"/>
        </w:numPr>
        <w:tabs>
          <w:tab w:val="left" w:pos="1231"/>
        </w:tabs>
        <w:spacing w:line="276" w:lineRule="auto"/>
        <w:ind w:right="950" w:firstLine="0"/>
        <w:jc w:val="both"/>
        <w:rPr>
          <w:sz w:val="24"/>
        </w:rPr>
      </w:pPr>
      <w:r w:rsidRPr="009E3FA7">
        <w:rPr>
          <w:sz w:val="24"/>
        </w:rPr>
        <w:t>Genel kurulun gündeminde, yönetim kurulu faaliyet raporunun ve planlanan faaliyetlerin görüşülmesi ve karara bağlanması, ayrıca yönetim kurulunun görev süresi sona ermiş ise yeni yönetim kurulunun belirlenmesi yer almak zorundadır.</w:t>
      </w:r>
    </w:p>
    <w:p w14:paraId="5FFEC519" w14:textId="77777777" w:rsidR="00A423C6" w:rsidRPr="009E3FA7" w:rsidRDefault="00667711">
      <w:pPr>
        <w:pStyle w:val="ListeParagraf"/>
        <w:numPr>
          <w:ilvl w:val="0"/>
          <w:numId w:val="18"/>
        </w:numPr>
        <w:tabs>
          <w:tab w:val="left" w:pos="1231"/>
        </w:tabs>
        <w:spacing w:before="256" w:line="223" w:lineRule="auto"/>
        <w:ind w:right="836" w:firstLine="0"/>
        <w:jc w:val="both"/>
        <w:rPr>
          <w:sz w:val="24"/>
        </w:rPr>
      </w:pPr>
      <w:r w:rsidRPr="009E3FA7">
        <w:rPr>
          <w:sz w:val="24"/>
        </w:rPr>
        <w:t>Rektörlük gerek</w:t>
      </w:r>
      <w:r w:rsidRPr="009E3FA7">
        <w:rPr>
          <w:spacing w:val="40"/>
          <w:sz w:val="24"/>
        </w:rPr>
        <w:t xml:space="preserve"> </w:t>
      </w:r>
      <w:r w:rsidRPr="009E3FA7">
        <w:rPr>
          <w:sz w:val="24"/>
        </w:rPr>
        <w:t>görürse,</w:t>
      </w:r>
      <w:r w:rsidRPr="009E3FA7">
        <w:rPr>
          <w:spacing w:val="40"/>
          <w:sz w:val="24"/>
        </w:rPr>
        <w:t xml:space="preserve"> </w:t>
      </w:r>
      <w:r w:rsidRPr="009E3FA7">
        <w:rPr>
          <w:sz w:val="24"/>
        </w:rPr>
        <w:t>genel</w:t>
      </w:r>
      <w:r w:rsidRPr="009E3FA7">
        <w:rPr>
          <w:spacing w:val="40"/>
          <w:sz w:val="24"/>
        </w:rPr>
        <w:t xml:space="preserve"> </w:t>
      </w:r>
      <w:r w:rsidRPr="009E3FA7">
        <w:rPr>
          <w:sz w:val="24"/>
        </w:rPr>
        <w:t>kurulda</w:t>
      </w:r>
      <w:r w:rsidRPr="009E3FA7">
        <w:rPr>
          <w:spacing w:val="40"/>
          <w:sz w:val="24"/>
        </w:rPr>
        <w:t xml:space="preserve"> </w:t>
      </w:r>
      <w:r w:rsidRPr="009E3FA7">
        <w:rPr>
          <w:sz w:val="24"/>
        </w:rPr>
        <w:t>gözlemci</w:t>
      </w:r>
      <w:r w:rsidRPr="009E3FA7">
        <w:rPr>
          <w:spacing w:val="40"/>
          <w:sz w:val="24"/>
        </w:rPr>
        <w:t xml:space="preserve"> </w:t>
      </w:r>
      <w:r w:rsidRPr="009E3FA7">
        <w:rPr>
          <w:sz w:val="24"/>
        </w:rPr>
        <w:t>bulundurabilir.</w:t>
      </w:r>
      <w:r w:rsidRPr="009E3FA7">
        <w:rPr>
          <w:spacing w:val="40"/>
          <w:sz w:val="24"/>
        </w:rPr>
        <w:t xml:space="preserve"> </w:t>
      </w:r>
      <w:r w:rsidRPr="009E3FA7">
        <w:rPr>
          <w:sz w:val="24"/>
        </w:rPr>
        <w:t>Genel</w:t>
      </w:r>
      <w:r w:rsidRPr="009E3FA7">
        <w:rPr>
          <w:spacing w:val="40"/>
          <w:sz w:val="24"/>
        </w:rPr>
        <w:t xml:space="preserve"> </w:t>
      </w:r>
      <w:r w:rsidRPr="009E3FA7">
        <w:rPr>
          <w:sz w:val="24"/>
        </w:rPr>
        <w:t>Kurul</w:t>
      </w:r>
      <w:r w:rsidRPr="009E3FA7">
        <w:rPr>
          <w:spacing w:val="40"/>
          <w:sz w:val="24"/>
        </w:rPr>
        <w:t xml:space="preserve"> </w:t>
      </w:r>
      <w:r w:rsidRPr="009E3FA7">
        <w:rPr>
          <w:sz w:val="24"/>
        </w:rPr>
        <w:t>kararları üye sayısının en az yarıdan bir fazla oy çokluğu ile alınır.</w:t>
      </w:r>
    </w:p>
    <w:p w14:paraId="4BDC2EF1" w14:textId="77777777" w:rsidR="00A423C6" w:rsidRPr="009E3FA7" w:rsidRDefault="00A423C6">
      <w:pPr>
        <w:pStyle w:val="GvdeMetni"/>
        <w:spacing w:before="117"/>
      </w:pPr>
    </w:p>
    <w:p w14:paraId="5901ABBD" w14:textId="1805E715" w:rsidR="00A423C6" w:rsidRPr="009E3FA7" w:rsidRDefault="00667711">
      <w:pPr>
        <w:pStyle w:val="ListeParagraf"/>
        <w:numPr>
          <w:ilvl w:val="0"/>
          <w:numId w:val="18"/>
        </w:numPr>
        <w:tabs>
          <w:tab w:val="left" w:pos="1231"/>
        </w:tabs>
        <w:spacing w:line="276" w:lineRule="auto"/>
        <w:ind w:right="953" w:firstLine="0"/>
        <w:jc w:val="both"/>
        <w:rPr>
          <w:sz w:val="24"/>
        </w:rPr>
      </w:pPr>
      <w:r w:rsidRPr="009E3FA7">
        <w:rPr>
          <w:sz w:val="24"/>
        </w:rPr>
        <w:t>Topluluk başkanının herhangi bir nedenle değişmesi gerekirse, Genel Kurul toplantısı sonucu yapılacak olan seçimle yeni başkan belirlenir (</w:t>
      </w:r>
      <w:r w:rsidR="00846EB1" w:rsidRPr="009E3FA7">
        <w:rPr>
          <w:sz w:val="24"/>
        </w:rPr>
        <w:t>OTK-005</w:t>
      </w:r>
      <w:r w:rsidRPr="009E3FA7">
        <w:rPr>
          <w:sz w:val="24"/>
        </w:rPr>
        <w:t>).</w:t>
      </w:r>
      <w:r w:rsidR="00846EB1" w:rsidRPr="009E3FA7">
        <w:rPr>
          <w:sz w:val="24"/>
        </w:rPr>
        <w:t xml:space="preserve"> </w:t>
      </w:r>
      <w:r w:rsidR="00792B51" w:rsidRPr="009E3FA7">
        <w:rPr>
          <w:sz w:val="24"/>
        </w:rPr>
        <w:t>Hazırlanan form topluluk otomasyonu dilekçe arayüzü üzerinden Koordinatörlüğe iletilir.</w:t>
      </w:r>
    </w:p>
    <w:p w14:paraId="302669D9" w14:textId="77777777" w:rsidR="00A423C6" w:rsidRPr="009E3FA7" w:rsidRDefault="00A423C6">
      <w:pPr>
        <w:pStyle w:val="GvdeMetni"/>
        <w:spacing w:before="6"/>
      </w:pPr>
    </w:p>
    <w:p w14:paraId="4CB76ACB" w14:textId="77777777" w:rsidR="00A423C6" w:rsidRPr="009E3FA7" w:rsidRDefault="00667711">
      <w:pPr>
        <w:pStyle w:val="Balk1"/>
        <w:spacing w:line="275" w:lineRule="exact"/>
        <w:ind w:left="954"/>
        <w:jc w:val="both"/>
        <w:rPr>
          <w:rFonts w:ascii="Times New Roman" w:hAnsi="Times New Roman"/>
        </w:rPr>
      </w:pPr>
      <w:r w:rsidRPr="009E3FA7">
        <w:rPr>
          <w:rFonts w:ascii="Times New Roman" w:hAnsi="Times New Roman"/>
        </w:rPr>
        <w:t>Genel</w:t>
      </w:r>
      <w:r w:rsidRPr="009E3FA7">
        <w:rPr>
          <w:rFonts w:ascii="Times New Roman" w:hAnsi="Times New Roman"/>
          <w:spacing w:val="-3"/>
        </w:rPr>
        <w:t xml:space="preserve"> </w:t>
      </w:r>
      <w:r w:rsidRPr="009E3FA7">
        <w:rPr>
          <w:rFonts w:ascii="Times New Roman" w:hAnsi="Times New Roman"/>
        </w:rPr>
        <w:t>Kurul</w:t>
      </w:r>
      <w:r w:rsidRPr="009E3FA7">
        <w:rPr>
          <w:rFonts w:ascii="Times New Roman" w:hAnsi="Times New Roman"/>
          <w:spacing w:val="-5"/>
        </w:rPr>
        <w:t xml:space="preserve"> </w:t>
      </w:r>
      <w:r w:rsidRPr="009E3FA7">
        <w:rPr>
          <w:rFonts w:ascii="Times New Roman" w:hAnsi="Times New Roman"/>
        </w:rPr>
        <w:t>Görev</w:t>
      </w:r>
      <w:r w:rsidRPr="009E3FA7">
        <w:rPr>
          <w:rFonts w:ascii="Times New Roman" w:hAnsi="Times New Roman"/>
          <w:spacing w:val="-3"/>
        </w:rPr>
        <w:t xml:space="preserve"> </w:t>
      </w:r>
      <w:r w:rsidRPr="009E3FA7">
        <w:rPr>
          <w:rFonts w:ascii="Times New Roman" w:hAnsi="Times New Roman"/>
        </w:rPr>
        <w:t>ve</w:t>
      </w:r>
      <w:r w:rsidRPr="009E3FA7">
        <w:rPr>
          <w:rFonts w:ascii="Times New Roman" w:hAnsi="Times New Roman"/>
          <w:spacing w:val="-6"/>
        </w:rPr>
        <w:t xml:space="preserve"> </w:t>
      </w:r>
      <w:r w:rsidRPr="009E3FA7">
        <w:rPr>
          <w:rFonts w:ascii="Times New Roman" w:hAnsi="Times New Roman"/>
          <w:spacing w:val="-2"/>
        </w:rPr>
        <w:t>Yetkileri</w:t>
      </w:r>
    </w:p>
    <w:p w14:paraId="3388DA18" w14:textId="77777777" w:rsidR="00A423C6" w:rsidRPr="009E3FA7" w:rsidRDefault="00667711">
      <w:pPr>
        <w:pStyle w:val="GvdeMetni"/>
        <w:spacing w:line="275" w:lineRule="exact"/>
        <w:ind w:left="954"/>
        <w:jc w:val="both"/>
      </w:pPr>
      <w:r w:rsidRPr="009E3FA7">
        <w:rPr>
          <w:b/>
        </w:rPr>
        <w:t>Madde</w:t>
      </w:r>
      <w:r w:rsidRPr="009E3FA7">
        <w:rPr>
          <w:b/>
          <w:spacing w:val="-5"/>
        </w:rPr>
        <w:t xml:space="preserve"> </w:t>
      </w:r>
      <w:r w:rsidRPr="009E3FA7">
        <w:rPr>
          <w:b/>
        </w:rPr>
        <w:t>14-</w:t>
      </w:r>
      <w:r w:rsidRPr="009E3FA7">
        <w:rPr>
          <w:b/>
          <w:spacing w:val="-3"/>
        </w:rPr>
        <w:t xml:space="preserve"> </w:t>
      </w:r>
      <w:r w:rsidRPr="009E3FA7">
        <w:t>(1)Genel</w:t>
      </w:r>
      <w:r w:rsidRPr="009E3FA7">
        <w:rPr>
          <w:spacing w:val="-2"/>
        </w:rPr>
        <w:t xml:space="preserve"> </w:t>
      </w:r>
      <w:r w:rsidRPr="009E3FA7">
        <w:t>Kurulun</w:t>
      </w:r>
      <w:r w:rsidRPr="009E3FA7">
        <w:rPr>
          <w:spacing w:val="-2"/>
        </w:rPr>
        <w:t xml:space="preserve"> </w:t>
      </w:r>
      <w:r w:rsidRPr="009E3FA7">
        <w:t>görev</w:t>
      </w:r>
      <w:r w:rsidRPr="009E3FA7">
        <w:rPr>
          <w:spacing w:val="-2"/>
        </w:rPr>
        <w:t xml:space="preserve"> </w:t>
      </w:r>
      <w:r w:rsidRPr="009E3FA7">
        <w:t>ve</w:t>
      </w:r>
      <w:r w:rsidRPr="009E3FA7">
        <w:rPr>
          <w:spacing w:val="1"/>
        </w:rPr>
        <w:t xml:space="preserve"> </w:t>
      </w:r>
      <w:r w:rsidRPr="009E3FA7">
        <w:t>yetkileri</w:t>
      </w:r>
      <w:r w:rsidRPr="009E3FA7">
        <w:rPr>
          <w:spacing w:val="-1"/>
        </w:rPr>
        <w:t xml:space="preserve"> </w:t>
      </w:r>
      <w:r w:rsidRPr="009E3FA7">
        <w:rPr>
          <w:spacing w:val="-2"/>
        </w:rPr>
        <w:t>şunlardır:</w:t>
      </w:r>
    </w:p>
    <w:p w14:paraId="24239739" w14:textId="77777777" w:rsidR="00A423C6" w:rsidRPr="009E3FA7" w:rsidRDefault="00A423C6">
      <w:pPr>
        <w:pStyle w:val="GvdeMetni"/>
        <w:spacing w:before="41"/>
      </w:pPr>
    </w:p>
    <w:p w14:paraId="046D2AA5" w14:textId="77777777" w:rsidR="00A423C6" w:rsidRPr="009E3FA7" w:rsidRDefault="00667711">
      <w:pPr>
        <w:pStyle w:val="ListeParagraf"/>
        <w:numPr>
          <w:ilvl w:val="0"/>
          <w:numId w:val="17"/>
        </w:numPr>
        <w:tabs>
          <w:tab w:val="left" w:pos="1235"/>
          <w:tab w:val="left" w:pos="1237"/>
        </w:tabs>
        <w:spacing w:line="271" w:lineRule="auto"/>
        <w:ind w:right="1269"/>
        <w:rPr>
          <w:sz w:val="24"/>
        </w:rPr>
      </w:pPr>
      <w:r w:rsidRPr="009E3FA7">
        <w:rPr>
          <w:sz w:val="24"/>
        </w:rPr>
        <w:t xml:space="preserve">Her akademik yıl için yönetim, disiplin, denetleme kurullarını ve yedek kurul üyelerini </w:t>
      </w:r>
      <w:r w:rsidRPr="009E3FA7">
        <w:rPr>
          <w:spacing w:val="-2"/>
          <w:sz w:val="24"/>
        </w:rPr>
        <w:t>seçmek.</w:t>
      </w:r>
    </w:p>
    <w:p w14:paraId="6B09B39C" w14:textId="77777777" w:rsidR="00A423C6" w:rsidRPr="009E3FA7" w:rsidRDefault="00667711">
      <w:pPr>
        <w:pStyle w:val="ListeParagraf"/>
        <w:numPr>
          <w:ilvl w:val="0"/>
          <w:numId w:val="17"/>
        </w:numPr>
        <w:tabs>
          <w:tab w:val="left" w:pos="1236"/>
        </w:tabs>
        <w:spacing w:before="8"/>
        <w:ind w:left="1236" w:hanging="282"/>
        <w:rPr>
          <w:sz w:val="24"/>
        </w:rPr>
      </w:pPr>
      <w:r w:rsidRPr="009E3FA7">
        <w:rPr>
          <w:sz w:val="24"/>
        </w:rPr>
        <w:t>Üye</w:t>
      </w:r>
      <w:r w:rsidRPr="009E3FA7">
        <w:rPr>
          <w:spacing w:val="-13"/>
          <w:sz w:val="24"/>
        </w:rPr>
        <w:t xml:space="preserve"> </w:t>
      </w:r>
      <w:r w:rsidRPr="009E3FA7">
        <w:rPr>
          <w:sz w:val="24"/>
        </w:rPr>
        <w:t>salt</w:t>
      </w:r>
      <w:r w:rsidRPr="009E3FA7">
        <w:rPr>
          <w:spacing w:val="-5"/>
          <w:sz w:val="24"/>
        </w:rPr>
        <w:t xml:space="preserve"> </w:t>
      </w:r>
      <w:r w:rsidRPr="009E3FA7">
        <w:rPr>
          <w:sz w:val="24"/>
        </w:rPr>
        <w:t>çoğunluğu</w:t>
      </w:r>
      <w:r w:rsidRPr="009E3FA7">
        <w:rPr>
          <w:spacing w:val="-4"/>
          <w:sz w:val="24"/>
        </w:rPr>
        <w:t xml:space="preserve"> </w:t>
      </w:r>
      <w:r w:rsidRPr="009E3FA7">
        <w:rPr>
          <w:sz w:val="24"/>
        </w:rPr>
        <w:t>ile</w:t>
      </w:r>
      <w:r w:rsidRPr="009E3FA7">
        <w:rPr>
          <w:spacing w:val="-10"/>
          <w:sz w:val="24"/>
        </w:rPr>
        <w:t xml:space="preserve"> </w:t>
      </w:r>
      <w:r w:rsidRPr="009E3FA7">
        <w:rPr>
          <w:sz w:val="24"/>
        </w:rPr>
        <w:t>üyelikten</w:t>
      </w:r>
      <w:r w:rsidRPr="009E3FA7">
        <w:rPr>
          <w:spacing w:val="-7"/>
          <w:sz w:val="24"/>
        </w:rPr>
        <w:t xml:space="preserve"> </w:t>
      </w:r>
      <w:r w:rsidRPr="009E3FA7">
        <w:rPr>
          <w:sz w:val="24"/>
        </w:rPr>
        <w:t>çıkarma</w:t>
      </w:r>
      <w:r w:rsidRPr="009E3FA7">
        <w:rPr>
          <w:spacing w:val="-4"/>
          <w:sz w:val="24"/>
        </w:rPr>
        <w:t xml:space="preserve"> </w:t>
      </w:r>
      <w:r w:rsidRPr="009E3FA7">
        <w:rPr>
          <w:sz w:val="24"/>
        </w:rPr>
        <w:t>kararını</w:t>
      </w:r>
      <w:r w:rsidRPr="009E3FA7">
        <w:rPr>
          <w:spacing w:val="-4"/>
          <w:sz w:val="24"/>
        </w:rPr>
        <w:t xml:space="preserve"> </w:t>
      </w:r>
      <w:r w:rsidRPr="009E3FA7">
        <w:rPr>
          <w:spacing w:val="-2"/>
          <w:sz w:val="24"/>
        </w:rPr>
        <w:t>vermek.</w:t>
      </w:r>
    </w:p>
    <w:p w14:paraId="6E3C664C" w14:textId="77777777" w:rsidR="00A423C6" w:rsidRPr="009E3FA7" w:rsidRDefault="00667711">
      <w:pPr>
        <w:pStyle w:val="ListeParagraf"/>
        <w:numPr>
          <w:ilvl w:val="0"/>
          <w:numId w:val="17"/>
        </w:numPr>
        <w:tabs>
          <w:tab w:val="left" w:pos="1236"/>
        </w:tabs>
        <w:spacing w:before="38"/>
        <w:ind w:left="1236" w:hanging="282"/>
        <w:rPr>
          <w:sz w:val="24"/>
        </w:rPr>
      </w:pPr>
      <w:r w:rsidRPr="009E3FA7">
        <w:rPr>
          <w:sz w:val="24"/>
        </w:rPr>
        <w:lastRenderedPageBreak/>
        <w:t>Yönetim</w:t>
      </w:r>
      <w:r w:rsidRPr="009E3FA7">
        <w:rPr>
          <w:spacing w:val="-4"/>
          <w:sz w:val="24"/>
        </w:rPr>
        <w:t xml:space="preserve"> </w:t>
      </w:r>
      <w:r w:rsidRPr="009E3FA7">
        <w:rPr>
          <w:sz w:val="24"/>
        </w:rPr>
        <w:t>ve</w:t>
      </w:r>
      <w:r w:rsidRPr="009E3FA7">
        <w:rPr>
          <w:spacing w:val="-7"/>
          <w:sz w:val="24"/>
        </w:rPr>
        <w:t xml:space="preserve"> </w:t>
      </w:r>
      <w:r w:rsidRPr="009E3FA7">
        <w:rPr>
          <w:sz w:val="24"/>
        </w:rPr>
        <w:t>denetleme</w:t>
      </w:r>
      <w:r w:rsidRPr="009E3FA7">
        <w:rPr>
          <w:spacing w:val="-3"/>
          <w:sz w:val="24"/>
        </w:rPr>
        <w:t xml:space="preserve"> </w:t>
      </w:r>
      <w:r w:rsidRPr="009E3FA7">
        <w:rPr>
          <w:sz w:val="24"/>
        </w:rPr>
        <w:t>kurullarının</w:t>
      </w:r>
      <w:r w:rsidRPr="009E3FA7">
        <w:rPr>
          <w:spacing w:val="-3"/>
          <w:sz w:val="24"/>
        </w:rPr>
        <w:t xml:space="preserve"> </w:t>
      </w:r>
      <w:r w:rsidRPr="009E3FA7">
        <w:rPr>
          <w:sz w:val="24"/>
        </w:rPr>
        <w:t>raporlarını</w:t>
      </w:r>
      <w:r w:rsidRPr="009E3FA7">
        <w:rPr>
          <w:spacing w:val="-2"/>
          <w:sz w:val="24"/>
        </w:rPr>
        <w:t xml:space="preserve"> </w:t>
      </w:r>
      <w:r w:rsidRPr="009E3FA7">
        <w:rPr>
          <w:sz w:val="24"/>
        </w:rPr>
        <w:t>görüşmek,</w:t>
      </w:r>
      <w:r w:rsidRPr="009E3FA7">
        <w:rPr>
          <w:spacing w:val="-4"/>
          <w:sz w:val="24"/>
        </w:rPr>
        <w:t xml:space="preserve"> </w:t>
      </w:r>
      <w:r w:rsidRPr="009E3FA7">
        <w:rPr>
          <w:sz w:val="24"/>
        </w:rPr>
        <w:t>denetleme</w:t>
      </w:r>
      <w:r w:rsidRPr="009E3FA7">
        <w:rPr>
          <w:spacing w:val="-3"/>
          <w:sz w:val="24"/>
        </w:rPr>
        <w:t xml:space="preserve"> </w:t>
      </w:r>
      <w:r w:rsidRPr="009E3FA7">
        <w:rPr>
          <w:sz w:val="24"/>
        </w:rPr>
        <w:t>kurulunu</w:t>
      </w:r>
      <w:r w:rsidRPr="009E3FA7">
        <w:rPr>
          <w:spacing w:val="-4"/>
          <w:sz w:val="24"/>
        </w:rPr>
        <w:t xml:space="preserve"> </w:t>
      </w:r>
      <w:r w:rsidRPr="009E3FA7">
        <w:rPr>
          <w:sz w:val="24"/>
        </w:rPr>
        <w:t>ibra</w:t>
      </w:r>
      <w:r w:rsidRPr="009E3FA7">
        <w:rPr>
          <w:spacing w:val="-5"/>
          <w:sz w:val="24"/>
        </w:rPr>
        <w:t xml:space="preserve"> </w:t>
      </w:r>
      <w:r w:rsidRPr="009E3FA7">
        <w:rPr>
          <w:spacing w:val="-2"/>
          <w:sz w:val="24"/>
        </w:rPr>
        <w:t>etmek.</w:t>
      </w:r>
    </w:p>
    <w:p w14:paraId="1E2D70EA" w14:textId="77777777" w:rsidR="00A423C6" w:rsidRPr="009E3FA7" w:rsidRDefault="00667711">
      <w:pPr>
        <w:pStyle w:val="GvdeMetni"/>
        <w:spacing w:before="41"/>
        <w:ind w:left="954"/>
      </w:pPr>
      <w:r w:rsidRPr="009E3FA7">
        <w:rPr>
          <w:b/>
        </w:rPr>
        <w:t>ç)</w:t>
      </w:r>
      <w:r w:rsidRPr="009E3FA7">
        <w:rPr>
          <w:b/>
          <w:spacing w:val="54"/>
        </w:rPr>
        <w:t xml:space="preserve"> </w:t>
      </w:r>
      <w:r w:rsidRPr="009E3FA7">
        <w:t>Yönetim</w:t>
      </w:r>
      <w:r w:rsidRPr="009E3FA7">
        <w:rPr>
          <w:spacing w:val="-6"/>
        </w:rPr>
        <w:t xml:space="preserve"> </w:t>
      </w:r>
      <w:r w:rsidRPr="009E3FA7">
        <w:t>kurulunca</w:t>
      </w:r>
      <w:r w:rsidRPr="009E3FA7">
        <w:rPr>
          <w:spacing w:val="-5"/>
        </w:rPr>
        <w:t xml:space="preserve"> </w:t>
      </w:r>
      <w:r w:rsidRPr="009E3FA7">
        <w:t>hazırlanan</w:t>
      </w:r>
      <w:r w:rsidRPr="009E3FA7">
        <w:rPr>
          <w:spacing w:val="-8"/>
        </w:rPr>
        <w:t xml:space="preserve"> </w:t>
      </w:r>
      <w:r w:rsidRPr="009E3FA7">
        <w:t>bütçeyi</w:t>
      </w:r>
      <w:r w:rsidRPr="009E3FA7">
        <w:rPr>
          <w:spacing w:val="-3"/>
        </w:rPr>
        <w:t xml:space="preserve"> </w:t>
      </w:r>
      <w:r w:rsidRPr="009E3FA7">
        <w:t>görüşerek</w:t>
      </w:r>
      <w:r w:rsidRPr="009E3FA7">
        <w:rPr>
          <w:spacing w:val="-5"/>
        </w:rPr>
        <w:t xml:space="preserve"> </w:t>
      </w:r>
      <w:r w:rsidRPr="009E3FA7">
        <w:t>karara</w:t>
      </w:r>
      <w:r w:rsidRPr="009E3FA7">
        <w:rPr>
          <w:spacing w:val="-7"/>
        </w:rPr>
        <w:t xml:space="preserve"> </w:t>
      </w:r>
      <w:r w:rsidRPr="009E3FA7">
        <w:rPr>
          <w:spacing w:val="-2"/>
        </w:rPr>
        <w:t>bağlamak.</w:t>
      </w:r>
    </w:p>
    <w:p w14:paraId="50518BDC" w14:textId="77777777" w:rsidR="00A423C6" w:rsidRPr="009E3FA7" w:rsidRDefault="00667711">
      <w:pPr>
        <w:pStyle w:val="ListeParagraf"/>
        <w:numPr>
          <w:ilvl w:val="0"/>
          <w:numId w:val="17"/>
        </w:numPr>
        <w:tabs>
          <w:tab w:val="left" w:pos="1235"/>
          <w:tab w:val="left" w:pos="1237"/>
        </w:tabs>
        <w:spacing w:before="39" w:line="276" w:lineRule="auto"/>
        <w:ind w:right="949"/>
        <w:jc w:val="both"/>
        <w:rPr>
          <w:sz w:val="24"/>
        </w:rPr>
      </w:pPr>
      <w:r w:rsidRPr="009E3FA7">
        <w:rPr>
          <w:sz w:val="24"/>
        </w:rPr>
        <w:t>Öğretim yılı başında etkinlik raporlarını onaylamak, öğretim yılı sonunda ise topluluğun dönem</w:t>
      </w:r>
      <w:r w:rsidRPr="009E3FA7">
        <w:rPr>
          <w:spacing w:val="-3"/>
          <w:sz w:val="24"/>
        </w:rPr>
        <w:t xml:space="preserve"> </w:t>
      </w:r>
      <w:r w:rsidRPr="009E3FA7">
        <w:rPr>
          <w:sz w:val="24"/>
        </w:rPr>
        <w:t>sonu</w:t>
      </w:r>
      <w:r w:rsidRPr="009E3FA7">
        <w:rPr>
          <w:spacing w:val="-3"/>
          <w:sz w:val="24"/>
        </w:rPr>
        <w:t xml:space="preserve"> </w:t>
      </w:r>
      <w:r w:rsidRPr="009E3FA7">
        <w:rPr>
          <w:sz w:val="24"/>
        </w:rPr>
        <w:t>raporunu, gelir-gider</w:t>
      </w:r>
      <w:r w:rsidRPr="009E3FA7">
        <w:rPr>
          <w:spacing w:val="-2"/>
          <w:sz w:val="24"/>
        </w:rPr>
        <w:t xml:space="preserve"> </w:t>
      </w:r>
      <w:r w:rsidRPr="009E3FA7">
        <w:rPr>
          <w:sz w:val="24"/>
        </w:rPr>
        <w:t>çizelgesini</w:t>
      </w:r>
      <w:r w:rsidRPr="009E3FA7">
        <w:rPr>
          <w:spacing w:val="-2"/>
          <w:sz w:val="24"/>
        </w:rPr>
        <w:t xml:space="preserve"> </w:t>
      </w:r>
      <w:r w:rsidRPr="009E3FA7">
        <w:rPr>
          <w:sz w:val="24"/>
        </w:rPr>
        <w:t>ve</w:t>
      </w:r>
      <w:r w:rsidRPr="009E3FA7">
        <w:rPr>
          <w:spacing w:val="-4"/>
          <w:sz w:val="24"/>
        </w:rPr>
        <w:t xml:space="preserve"> </w:t>
      </w:r>
      <w:r w:rsidRPr="009E3FA7">
        <w:rPr>
          <w:sz w:val="24"/>
        </w:rPr>
        <w:t>denetleme</w:t>
      </w:r>
      <w:r w:rsidRPr="009E3FA7">
        <w:rPr>
          <w:spacing w:val="-3"/>
          <w:sz w:val="24"/>
        </w:rPr>
        <w:t xml:space="preserve"> </w:t>
      </w:r>
      <w:r w:rsidRPr="009E3FA7">
        <w:rPr>
          <w:sz w:val="24"/>
        </w:rPr>
        <w:t>kurulunun</w:t>
      </w:r>
      <w:r w:rsidRPr="009E3FA7">
        <w:rPr>
          <w:spacing w:val="-1"/>
          <w:sz w:val="24"/>
        </w:rPr>
        <w:t xml:space="preserve"> </w:t>
      </w:r>
      <w:r w:rsidRPr="009E3FA7">
        <w:rPr>
          <w:sz w:val="24"/>
        </w:rPr>
        <w:t>raporlarını</w:t>
      </w:r>
      <w:r w:rsidRPr="009E3FA7">
        <w:rPr>
          <w:spacing w:val="-3"/>
          <w:sz w:val="24"/>
        </w:rPr>
        <w:t xml:space="preserve"> </w:t>
      </w:r>
      <w:r w:rsidRPr="009E3FA7">
        <w:rPr>
          <w:sz w:val="24"/>
        </w:rPr>
        <w:t>incelemek ve karara bağlamak.</w:t>
      </w:r>
    </w:p>
    <w:p w14:paraId="636F625E" w14:textId="77777777" w:rsidR="00A423C6" w:rsidRPr="009E3FA7" w:rsidRDefault="00A423C6">
      <w:pPr>
        <w:pStyle w:val="GvdeMetni"/>
        <w:spacing w:before="5"/>
      </w:pPr>
    </w:p>
    <w:p w14:paraId="431D9C1F" w14:textId="77777777" w:rsidR="00A423C6" w:rsidRPr="009E3FA7" w:rsidRDefault="00667711">
      <w:pPr>
        <w:pStyle w:val="Balk1"/>
        <w:spacing w:before="1"/>
        <w:ind w:left="954"/>
        <w:jc w:val="both"/>
        <w:rPr>
          <w:rFonts w:ascii="Times New Roman" w:hAnsi="Times New Roman"/>
        </w:rPr>
      </w:pPr>
      <w:r w:rsidRPr="009E3FA7">
        <w:rPr>
          <w:rFonts w:ascii="Times New Roman" w:hAnsi="Times New Roman"/>
        </w:rPr>
        <w:t>Topluluk</w:t>
      </w:r>
      <w:r w:rsidRPr="009E3FA7">
        <w:rPr>
          <w:rFonts w:ascii="Times New Roman" w:hAnsi="Times New Roman"/>
          <w:spacing w:val="-6"/>
        </w:rPr>
        <w:t xml:space="preserve"> </w:t>
      </w:r>
      <w:r w:rsidRPr="009E3FA7">
        <w:rPr>
          <w:rFonts w:ascii="Times New Roman" w:hAnsi="Times New Roman"/>
        </w:rPr>
        <w:t>Yönetim</w:t>
      </w:r>
      <w:r w:rsidRPr="009E3FA7">
        <w:rPr>
          <w:rFonts w:ascii="Times New Roman" w:hAnsi="Times New Roman"/>
          <w:spacing w:val="-9"/>
        </w:rPr>
        <w:t xml:space="preserve"> </w:t>
      </w:r>
      <w:r w:rsidRPr="009E3FA7">
        <w:rPr>
          <w:rFonts w:ascii="Times New Roman" w:hAnsi="Times New Roman"/>
          <w:spacing w:val="-2"/>
        </w:rPr>
        <w:t>Kurulu</w:t>
      </w:r>
    </w:p>
    <w:p w14:paraId="61FB2149" w14:textId="77777777" w:rsidR="00A423C6" w:rsidRPr="009E3FA7" w:rsidRDefault="00667711">
      <w:pPr>
        <w:pStyle w:val="GvdeMetni"/>
        <w:spacing w:before="33" w:line="276" w:lineRule="auto"/>
        <w:ind w:left="954" w:right="947"/>
        <w:jc w:val="both"/>
      </w:pPr>
      <w:r w:rsidRPr="009E3FA7">
        <w:rPr>
          <w:b/>
        </w:rPr>
        <w:t>Madde</w:t>
      </w:r>
      <w:r w:rsidRPr="009E3FA7">
        <w:rPr>
          <w:b/>
          <w:spacing w:val="-15"/>
        </w:rPr>
        <w:t xml:space="preserve"> </w:t>
      </w:r>
      <w:r w:rsidRPr="009E3FA7">
        <w:rPr>
          <w:b/>
        </w:rPr>
        <w:t>15-</w:t>
      </w:r>
      <w:r w:rsidRPr="009E3FA7">
        <w:rPr>
          <w:b/>
          <w:spacing w:val="-15"/>
        </w:rPr>
        <w:t xml:space="preserve"> </w:t>
      </w:r>
      <w:r w:rsidRPr="009E3FA7">
        <w:t>(1)Genel</w:t>
      </w:r>
      <w:r w:rsidRPr="009E3FA7">
        <w:rPr>
          <w:spacing w:val="-15"/>
        </w:rPr>
        <w:t xml:space="preserve"> </w:t>
      </w:r>
      <w:r w:rsidRPr="009E3FA7">
        <w:t>kurul</w:t>
      </w:r>
      <w:r w:rsidRPr="009E3FA7">
        <w:rPr>
          <w:spacing w:val="-15"/>
        </w:rPr>
        <w:t xml:space="preserve"> </w:t>
      </w:r>
      <w:r w:rsidRPr="009E3FA7">
        <w:t>tarafından</w:t>
      </w:r>
      <w:r w:rsidRPr="009E3FA7">
        <w:rPr>
          <w:spacing w:val="-15"/>
        </w:rPr>
        <w:t xml:space="preserve"> </w:t>
      </w:r>
      <w:r w:rsidRPr="009E3FA7">
        <w:t>gizli</w:t>
      </w:r>
      <w:r w:rsidRPr="009E3FA7">
        <w:rPr>
          <w:spacing w:val="-15"/>
        </w:rPr>
        <w:t xml:space="preserve"> </w:t>
      </w:r>
      <w:r w:rsidRPr="009E3FA7">
        <w:t>oy</w:t>
      </w:r>
      <w:r w:rsidRPr="009E3FA7">
        <w:rPr>
          <w:spacing w:val="-15"/>
        </w:rPr>
        <w:t xml:space="preserve"> </w:t>
      </w:r>
      <w:r w:rsidRPr="009E3FA7">
        <w:t>ile</w:t>
      </w:r>
      <w:r w:rsidRPr="009E3FA7">
        <w:rPr>
          <w:spacing w:val="-15"/>
        </w:rPr>
        <w:t xml:space="preserve"> </w:t>
      </w:r>
      <w:r w:rsidRPr="009E3FA7">
        <w:t>seçilen</w:t>
      </w:r>
      <w:r w:rsidRPr="009E3FA7">
        <w:rPr>
          <w:spacing w:val="-15"/>
        </w:rPr>
        <w:t xml:space="preserve"> </w:t>
      </w:r>
      <w:r w:rsidRPr="009E3FA7">
        <w:t>7</w:t>
      </w:r>
      <w:r w:rsidRPr="009E3FA7">
        <w:rPr>
          <w:spacing w:val="-15"/>
        </w:rPr>
        <w:t xml:space="preserve"> </w:t>
      </w:r>
      <w:r w:rsidRPr="009E3FA7">
        <w:t>asil</w:t>
      </w:r>
      <w:r w:rsidRPr="009E3FA7">
        <w:rPr>
          <w:spacing w:val="-15"/>
        </w:rPr>
        <w:t xml:space="preserve"> </w:t>
      </w:r>
      <w:r w:rsidRPr="009E3FA7">
        <w:t>ve</w:t>
      </w:r>
      <w:r w:rsidRPr="009E3FA7">
        <w:rPr>
          <w:spacing w:val="-15"/>
        </w:rPr>
        <w:t xml:space="preserve"> </w:t>
      </w:r>
      <w:r w:rsidRPr="009E3FA7">
        <w:t>(Başkan</w:t>
      </w:r>
      <w:r w:rsidRPr="009E3FA7">
        <w:rPr>
          <w:spacing w:val="-15"/>
        </w:rPr>
        <w:t xml:space="preserve"> </w:t>
      </w:r>
      <w:r w:rsidRPr="009E3FA7">
        <w:t>ve</w:t>
      </w:r>
      <w:r w:rsidRPr="009E3FA7">
        <w:rPr>
          <w:spacing w:val="-15"/>
        </w:rPr>
        <w:t xml:space="preserve"> </w:t>
      </w:r>
      <w:r w:rsidRPr="009E3FA7">
        <w:t>Başkan</w:t>
      </w:r>
      <w:r w:rsidRPr="009E3FA7">
        <w:rPr>
          <w:spacing w:val="-15"/>
        </w:rPr>
        <w:t xml:space="preserve"> </w:t>
      </w:r>
      <w:r w:rsidRPr="009E3FA7">
        <w:t>Yardımcısı hariç) 5 yedek üyeden oluşur. Yedek üyeler son sınıf öğrencisi olamaz. Yönetim kurulu yapacağı ilk toplantıda kendi içinden bir başkan, başkan yardımcısı ve sayman (muhasip üye) seçer. Yönetim kurulu başkanı aynı zamanda topluluğun da başkanıdır. Topluluk başkanı topluluk</w:t>
      </w:r>
      <w:r w:rsidRPr="009E3FA7">
        <w:rPr>
          <w:spacing w:val="-8"/>
        </w:rPr>
        <w:t xml:space="preserve"> </w:t>
      </w:r>
      <w:r w:rsidRPr="009E3FA7">
        <w:t>etkinliklerinin</w:t>
      </w:r>
      <w:r w:rsidRPr="009E3FA7">
        <w:rPr>
          <w:spacing w:val="-8"/>
        </w:rPr>
        <w:t xml:space="preserve"> </w:t>
      </w:r>
      <w:r w:rsidRPr="009E3FA7">
        <w:t>gerçekleştirilmesiyle</w:t>
      </w:r>
      <w:r w:rsidRPr="009E3FA7">
        <w:rPr>
          <w:spacing w:val="-7"/>
        </w:rPr>
        <w:t xml:space="preserve"> </w:t>
      </w:r>
      <w:r w:rsidRPr="009E3FA7">
        <w:t>ilgili</w:t>
      </w:r>
      <w:r w:rsidRPr="009E3FA7">
        <w:rPr>
          <w:spacing w:val="-6"/>
        </w:rPr>
        <w:t xml:space="preserve"> </w:t>
      </w:r>
      <w:r w:rsidRPr="009E3FA7">
        <w:t>yönetsel</w:t>
      </w:r>
      <w:r w:rsidRPr="009E3FA7">
        <w:rPr>
          <w:spacing w:val="-6"/>
        </w:rPr>
        <w:t xml:space="preserve"> </w:t>
      </w:r>
      <w:r w:rsidRPr="009E3FA7">
        <w:t>işlemleri</w:t>
      </w:r>
      <w:r w:rsidRPr="009E3FA7">
        <w:rPr>
          <w:spacing w:val="-4"/>
        </w:rPr>
        <w:t xml:space="preserve"> </w:t>
      </w:r>
      <w:r w:rsidRPr="009E3FA7">
        <w:t>yürütür</w:t>
      </w:r>
      <w:r w:rsidRPr="009E3FA7">
        <w:rPr>
          <w:spacing w:val="-9"/>
        </w:rPr>
        <w:t xml:space="preserve"> </w:t>
      </w:r>
      <w:r w:rsidRPr="009E3FA7">
        <w:t>ve</w:t>
      </w:r>
      <w:r w:rsidRPr="009E3FA7">
        <w:rPr>
          <w:spacing w:val="-8"/>
        </w:rPr>
        <w:t xml:space="preserve"> </w:t>
      </w:r>
      <w:r w:rsidRPr="009E3FA7">
        <w:t>toplulukla</w:t>
      </w:r>
      <w:r w:rsidRPr="009E3FA7">
        <w:rPr>
          <w:spacing w:val="-9"/>
        </w:rPr>
        <w:t xml:space="preserve"> </w:t>
      </w:r>
      <w:r w:rsidRPr="009E3FA7">
        <w:t>SKS Daire Başkanlığı arasındaki iletişimi sağlar.</w:t>
      </w:r>
    </w:p>
    <w:p w14:paraId="6F39669C" w14:textId="77777777" w:rsidR="00A423C6" w:rsidRPr="009E3FA7" w:rsidRDefault="00667711">
      <w:pPr>
        <w:pStyle w:val="ListeParagraf"/>
        <w:numPr>
          <w:ilvl w:val="0"/>
          <w:numId w:val="16"/>
        </w:numPr>
        <w:tabs>
          <w:tab w:val="left" w:pos="1231"/>
        </w:tabs>
        <w:spacing w:before="64"/>
        <w:ind w:left="1231" w:hanging="277"/>
        <w:rPr>
          <w:sz w:val="24"/>
        </w:rPr>
      </w:pPr>
      <w:r w:rsidRPr="009E3FA7">
        <w:rPr>
          <w:sz w:val="24"/>
        </w:rPr>
        <w:t>Topluluk</w:t>
      </w:r>
      <w:r w:rsidRPr="009E3FA7">
        <w:rPr>
          <w:spacing w:val="-7"/>
          <w:sz w:val="24"/>
        </w:rPr>
        <w:t xml:space="preserve"> </w:t>
      </w:r>
      <w:r w:rsidRPr="009E3FA7">
        <w:rPr>
          <w:sz w:val="24"/>
        </w:rPr>
        <w:t>başkanları</w:t>
      </w:r>
      <w:r w:rsidRPr="009E3FA7">
        <w:rPr>
          <w:spacing w:val="-4"/>
          <w:sz w:val="24"/>
        </w:rPr>
        <w:t xml:space="preserve"> </w:t>
      </w:r>
      <w:r w:rsidRPr="009E3FA7">
        <w:rPr>
          <w:sz w:val="24"/>
        </w:rPr>
        <w:t>en</w:t>
      </w:r>
      <w:r w:rsidRPr="009E3FA7">
        <w:rPr>
          <w:spacing w:val="-5"/>
          <w:sz w:val="24"/>
        </w:rPr>
        <w:t xml:space="preserve"> </w:t>
      </w:r>
      <w:r w:rsidRPr="009E3FA7">
        <w:rPr>
          <w:sz w:val="24"/>
        </w:rPr>
        <w:t>fazla</w:t>
      </w:r>
      <w:r w:rsidRPr="009E3FA7">
        <w:rPr>
          <w:spacing w:val="-4"/>
          <w:sz w:val="24"/>
        </w:rPr>
        <w:t xml:space="preserve"> </w:t>
      </w:r>
      <w:r w:rsidRPr="009E3FA7">
        <w:rPr>
          <w:sz w:val="24"/>
        </w:rPr>
        <w:t>4</w:t>
      </w:r>
      <w:r w:rsidRPr="009E3FA7">
        <w:rPr>
          <w:spacing w:val="-2"/>
          <w:sz w:val="24"/>
        </w:rPr>
        <w:t xml:space="preserve"> </w:t>
      </w:r>
      <w:r w:rsidRPr="009E3FA7">
        <w:rPr>
          <w:sz w:val="24"/>
        </w:rPr>
        <w:t>yıl</w:t>
      </w:r>
      <w:r w:rsidRPr="009E3FA7">
        <w:rPr>
          <w:spacing w:val="-4"/>
          <w:sz w:val="24"/>
        </w:rPr>
        <w:t xml:space="preserve"> </w:t>
      </w:r>
      <w:r w:rsidRPr="009E3FA7">
        <w:rPr>
          <w:sz w:val="24"/>
        </w:rPr>
        <w:t>görev</w:t>
      </w:r>
      <w:r w:rsidRPr="009E3FA7">
        <w:rPr>
          <w:spacing w:val="1"/>
          <w:sz w:val="24"/>
        </w:rPr>
        <w:t xml:space="preserve"> </w:t>
      </w:r>
      <w:r w:rsidRPr="009E3FA7">
        <w:rPr>
          <w:spacing w:val="-2"/>
          <w:sz w:val="24"/>
        </w:rPr>
        <w:t>yapabilirler.</w:t>
      </w:r>
    </w:p>
    <w:p w14:paraId="082258B3" w14:textId="77777777" w:rsidR="00A423C6" w:rsidRPr="009E3FA7" w:rsidRDefault="00A423C6">
      <w:pPr>
        <w:pStyle w:val="GvdeMetni"/>
        <w:spacing w:before="117"/>
      </w:pPr>
    </w:p>
    <w:p w14:paraId="28B17F67" w14:textId="04A1AB42" w:rsidR="00A423C6" w:rsidRPr="009E3FA7" w:rsidRDefault="00667711">
      <w:pPr>
        <w:pStyle w:val="ListeParagraf"/>
        <w:numPr>
          <w:ilvl w:val="0"/>
          <w:numId w:val="16"/>
        </w:numPr>
        <w:tabs>
          <w:tab w:val="left" w:pos="1231"/>
        </w:tabs>
        <w:spacing w:line="273" w:lineRule="auto"/>
        <w:ind w:left="954" w:right="999" w:firstLine="0"/>
        <w:jc w:val="both"/>
        <w:rPr>
          <w:sz w:val="24"/>
        </w:rPr>
      </w:pPr>
      <w:r w:rsidRPr="009E3FA7">
        <w:rPr>
          <w:sz w:val="24"/>
        </w:rPr>
        <w:t>Yönetim kurulunun tüm çalışmaları, topluluk akademik danışmanın bilgisi dâhilinde gerçekleşir.</w:t>
      </w:r>
      <w:r w:rsidR="002C3595" w:rsidRPr="009E3FA7">
        <w:rPr>
          <w:sz w:val="24"/>
        </w:rPr>
        <w:t xml:space="preserve"> </w:t>
      </w:r>
      <w:r w:rsidRPr="009E3FA7">
        <w:rPr>
          <w:sz w:val="24"/>
        </w:rPr>
        <w:t>Yönetim kurulu 1 yıl için seçilir. Topluluk başkanı en fazla iki kez seçilebilir.</w:t>
      </w:r>
    </w:p>
    <w:p w14:paraId="3C716AFC" w14:textId="77777777" w:rsidR="00A423C6" w:rsidRPr="009E3FA7" w:rsidRDefault="00A423C6">
      <w:pPr>
        <w:pStyle w:val="GvdeMetni"/>
        <w:spacing w:before="46"/>
      </w:pPr>
    </w:p>
    <w:p w14:paraId="662213D8" w14:textId="77777777" w:rsidR="00A423C6" w:rsidRPr="009E3FA7" w:rsidRDefault="00667711">
      <w:pPr>
        <w:pStyle w:val="ListeParagraf"/>
        <w:numPr>
          <w:ilvl w:val="0"/>
          <w:numId w:val="16"/>
        </w:numPr>
        <w:tabs>
          <w:tab w:val="left" w:pos="1231"/>
        </w:tabs>
        <w:spacing w:line="273" w:lineRule="auto"/>
        <w:ind w:left="954" w:right="953" w:firstLine="0"/>
        <w:jc w:val="both"/>
        <w:rPr>
          <w:sz w:val="24"/>
        </w:rPr>
      </w:pPr>
      <w:r w:rsidRPr="009E3FA7">
        <w:rPr>
          <w:sz w:val="24"/>
        </w:rPr>
        <w:t>Bir topluluğun yönetim kurulunda bulunan öğrenciler, bir başka topluluğun yönetim kurulunda bulunamazlar.</w:t>
      </w:r>
    </w:p>
    <w:p w14:paraId="44603E8E" w14:textId="77777777" w:rsidR="00A423C6" w:rsidRPr="009E3FA7" w:rsidRDefault="00A423C6">
      <w:pPr>
        <w:pStyle w:val="GvdeMetni"/>
        <w:spacing w:before="47"/>
      </w:pPr>
    </w:p>
    <w:p w14:paraId="3B4C9571" w14:textId="77777777" w:rsidR="00A423C6" w:rsidRPr="009E3FA7" w:rsidRDefault="00667711">
      <w:pPr>
        <w:pStyle w:val="ListeParagraf"/>
        <w:numPr>
          <w:ilvl w:val="0"/>
          <w:numId w:val="16"/>
        </w:numPr>
        <w:tabs>
          <w:tab w:val="left" w:pos="1231"/>
        </w:tabs>
        <w:spacing w:line="273" w:lineRule="auto"/>
        <w:ind w:left="954" w:right="956" w:firstLine="0"/>
        <w:jc w:val="both"/>
        <w:rPr>
          <w:sz w:val="24"/>
        </w:rPr>
      </w:pPr>
      <w:r w:rsidRPr="009E3FA7">
        <w:rPr>
          <w:sz w:val="24"/>
        </w:rPr>
        <w:t>Yönetim kuruluna seçilebilmek için topluluğa üye olmak ve herhangi bir disiplin cezası almamış olmak gerekir.</w:t>
      </w:r>
    </w:p>
    <w:p w14:paraId="040DF150" w14:textId="77777777" w:rsidR="00A423C6" w:rsidRPr="009E3FA7" w:rsidRDefault="00A423C6">
      <w:pPr>
        <w:pStyle w:val="GvdeMetni"/>
        <w:spacing w:before="53"/>
      </w:pPr>
    </w:p>
    <w:p w14:paraId="25EF34B3" w14:textId="77777777" w:rsidR="00A423C6" w:rsidRPr="009E3FA7" w:rsidRDefault="00667711">
      <w:pPr>
        <w:pStyle w:val="ListeParagraf"/>
        <w:numPr>
          <w:ilvl w:val="0"/>
          <w:numId w:val="16"/>
        </w:numPr>
        <w:tabs>
          <w:tab w:val="left" w:pos="1231"/>
        </w:tabs>
        <w:spacing w:line="276" w:lineRule="auto"/>
        <w:ind w:left="954" w:right="946" w:firstLine="0"/>
        <w:jc w:val="both"/>
        <w:rPr>
          <w:sz w:val="24"/>
        </w:rPr>
      </w:pPr>
      <w:r w:rsidRPr="009E3FA7">
        <w:rPr>
          <w:sz w:val="24"/>
        </w:rPr>
        <w:t>Yönetim</w:t>
      </w:r>
      <w:r w:rsidRPr="009E3FA7">
        <w:rPr>
          <w:spacing w:val="-12"/>
          <w:sz w:val="24"/>
        </w:rPr>
        <w:t xml:space="preserve"> </w:t>
      </w:r>
      <w:r w:rsidRPr="009E3FA7">
        <w:rPr>
          <w:sz w:val="24"/>
        </w:rPr>
        <w:t>kurulu</w:t>
      </w:r>
      <w:r w:rsidRPr="009E3FA7">
        <w:rPr>
          <w:spacing w:val="-12"/>
          <w:sz w:val="24"/>
        </w:rPr>
        <w:t xml:space="preserve"> </w:t>
      </w:r>
      <w:r w:rsidRPr="009E3FA7">
        <w:rPr>
          <w:sz w:val="24"/>
        </w:rPr>
        <w:t>seçimi</w:t>
      </w:r>
      <w:r w:rsidRPr="009E3FA7">
        <w:rPr>
          <w:spacing w:val="-12"/>
          <w:sz w:val="24"/>
        </w:rPr>
        <w:t xml:space="preserve"> </w:t>
      </w:r>
      <w:r w:rsidRPr="009E3FA7">
        <w:rPr>
          <w:sz w:val="24"/>
        </w:rPr>
        <w:t>için</w:t>
      </w:r>
      <w:r w:rsidRPr="009E3FA7">
        <w:rPr>
          <w:spacing w:val="-12"/>
          <w:sz w:val="24"/>
        </w:rPr>
        <w:t xml:space="preserve"> </w:t>
      </w:r>
      <w:r w:rsidRPr="009E3FA7">
        <w:rPr>
          <w:sz w:val="24"/>
        </w:rPr>
        <w:t>önce</w:t>
      </w:r>
      <w:r w:rsidRPr="009E3FA7">
        <w:rPr>
          <w:spacing w:val="-11"/>
          <w:sz w:val="24"/>
        </w:rPr>
        <w:t xml:space="preserve"> </w:t>
      </w:r>
      <w:r w:rsidRPr="009E3FA7">
        <w:rPr>
          <w:sz w:val="24"/>
        </w:rPr>
        <w:t>adaylar</w:t>
      </w:r>
      <w:r w:rsidRPr="009E3FA7">
        <w:rPr>
          <w:spacing w:val="-13"/>
          <w:sz w:val="24"/>
        </w:rPr>
        <w:t xml:space="preserve"> </w:t>
      </w:r>
      <w:r w:rsidRPr="009E3FA7">
        <w:rPr>
          <w:sz w:val="24"/>
        </w:rPr>
        <w:t>belirlenir,</w:t>
      </w:r>
      <w:r w:rsidRPr="009E3FA7">
        <w:rPr>
          <w:spacing w:val="-12"/>
          <w:sz w:val="24"/>
        </w:rPr>
        <w:t xml:space="preserve"> </w:t>
      </w:r>
      <w:r w:rsidRPr="009E3FA7">
        <w:rPr>
          <w:sz w:val="24"/>
        </w:rPr>
        <w:t>daha</w:t>
      </w:r>
      <w:r w:rsidRPr="009E3FA7">
        <w:rPr>
          <w:spacing w:val="-13"/>
          <w:sz w:val="24"/>
        </w:rPr>
        <w:t xml:space="preserve"> </w:t>
      </w:r>
      <w:r w:rsidRPr="009E3FA7">
        <w:rPr>
          <w:sz w:val="24"/>
        </w:rPr>
        <w:t>sonra</w:t>
      </w:r>
      <w:r w:rsidRPr="009E3FA7">
        <w:rPr>
          <w:spacing w:val="-14"/>
          <w:sz w:val="24"/>
        </w:rPr>
        <w:t xml:space="preserve"> </w:t>
      </w:r>
      <w:r w:rsidRPr="009E3FA7">
        <w:rPr>
          <w:sz w:val="24"/>
        </w:rPr>
        <w:t>her</w:t>
      </w:r>
      <w:r w:rsidRPr="009E3FA7">
        <w:rPr>
          <w:spacing w:val="-10"/>
          <w:sz w:val="24"/>
        </w:rPr>
        <w:t xml:space="preserve"> </w:t>
      </w:r>
      <w:r w:rsidRPr="009E3FA7">
        <w:rPr>
          <w:sz w:val="24"/>
        </w:rPr>
        <w:t>genel</w:t>
      </w:r>
      <w:r w:rsidRPr="009E3FA7">
        <w:rPr>
          <w:spacing w:val="-9"/>
          <w:sz w:val="24"/>
        </w:rPr>
        <w:t xml:space="preserve"> </w:t>
      </w:r>
      <w:r w:rsidRPr="009E3FA7">
        <w:rPr>
          <w:sz w:val="24"/>
        </w:rPr>
        <w:t>kurul</w:t>
      </w:r>
      <w:r w:rsidRPr="009E3FA7">
        <w:rPr>
          <w:spacing w:val="-12"/>
          <w:sz w:val="24"/>
        </w:rPr>
        <w:t xml:space="preserve"> </w:t>
      </w:r>
      <w:r w:rsidRPr="009E3FA7">
        <w:rPr>
          <w:sz w:val="24"/>
        </w:rPr>
        <w:t>üyesi</w:t>
      </w:r>
      <w:r w:rsidRPr="009E3FA7">
        <w:rPr>
          <w:spacing w:val="-7"/>
          <w:sz w:val="24"/>
        </w:rPr>
        <w:t xml:space="preserve"> </w:t>
      </w:r>
      <w:r w:rsidRPr="009E3FA7">
        <w:rPr>
          <w:sz w:val="24"/>
        </w:rPr>
        <w:t>yedi</w:t>
      </w:r>
      <w:r w:rsidRPr="009E3FA7">
        <w:rPr>
          <w:spacing w:val="-9"/>
          <w:sz w:val="24"/>
        </w:rPr>
        <w:t xml:space="preserve"> </w:t>
      </w:r>
      <w:r w:rsidRPr="009E3FA7">
        <w:rPr>
          <w:sz w:val="24"/>
        </w:rPr>
        <w:t>asil yönetim kurulu üyesinin adlarını ve soyadlarının yazılı olduğu mühürlü oy pusulasını sandığa atarak gizli oy kullanır. Oyların tasnifi alenidir. En çok oy alan adaydan başlayarak yedi asil üye, daha</w:t>
      </w:r>
      <w:r w:rsidRPr="009E3FA7">
        <w:rPr>
          <w:spacing w:val="-3"/>
          <w:sz w:val="24"/>
        </w:rPr>
        <w:t xml:space="preserve"> </w:t>
      </w:r>
      <w:r w:rsidRPr="009E3FA7">
        <w:rPr>
          <w:sz w:val="24"/>
        </w:rPr>
        <w:t>sonra</w:t>
      </w:r>
      <w:r w:rsidRPr="009E3FA7">
        <w:rPr>
          <w:spacing w:val="-4"/>
          <w:sz w:val="24"/>
        </w:rPr>
        <w:t xml:space="preserve"> </w:t>
      </w:r>
      <w:r w:rsidRPr="009E3FA7">
        <w:rPr>
          <w:sz w:val="24"/>
        </w:rPr>
        <w:t>ise yedi yedek</w:t>
      </w:r>
      <w:r w:rsidRPr="009E3FA7">
        <w:rPr>
          <w:spacing w:val="-2"/>
          <w:sz w:val="24"/>
        </w:rPr>
        <w:t xml:space="preserve"> </w:t>
      </w:r>
      <w:r w:rsidRPr="009E3FA7">
        <w:rPr>
          <w:sz w:val="24"/>
        </w:rPr>
        <w:t>üye</w:t>
      </w:r>
      <w:r w:rsidRPr="009E3FA7">
        <w:rPr>
          <w:spacing w:val="-1"/>
          <w:sz w:val="24"/>
        </w:rPr>
        <w:t xml:space="preserve"> </w:t>
      </w:r>
      <w:r w:rsidRPr="009E3FA7">
        <w:rPr>
          <w:sz w:val="24"/>
        </w:rPr>
        <w:t>tespit</w:t>
      </w:r>
      <w:r w:rsidRPr="009E3FA7">
        <w:rPr>
          <w:spacing w:val="-2"/>
          <w:sz w:val="24"/>
        </w:rPr>
        <w:t xml:space="preserve"> </w:t>
      </w:r>
      <w:r w:rsidRPr="009E3FA7">
        <w:rPr>
          <w:sz w:val="24"/>
        </w:rPr>
        <w:t>edilir.</w:t>
      </w:r>
      <w:r w:rsidRPr="009E3FA7">
        <w:rPr>
          <w:spacing w:val="-1"/>
          <w:sz w:val="24"/>
        </w:rPr>
        <w:t xml:space="preserve"> </w:t>
      </w:r>
      <w:r w:rsidRPr="009E3FA7">
        <w:rPr>
          <w:sz w:val="24"/>
        </w:rPr>
        <w:t>Eğer yedek</w:t>
      </w:r>
      <w:r w:rsidRPr="009E3FA7">
        <w:rPr>
          <w:spacing w:val="-2"/>
          <w:sz w:val="24"/>
        </w:rPr>
        <w:t xml:space="preserve"> </w:t>
      </w:r>
      <w:r w:rsidRPr="009E3FA7">
        <w:rPr>
          <w:sz w:val="24"/>
        </w:rPr>
        <w:t>üyelerin</w:t>
      </w:r>
      <w:r w:rsidRPr="009E3FA7">
        <w:rPr>
          <w:spacing w:val="-2"/>
          <w:sz w:val="24"/>
        </w:rPr>
        <w:t xml:space="preserve"> </w:t>
      </w:r>
      <w:r w:rsidRPr="009E3FA7">
        <w:rPr>
          <w:sz w:val="24"/>
        </w:rPr>
        <w:t>tamamlanması</w:t>
      </w:r>
      <w:r w:rsidRPr="009E3FA7">
        <w:rPr>
          <w:spacing w:val="-2"/>
          <w:sz w:val="24"/>
        </w:rPr>
        <w:t xml:space="preserve"> </w:t>
      </w:r>
      <w:r w:rsidRPr="009E3FA7">
        <w:rPr>
          <w:sz w:val="24"/>
        </w:rPr>
        <w:t>için yeterli aday mevcut değil ise, eksik kalan yedek</w:t>
      </w:r>
      <w:r w:rsidRPr="009E3FA7">
        <w:rPr>
          <w:spacing w:val="-1"/>
          <w:sz w:val="24"/>
        </w:rPr>
        <w:t xml:space="preserve"> </w:t>
      </w:r>
      <w:r w:rsidRPr="009E3FA7">
        <w:rPr>
          <w:sz w:val="24"/>
        </w:rPr>
        <w:t>üyeler için aynı seçim süreci tekrar edilir.</w:t>
      </w:r>
    </w:p>
    <w:p w14:paraId="64C57810" w14:textId="77777777" w:rsidR="00A423C6" w:rsidRPr="009E3FA7" w:rsidRDefault="00A423C6">
      <w:pPr>
        <w:pStyle w:val="GvdeMetni"/>
        <w:spacing w:before="41"/>
      </w:pPr>
    </w:p>
    <w:p w14:paraId="069BF122" w14:textId="77777777" w:rsidR="00A423C6" w:rsidRPr="009E3FA7" w:rsidRDefault="00667711">
      <w:pPr>
        <w:pStyle w:val="ListeParagraf"/>
        <w:numPr>
          <w:ilvl w:val="0"/>
          <w:numId w:val="16"/>
        </w:numPr>
        <w:tabs>
          <w:tab w:val="left" w:pos="1231"/>
        </w:tabs>
        <w:spacing w:line="276" w:lineRule="auto"/>
        <w:ind w:left="954" w:right="950" w:firstLine="0"/>
        <w:jc w:val="both"/>
        <w:rPr>
          <w:sz w:val="24"/>
        </w:rPr>
      </w:pPr>
      <w:r w:rsidRPr="009E3FA7">
        <w:rPr>
          <w:sz w:val="24"/>
        </w:rPr>
        <w:t>Yönetim kurulu, yönetim kurulu başkanının yönetiminde ayda en az 1 kere toplanır. Akademik danışman gerekli gördüğü hallerde yönetim kurulu toplantısına gözlemci sıfatıyla katılabilir. Kurulun toplantı gündemi, yeri ve tarihi en az 7 (yedi) gün önce başkan tarafından yönetim kurulu üyelerine duyurulur. Kurulun toplanabilmesi en az dört üyenin katılımı, karar alabilmesi için de yapılacak açık oylamada katılanların salt çoğunluğunun oyu gereklidir.</w:t>
      </w:r>
    </w:p>
    <w:p w14:paraId="277E475F" w14:textId="77777777" w:rsidR="00A423C6" w:rsidRPr="009E3FA7" w:rsidRDefault="00A423C6">
      <w:pPr>
        <w:pStyle w:val="GvdeMetni"/>
        <w:spacing w:before="42"/>
      </w:pPr>
    </w:p>
    <w:p w14:paraId="3284CCD2" w14:textId="77777777" w:rsidR="00A423C6" w:rsidRPr="009E3FA7" w:rsidRDefault="00667711">
      <w:pPr>
        <w:pStyle w:val="ListeParagraf"/>
        <w:numPr>
          <w:ilvl w:val="0"/>
          <w:numId w:val="16"/>
        </w:numPr>
        <w:tabs>
          <w:tab w:val="left" w:pos="1231"/>
        </w:tabs>
        <w:spacing w:before="1" w:line="276" w:lineRule="auto"/>
        <w:ind w:left="954" w:right="949" w:firstLine="0"/>
        <w:jc w:val="both"/>
        <w:rPr>
          <w:sz w:val="24"/>
        </w:rPr>
      </w:pPr>
      <w:r w:rsidRPr="009E3FA7">
        <w:rPr>
          <w:sz w:val="24"/>
        </w:rPr>
        <w:t>Başkanın</w:t>
      </w:r>
      <w:r w:rsidRPr="009E3FA7">
        <w:rPr>
          <w:spacing w:val="-14"/>
          <w:sz w:val="24"/>
        </w:rPr>
        <w:t xml:space="preserve"> </w:t>
      </w:r>
      <w:r w:rsidRPr="009E3FA7">
        <w:rPr>
          <w:sz w:val="24"/>
        </w:rPr>
        <w:t>toplantılara</w:t>
      </w:r>
      <w:r w:rsidRPr="009E3FA7">
        <w:rPr>
          <w:spacing w:val="-13"/>
          <w:sz w:val="24"/>
        </w:rPr>
        <w:t xml:space="preserve"> </w:t>
      </w:r>
      <w:r w:rsidRPr="009E3FA7">
        <w:rPr>
          <w:sz w:val="24"/>
        </w:rPr>
        <w:t>katılamadığı</w:t>
      </w:r>
      <w:r w:rsidRPr="009E3FA7">
        <w:rPr>
          <w:spacing w:val="-14"/>
          <w:sz w:val="24"/>
        </w:rPr>
        <w:t xml:space="preserve"> </w:t>
      </w:r>
      <w:r w:rsidRPr="009E3FA7">
        <w:rPr>
          <w:sz w:val="24"/>
        </w:rPr>
        <w:t>durumlarda</w:t>
      </w:r>
      <w:r w:rsidRPr="009E3FA7">
        <w:rPr>
          <w:spacing w:val="-11"/>
          <w:sz w:val="24"/>
        </w:rPr>
        <w:t xml:space="preserve"> </w:t>
      </w:r>
      <w:r w:rsidRPr="009E3FA7">
        <w:rPr>
          <w:sz w:val="24"/>
        </w:rPr>
        <w:t>başkan</w:t>
      </w:r>
      <w:r w:rsidRPr="009E3FA7">
        <w:rPr>
          <w:spacing w:val="-9"/>
          <w:sz w:val="24"/>
        </w:rPr>
        <w:t xml:space="preserve"> </w:t>
      </w:r>
      <w:r w:rsidRPr="009E3FA7">
        <w:rPr>
          <w:sz w:val="24"/>
        </w:rPr>
        <w:t>yardımcısı</w:t>
      </w:r>
      <w:r w:rsidRPr="009E3FA7">
        <w:rPr>
          <w:spacing w:val="-13"/>
          <w:sz w:val="24"/>
        </w:rPr>
        <w:t xml:space="preserve"> </w:t>
      </w:r>
      <w:r w:rsidRPr="009E3FA7">
        <w:rPr>
          <w:sz w:val="24"/>
        </w:rPr>
        <w:t>bu</w:t>
      </w:r>
      <w:r w:rsidRPr="009E3FA7">
        <w:rPr>
          <w:spacing w:val="-12"/>
          <w:sz w:val="24"/>
        </w:rPr>
        <w:t xml:space="preserve"> </w:t>
      </w:r>
      <w:r w:rsidRPr="009E3FA7">
        <w:rPr>
          <w:sz w:val="24"/>
        </w:rPr>
        <w:t>görevi</w:t>
      </w:r>
      <w:r w:rsidRPr="009E3FA7">
        <w:rPr>
          <w:spacing w:val="-9"/>
          <w:sz w:val="24"/>
        </w:rPr>
        <w:t xml:space="preserve"> </w:t>
      </w:r>
      <w:r w:rsidRPr="009E3FA7">
        <w:rPr>
          <w:sz w:val="24"/>
        </w:rPr>
        <w:t>yürütür.</w:t>
      </w:r>
      <w:r w:rsidRPr="009E3FA7">
        <w:rPr>
          <w:spacing w:val="-12"/>
          <w:sz w:val="24"/>
        </w:rPr>
        <w:t xml:space="preserve"> </w:t>
      </w:r>
      <w:r w:rsidRPr="009E3FA7">
        <w:rPr>
          <w:sz w:val="24"/>
        </w:rPr>
        <w:t xml:space="preserve">Oylarda eşitlik durumunda başkanın, başkanın olmadığı toplantılarda başkan yardımcısının oyu </w:t>
      </w:r>
      <w:r w:rsidRPr="009E3FA7">
        <w:rPr>
          <w:spacing w:val="-2"/>
          <w:sz w:val="24"/>
        </w:rPr>
        <w:t>belirleyicidir.</w:t>
      </w:r>
    </w:p>
    <w:p w14:paraId="2BB26ECE" w14:textId="77777777" w:rsidR="00A423C6" w:rsidRPr="009E3FA7" w:rsidRDefault="00A423C6">
      <w:pPr>
        <w:pStyle w:val="GvdeMetni"/>
        <w:spacing w:before="5"/>
      </w:pPr>
    </w:p>
    <w:p w14:paraId="7751987E" w14:textId="77777777" w:rsidR="00A423C6" w:rsidRPr="009E3FA7" w:rsidRDefault="00667711">
      <w:pPr>
        <w:pStyle w:val="Balk1"/>
        <w:ind w:left="954"/>
        <w:rPr>
          <w:rFonts w:ascii="Times New Roman" w:hAnsi="Times New Roman"/>
        </w:rPr>
      </w:pPr>
      <w:r w:rsidRPr="009E3FA7">
        <w:rPr>
          <w:rFonts w:ascii="Times New Roman" w:hAnsi="Times New Roman"/>
        </w:rPr>
        <w:t>Yönetim</w:t>
      </w:r>
      <w:r w:rsidRPr="009E3FA7">
        <w:rPr>
          <w:rFonts w:ascii="Times New Roman" w:hAnsi="Times New Roman"/>
          <w:spacing w:val="-10"/>
        </w:rPr>
        <w:t xml:space="preserve"> </w:t>
      </w:r>
      <w:r w:rsidRPr="009E3FA7">
        <w:rPr>
          <w:rFonts w:ascii="Times New Roman" w:hAnsi="Times New Roman"/>
        </w:rPr>
        <w:t>Kurulunun</w:t>
      </w:r>
      <w:r w:rsidRPr="009E3FA7">
        <w:rPr>
          <w:rFonts w:ascii="Times New Roman" w:hAnsi="Times New Roman"/>
          <w:spacing w:val="-1"/>
        </w:rPr>
        <w:t xml:space="preserve"> </w:t>
      </w:r>
      <w:r w:rsidRPr="009E3FA7">
        <w:rPr>
          <w:rFonts w:ascii="Times New Roman" w:hAnsi="Times New Roman"/>
          <w:spacing w:val="-2"/>
        </w:rPr>
        <w:t>Görevleri</w:t>
      </w:r>
    </w:p>
    <w:p w14:paraId="10541ACE" w14:textId="77777777" w:rsidR="00A423C6" w:rsidRPr="009E3FA7" w:rsidRDefault="00667711">
      <w:pPr>
        <w:pStyle w:val="GvdeMetni"/>
        <w:spacing w:before="3"/>
        <w:ind w:left="1018"/>
      </w:pPr>
      <w:r w:rsidRPr="009E3FA7">
        <w:rPr>
          <w:b/>
        </w:rPr>
        <w:t>Madde</w:t>
      </w:r>
      <w:r w:rsidRPr="009E3FA7">
        <w:rPr>
          <w:b/>
          <w:spacing w:val="-5"/>
        </w:rPr>
        <w:t xml:space="preserve"> </w:t>
      </w:r>
      <w:r w:rsidRPr="009E3FA7">
        <w:rPr>
          <w:b/>
        </w:rPr>
        <w:t>16-</w:t>
      </w:r>
      <w:r w:rsidRPr="009E3FA7">
        <w:rPr>
          <w:b/>
          <w:spacing w:val="-2"/>
        </w:rPr>
        <w:t xml:space="preserve"> </w:t>
      </w:r>
      <w:r w:rsidRPr="009E3FA7">
        <w:t>(1)Yönetim</w:t>
      </w:r>
      <w:r w:rsidRPr="009E3FA7">
        <w:rPr>
          <w:spacing w:val="-2"/>
        </w:rPr>
        <w:t xml:space="preserve"> </w:t>
      </w:r>
      <w:r w:rsidRPr="009E3FA7">
        <w:t>kurulunun</w:t>
      </w:r>
      <w:r w:rsidRPr="009E3FA7">
        <w:rPr>
          <w:spacing w:val="-1"/>
        </w:rPr>
        <w:t xml:space="preserve"> </w:t>
      </w:r>
      <w:r w:rsidRPr="009E3FA7">
        <w:t>görevleri</w:t>
      </w:r>
      <w:r w:rsidRPr="009E3FA7">
        <w:rPr>
          <w:spacing w:val="-1"/>
        </w:rPr>
        <w:t xml:space="preserve"> </w:t>
      </w:r>
      <w:r w:rsidRPr="009E3FA7">
        <w:rPr>
          <w:spacing w:val="-2"/>
        </w:rPr>
        <w:t>şunlardır:</w:t>
      </w:r>
    </w:p>
    <w:p w14:paraId="0594FC39" w14:textId="77777777" w:rsidR="00A423C6" w:rsidRPr="009E3FA7" w:rsidRDefault="00667711">
      <w:pPr>
        <w:pStyle w:val="ListeParagraf"/>
        <w:numPr>
          <w:ilvl w:val="0"/>
          <w:numId w:val="15"/>
        </w:numPr>
        <w:tabs>
          <w:tab w:val="left" w:pos="1236"/>
        </w:tabs>
        <w:spacing w:before="103"/>
        <w:ind w:left="1236" w:hanging="282"/>
        <w:rPr>
          <w:rFonts w:ascii="Caladea" w:hAnsi="Caladea"/>
          <w:b/>
        </w:rPr>
      </w:pPr>
      <w:r w:rsidRPr="009E3FA7">
        <w:rPr>
          <w:sz w:val="24"/>
        </w:rPr>
        <w:t>Topluluğu</w:t>
      </w:r>
      <w:r w:rsidRPr="009E3FA7">
        <w:rPr>
          <w:spacing w:val="-5"/>
          <w:sz w:val="24"/>
        </w:rPr>
        <w:t xml:space="preserve"> </w:t>
      </w:r>
      <w:r w:rsidRPr="009E3FA7">
        <w:rPr>
          <w:sz w:val="24"/>
        </w:rPr>
        <w:t>genel</w:t>
      </w:r>
      <w:r w:rsidRPr="009E3FA7">
        <w:rPr>
          <w:spacing w:val="-5"/>
          <w:sz w:val="24"/>
        </w:rPr>
        <w:t xml:space="preserve"> </w:t>
      </w:r>
      <w:r w:rsidRPr="009E3FA7">
        <w:rPr>
          <w:sz w:val="24"/>
        </w:rPr>
        <w:t>kurula</w:t>
      </w:r>
      <w:r w:rsidRPr="009E3FA7">
        <w:rPr>
          <w:spacing w:val="-4"/>
          <w:sz w:val="24"/>
        </w:rPr>
        <w:t xml:space="preserve"> </w:t>
      </w:r>
      <w:r w:rsidRPr="009E3FA7">
        <w:rPr>
          <w:spacing w:val="-2"/>
          <w:sz w:val="24"/>
        </w:rPr>
        <w:t>çağırmak.</w:t>
      </w:r>
    </w:p>
    <w:p w14:paraId="3F9CD0B4" w14:textId="77777777" w:rsidR="00A423C6" w:rsidRPr="009E3FA7" w:rsidRDefault="00667711">
      <w:pPr>
        <w:pStyle w:val="ListeParagraf"/>
        <w:numPr>
          <w:ilvl w:val="0"/>
          <w:numId w:val="15"/>
        </w:numPr>
        <w:tabs>
          <w:tab w:val="left" w:pos="1236"/>
        </w:tabs>
        <w:spacing w:before="36"/>
        <w:ind w:left="1236" w:hanging="282"/>
        <w:rPr>
          <w:rFonts w:ascii="Caladea" w:hAnsi="Caladea"/>
          <w:b/>
        </w:rPr>
      </w:pPr>
      <w:r w:rsidRPr="009E3FA7">
        <w:rPr>
          <w:sz w:val="24"/>
        </w:rPr>
        <w:t>Genel</w:t>
      </w:r>
      <w:r w:rsidRPr="009E3FA7">
        <w:rPr>
          <w:spacing w:val="-5"/>
          <w:sz w:val="24"/>
        </w:rPr>
        <w:t xml:space="preserve"> </w:t>
      </w:r>
      <w:r w:rsidRPr="009E3FA7">
        <w:rPr>
          <w:sz w:val="24"/>
        </w:rPr>
        <w:t>kurul</w:t>
      </w:r>
      <w:r w:rsidRPr="009E3FA7">
        <w:rPr>
          <w:spacing w:val="-5"/>
          <w:sz w:val="24"/>
        </w:rPr>
        <w:t xml:space="preserve"> </w:t>
      </w:r>
      <w:r w:rsidRPr="009E3FA7">
        <w:rPr>
          <w:sz w:val="24"/>
        </w:rPr>
        <w:t>toplantılarının</w:t>
      </w:r>
      <w:r w:rsidRPr="009E3FA7">
        <w:rPr>
          <w:spacing w:val="-4"/>
          <w:sz w:val="24"/>
        </w:rPr>
        <w:t xml:space="preserve"> </w:t>
      </w:r>
      <w:r w:rsidRPr="009E3FA7">
        <w:rPr>
          <w:sz w:val="24"/>
        </w:rPr>
        <w:t>gün,</w:t>
      </w:r>
      <w:r w:rsidRPr="009E3FA7">
        <w:rPr>
          <w:spacing w:val="-5"/>
          <w:sz w:val="24"/>
        </w:rPr>
        <w:t xml:space="preserve"> </w:t>
      </w:r>
      <w:r w:rsidRPr="009E3FA7">
        <w:rPr>
          <w:sz w:val="24"/>
        </w:rPr>
        <w:t>saat</w:t>
      </w:r>
      <w:r w:rsidRPr="009E3FA7">
        <w:rPr>
          <w:spacing w:val="-4"/>
          <w:sz w:val="24"/>
        </w:rPr>
        <w:t xml:space="preserve"> </w:t>
      </w:r>
      <w:r w:rsidRPr="009E3FA7">
        <w:rPr>
          <w:sz w:val="24"/>
        </w:rPr>
        <w:t>ve</w:t>
      </w:r>
      <w:r w:rsidRPr="009E3FA7">
        <w:rPr>
          <w:spacing w:val="-1"/>
          <w:sz w:val="24"/>
        </w:rPr>
        <w:t xml:space="preserve"> </w:t>
      </w:r>
      <w:r w:rsidRPr="009E3FA7">
        <w:rPr>
          <w:sz w:val="24"/>
        </w:rPr>
        <w:t>yerini</w:t>
      </w:r>
      <w:r w:rsidRPr="009E3FA7">
        <w:rPr>
          <w:spacing w:val="-2"/>
          <w:sz w:val="24"/>
        </w:rPr>
        <w:t xml:space="preserve"> belirlemek.</w:t>
      </w:r>
    </w:p>
    <w:p w14:paraId="7DFF537E" w14:textId="77777777" w:rsidR="00A423C6" w:rsidRPr="009E3FA7" w:rsidRDefault="00667711">
      <w:pPr>
        <w:pStyle w:val="ListeParagraf"/>
        <w:numPr>
          <w:ilvl w:val="0"/>
          <w:numId w:val="15"/>
        </w:numPr>
        <w:tabs>
          <w:tab w:val="left" w:pos="1258"/>
        </w:tabs>
        <w:spacing w:before="41" w:line="275" w:lineRule="exact"/>
        <w:ind w:left="1258" w:hanging="304"/>
        <w:rPr>
          <w:b/>
          <w:sz w:val="24"/>
        </w:rPr>
      </w:pPr>
      <w:r w:rsidRPr="009E3FA7">
        <w:rPr>
          <w:sz w:val="24"/>
        </w:rPr>
        <w:lastRenderedPageBreak/>
        <w:t>Üye</w:t>
      </w:r>
      <w:r w:rsidRPr="009E3FA7">
        <w:rPr>
          <w:spacing w:val="-8"/>
          <w:sz w:val="24"/>
        </w:rPr>
        <w:t xml:space="preserve"> </w:t>
      </w:r>
      <w:r w:rsidRPr="009E3FA7">
        <w:rPr>
          <w:sz w:val="24"/>
        </w:rPr>
        <w:t>kabul</w:t>
      </w:r>
      <w:r w:rsidRPr="009E3FA7">
        <w:rPr>
          <w:spacing w:val="-4"/>
          <w:sz w:val="24"/>
        </w:rPr>
        <w:t xml:space="preserve"> </w:t>
      </w:r>
      <w:r w:rsidRPr="009E3FA7">
        <w:rPr>
          <w:sz w:val="24"/>
        </w:rPr>
        <w:t>etmek,</w:t>
      </w:r>
      <w:r w:rsidRPr="009E3FA7">
        <w:rPr>
          <w:spacing w:val="-3"/>
          <w:sz w:val="24"/>
        </w:rPr>
        <w:t xml:space="preserve"> </w:t>
      </w:r>
      <w:r w:rsidRPr="009E3FA7">
        <w:rPr>
          <w:sz w:val="24"/>
        </w:rPr>
        <w:t>üyeliklerin</w:t>
      </w:r>
      <w:r w:rsidRPr="009E3FA7">
        <w:rPr>
          <w:spacing w:val="-6"/>
          <w:sz w:val="24"/>
        </w:rPr>
        <w:t xml:space="preserve"> </w:t>
      </w:r>
      <w:r w:rsidRPr="009E3FA7">
        <w:rPr>
          <w:sz w:val="24"/>
        </w:rPr>
        <w:t>güncellenmesi</w:t>
      </w:r>
      <w:r w:rsidRPr="009E3FA7">
        <w:rPr>
          <w:spacing w:val="-2"/>
          <w:sz w:val="24"/>
        </w:rPr>
        <w:t xml:space="preserve"> </w:t>
      </w:r>
      <w:r w:rsidRPr="009E3FA7">
        <w:rPr>
          <w:sz w:val="24"/>
        </w:rPr>
        <w:t>ve</w:t>
      </w:r>
      <w:r w:rsidRPr="009E3FA7">
        <w:rPr>
          <w:spacing w:val="-6"/>
          <w:sz w:val="24"/>
        </w:rPr>
        <w:t xml:space="preserve"> </w:t>
      </w:r>
      <w:r w:rsidRPr="009E3FA7">
        <w:rPr>
          <w:sz w:val="24"/>
        </w:rPr>
        <w:t>üyelikten</w:t>
      </w:r>
      <w:r w:rsidRPr="009E3FA7">
        <w:rPr>
          <w:spacing w:val="-6"/>
          <w:sz w:val="24"/>
        </w:rPr>
        <w:t xml:space="preserve"> </w:t>
      </w:r>
      <w:r w:rsidRPr="009E3FA7">
        <w:rPr>
          <w:sz w:val="24"/>
        </w:rPr>
        <w:t>çıkarılma</w:t>
      </w:r>
      <w:r w:rsidRPr="009E3FA7">
        <w:rPr>
          <w:spacing w:val="-4"/>
          <w:sz w:val="24"/>
        </w:rPr>
        <w:t xml:space="preserve"> </w:t>
      </w:r>
      <w:r w:rsidRPr="009E3FA7">
        <w:rPr>
          <w:sz w:val="24"/>
        </w:rPr>
        <w:t>işlemlerini</w:t>
      </w:r>
      <w:r w:rsidRPr="009E3FA7">
        <w:rPr>
          <w:spacing w:val="-3"/>
          <w:sz w:val="24"/>
        </w:rPr>
        <w:t xml:space="preserve"> </w:t>
      </w:r>
      <w:r w:rsidRPr="009E3FA7">
        <w:rPr>
          <w:spacing w:val="-2"/>
          <w:sz w:val="24"/>
        </w:rPr>
        <w:t>yürütmek.</w:t>
      </w:r>
    </w:p>
    <w:p w14:paraId="4732FB44" w14:textId="77777777" w:rsidR="00A423C6" w:rsidRPr="009E3FA7" w:rsidRDefault="00667711">
      <w:pPr>
        <w:pStyle w:val="GvdeMetni"/>
        <w:spacing w:line="275" w:lineRule="exact"/>
        <w:ind w:left="958"/>
      </w:pPr>
      <w:r w:rsidRPr="009E3FA7">
        <w:rPr>
          <w:b/>
        </w:rPr>
        <w:t>ç)</w:t>
      </w:r>
      <w:r w:rsidRPr="009E3FA7">
        <w:rPr>
          <w:b/>
          <w:spacing w:val="54"/>
        </w:rPr>
        <w:t xml:space="preserve"> </w:t>
      </w:r>
      <w:r w:rsidRPr="009E3FA7">
        <w:t>Genel</w:t>
      </w:r>
      <w:r w:rsidRPr="009E3FA7">
        <w:rPr>
          <w:spacing w:val="-7"/>
        </w:rPr>
        <w:t xml:space="preserve"> </w:t>
      </w:r>
      <w:r w:rsidRPr="009E3FA7">
        <w:t>kurulun</w:t>
      </w:r>
      <w:r w:rsidRPr="009E3FA7">
        <w:rPr>
          <w:spacing w:val="-6"/>
        </w:rPr>
        <w:t xml:space="preserve"> </w:t>
      </w:r>
      <w:r w:rsidRPr="009E3FA7">
        <w:t>aldığı</w:t>
      </w:r>
      <w:r w:rsidRPr="009E3FA7">
        <w:rPr>
          <w:spacing w:val="-1"/>
        </w:rPr>
        <w:t xml:space="preserve"> </w:t>
      </w:r>
      <w:r w:rsidRPr="009E3FA7">
        <w:t>kararların</w:t>
      </w:r>
      <w:r w:rsidRPr="009E3FA7">
        <w:rPr>
          <w:spacing w:val="-6"/>
        </w:rPr>
        <w:t xml:space="preserve"> </w:t>
      </w:r>
      <w:r w:rsidRPr="009E3FA7">
        <w:t>uygulanmasını</w:t>
      </w:r>
      <w:r w:rsidRPr="009E3FA7">
        <w:rPr>
          <w:spacing w:val="-2"/>
        </w:rPr>
        <w:t xml:space="preserve"> sağlamak.</w:t>
      </w:r>
    </w:p>
    <w:p w14:paraId="09DE282A" w14:textId="77777777" w:rsidR="00A423C6" w:rsidRPr="009E3FA7" w:rsidRDefault="00667711">
      <w:pPr>
        <w:pStyle w:val="ListeParagraf"/>
        <w:numPr>
          <w:ilvl w:val="0"/>
          <w:numId w:val="15"/>
        </w:numPr>
        <w:tabs>
          <w:tab w:val="left" w:pos="1290"/>
        </w:tabs>
        <w:spacing w:before="41"/>
        <w:ind w:left="1290" w:hanging="332"/>
        <w:rPr>
          <w:b/>
          <w:sz w:val="24"/>
        </w:rPr>
      </w:pPr>
      <w:r w:rsidRPr="009E3FA7">
        <w:rPr>
          <w:sz w:val="24"/>
        </w:rPr>
        <w:t>Projeler</w:t>
      </w:r>
      <w:r w:rsidRPr="009E3FA7">
        <w:rPr>
          <w:spacing w:val="-6"/>
          <w:sz w:val="24"/>
        </w:rPr>
        <w:t xml:space="preserve"> </w:t>
      </w:r>
      <w:r w:rsidRPr="009E3FA7">
        <w:rPr>
          <w:sz w:val="24"/>
        </w:rPr>
        <w:t>geliştirmek</w:t>
      </w:r>
      <w:r w:rsidRPr="009E3FA7">
        <w:rPr>
          <w:spacing w:val="-2"/>
          <w:sz w:val="24"/>
        </w:rPr>
        <w:t xml:space="preserve"> </w:t>
      </w:r>
      <w:r w:rsidRPr="009E3FA7">
        <w:rPr>
          <w:sz w:val="24"/>
        </w:rPr>
        <w:t>ve</w:t>
      </w:r>
      <w:r w:rsidRPr="009E3FA7">
        <w:rPr>
          <w:spacing w:val="-5"/>
          <w:sz w:val="24"/>
        </w:rPr>
        <w:t xml:space="preserve"> </w:t>
      </w:r>
      <w:r w:rsidRPr="009E3FA7">
        <w:rPr>
          <w:sz w:val="24"/>
        </w:rPr>
        <w:t>katılımı</w:t>
      </w:r>
      <w:r w:rsidRPr="009E3FA7">
        <w:rPr>
          <w:spacing w:val="-1"/>
          <w:sz w:val="24"/>
        </w:rPr>
        <w:t xml:space="preserve"> </w:t>
      </w:r>
      <w:r w:rsidRPr="009E3FA7">
        <w:rPr>
          <w:sz w:val="24"/>
        </w:rPr>
        <w:t>teşvik</w:t>
      </w:r>
      <w:r w:rsidRPr="009E3FA7">
        <w:rPr>
          <w:spacing w:val="-6"/>
          <w:sz w:val="24"/>
        </w:rPr>
        <w:t xml:space="preserve"> </w:t>
      </w:r>
      <w:r w:rsidRPr="009E3FA7">
        <w:rPr>
          <w:spacing w:val="-2"/>
          <w:sz w:val="24"/>
        </w:rPr>
        <w:t>etmek.</w:t>
      </w:r>
    </w:p>
    <w:p w14:paraId="2AB7792C" w14:textId="77777777" w:rsidR="00A423C6" w:rsidRPr="009E3FA7" w:rsidRDefault="00667711">
      <w:pPr>
        <w:pStyle w:val="ListeParagraf"/>
        <w:numPr>
          <w:ilvl w:val="0"/>
          <w:numId w:val="15"/>
        </w:numPr>
        <w:tabs>
          <w:tab w:val="left" w:pos="1262"/>
        </w:tabs>
        <w:spacing w:before="41" w:line="275" w:lineRule="exact"/>
        <w:ind w:left="1262" w:hanging="304"/>
        <w:rPr>
          <w:b/>
          <w:sz w:val="24"/>
        </w:rPr>
      </w:pPr>
      <w:r w:rsidRPr="009E3FA7">
        <w:rPr>
          <w:sz w:val="24"/>
        </w:rPr>
        <w:t>Topluluk</w:t>
      </w:r>
      <w:r w:rsidRPr="009E3FA7">
        <w:rPr>
          <w:spacing w:val="-9"/>
          <w:sz w:val="24"/>
        </w:rPr>
        <w:t xml:space="preserve"> </w:t>
      </w:r>
      <w:r w:rsidRPr="009E3FA7">
        <w:rPr>
          <w:sz w:val="24"/>
        </w:rPr>
        <w:t>çalışmalarına</w:t>
      </w:r>
      <w:r w:rsidRPr="009E3FA7">
        <w:rPr>
          <w:spacing w:val="-6"/>
          <w:sz w:val="24"/>
        </w:rPr>
        <w:t xml:space="preserve"> </w:t>
      </w:r>
      <w:r w:rsidRPr="009E3FA7">
        <w:rPr>
          <w:sz w:val="24"/>
        </w:rPr>
        <w:t>ilişkin</w:t>
      </w:r>
      <w:r w:rsidRPr="009E3FA7">
        <w:rPr>
          <w:spacing w:val="-5"/>
          <w:sz w:val="24"/>
        </w:rPr>
        <w:t xml:space="preserve"> </w:t>
      </w:r>
      <w:r w:rsidRPr="009E3FA7">
        <w:rPr>
          <w:sz w:val="24"/>
        </w:rPr>
        <w:t>genel</w:t>
      </w:r>
      <w:r w:rsidRPr="009E3FA7">
        <w:rPr>
          <w:spacing w:val="-6"/>
          <w:sz w:val="24"/>
        </w:rPr>
        <w:t xml:space="preserve"> </w:t>
      </w:r>
      <w:r w:rsidRPr="009E3FA7">
        <w:rPr>
          <w:sz w:val="24"/>
        </w:rPr>
        <w:t>kurul</w:t>
      </w:r>
      <w:r w:rsidRPr="009E3FA7">
        <w:rPr>
          <w:spacing w:val="-6"/>
          <w:sz w:val="24"/>
        </w:rPr>
        <w:t xml:space="preserve"> </w:t>
      </w:r>
      <w:r w:rsidRPr="009E3FA7">
        <w:rPr>
          <w:sz w:val="24"/>
        </w:rPr>
        <w:t>üyelerini</w:t>
      </w:r>
      <w:r w:rsidRPr="009E3FA7">
        <w:rPr>
          <w:spacing w:val="-7"/>
          <w:sz w:val="24"/>
        </w:rPr>
        <w:t xml:space="preserve"> </w:t>
      </w:r>
      <w:r w:rsidRPr="009E3FA7">
        <w:rPr>
          <w:spacing w:val="-2"/>
          <w:sz w:val="24"/>
        </w:rPr>
        <w:t>bilgilendirmek.</w:t>
      </w:r>
    </w:p>
    <w:p w14:paraId="5BB06360" w14:textId="78A5A505" w:rsidR="00A423C6" w:rsidRPr="009E3FA7" w:rsidRDefault="002C3595">
      <w:pPr>
        <w:pStyle w:val="ListeParagraf"/>
        <w:numPr>
          <w:ilvl w:val="0"/>
          <w:numId w:val="15"/>
        </w:numPr>
        <w:tabs>
          <w:tab w:val="left" w:pos="1237"/>
        </w:tabs>
        <w:spacing w:line="275" w:lineRule="exact"/>
        <w:ind w:hanging="279"/>
        <w:rPr>
          <w:b/>
          <w:sz w:val="24"/>
        </w:rPr>
      </w:pPr>
      <w:r w:rsidRPr="009E3FA7">
        <w:rPr>
          <w:sz w:val="24"/>
        </w:rPr>
        <w:t xml:space="preserve">Topluluk otomasyonunda, </w:t>
      </w:r>
      <w:r w:rsidR="00700439" w:rsidRPr="009E3FA7">
        <w:rPr>
          <w:sz w:val="24"/>
        </w:rPr>
        <w:t>y</w:t>
      </w:r>
      <w:r w:rsidRPr="009E3FA7">
        <w:rPr>
          <w:sz w:val="24"/>
        </w:rPr>
        <w:t>önetim</w:t>
      </w:r>
      <w:r w:rsidRPr="009E3FA7">
        <w:rPr>
          <w:spacing w:val="-4"/>
          <w:sz w:val="24"/>
        </w:rPr>
        <w:t xml:space="preserve"> </w:t>
      </w:r>
      <w:r w:rsidRPr="009E3FA7">
        <w:rPr>
          <w:sz w:val="24"/>
        </w:rPr>
        <w:t>kurulu</w:t>
      </w:r>
      <w:r w:rsidRPr="009E3FA7">
        <w:rPr>
          <w:spacing w:val="-4"/>
          <w:sz w:val="24"/>
        </w:rPr>
        <w:t xml:space="preserve"> </w:t>
      </w:r>
      <w:r w:rsidRPr="009E3FA7">
        <w:rPr>
          <w:sz w:val="24"/>
        </w:rPr>
        <w:t>karar</w:t>
      </w:r>
      <w:r w:rsidR="00E01898" w:rsidRPr="009E3FA7">
        <w:rPr>
          <w:sz w:val="24"/>
        </w:rPr>
        <w:t>larının</w:t>
      </w:r>
      <w:r w:rsidRPr="009E3FA7">
        <w:rPr>
          <w:spacing w:val="-4"/>
          <w:sz w:val="24"/>
        </w:rPr>
        <w:t xml:space="preserve"> </w:t>
      </w:r>
      <w:r w:rsidRPr="009E3FA7">
        <w:rPr>
          <w:sz w:val="24"/>
        </w:rPr>
        <w:t>ve</w:t>
      </w:r>
      <w:r w:rsidRPr="009E3FA7">
        <w:rPr>
          <w:spacing w:val="-8"/>
          <w:sz w:val="24"/>
        </w:rPr>
        <w:t xml:space="preserve"> </w:t>
      </w:r>
      <w:r w:rsidRPr="009E3FA7">
        <w:rPr>
          <w:sz w:val="24"/>
        </w:rPr>
        <w:t>üye</w:t>
      </w:r>
      <w:r w:rsidRPr="009E3FA7">
        <w:rPr>
          <w:spacing w:val="-2"/>
          <w:sz w:val="24"/>
        </w:rPr>
        <w:t xml:space="preserve"> </w:t>
      </w:r>
      <w:r w:rsidRPr="009E3FA7">
        <w:rPr>
          <w:sz w:val="24"/>
        </w:rPr>
        <w:t>kayıtlarının kontrolünü sağlamak</w:t>
      </w:r>
      <w:r w:rsidRPr="009E3FA7">
        <w:rPr>
          <w:spacing w:val="-2"/>
          <w:sz w:val="24"/>
        </w:rPr>
        <w:t>.</w:t>
      </w:r>
    </w:p>
    <w:p w14:paraId="18E14447" w14:textId="77777777" w:rsidR="00A423C6" w:rsidRPr="009E3FA7" w:rsidRDefault="00667711">
      <w:pPr>
        <w:pStyle w:val="ListeParagraf"/>
        <w:numPr>
          <w:ilvl w:val="0"/>
          <w:numId w:val="15"/>
        </w:numPr>
        <w:tabs>
          <w:tab w:val="left" w:pos="1276"/>
        </w:tabs>
        <w:spacing w:before="40" w:line="273" w:lineRule="auto"/>
        <w:ind w:left="838" w:right="1189" w:firstLine="120"/>
        <w:rPr>
          <w:b/>
          <w:sz w:val="24"/>
        </w:rPr>
      </w:pPr>
      <w:r w:rsidRPr="009E3FA7">
        <w:rPr>
          <w:sz w:val="24"/>
        </w:rPr>
        <w:t>Faaliyet</w:t>
      </w:r>
      <w:r w:rsidRPr="009E3FA7">
        <w:rPr>
          <w:spacing w:val="33"/>
          <w:sz w:val="24"/>
        </w:rPr>
        <w:t xml:space="preserve"> </w:t>
      </w:r>
      <w:r w:rsidRPr="009E3FA7">
        <w:rPr>
          <w:sz w:val="24"/>
        </w:rPr>
        <w:t>raporlarını</w:t>
      </w:r>
      <w:r w:rsidRPr="009E3FA7">
        <w:rPr>
          <w:spacing w:val="32"/>
          <w:sz w:val="24"/>
        </w:rPr>
        <w:t xml:space="preserve"> </w:t>
      </w:r>
      <w:r w:rsidRPr="009E3FA7">
        <w:rPr>
          <w:sz w:val="24"/>
        </w:rPr>
        <w:t>ve planlarını</w:t>
      </w:r>
      <w:r w:rsidRPr="009E3FA7">
        <w:rPr>
          <w:spacing w:val="29"/>
          <w:sz w:val="24"/>
        </w:rPr>
        <w:t xml:space="preserve"> </w:t>
      </w:r>
      <w:r w:rsidRPr="009E3FA7">
        <w:rPr>
          <w:sz w:val="24"/>
        </w:rPr>
        <w:t>hazırlamak,</w:t>
      </w:r>
      <w:r w:rsidRPr="009E3FA7">
        <w:rPr>
          <w:spacing w:val="30"/>
          <w:sz w:val="24"/>
        </w:rPr>
        <w:t xml:space="preserve"> </w:t>
      </w:r>
      <w:r w:rsidRPr="009E3FA7">
        <w:rPr>
          <w:sz w:val="24"/>
        </w:rPr>
        <w:t>ilgili</w:t>
      </w:r>
      <w:r w:rsidRPr="009E3FA7">
        <w:rPr>
          <w:spacing w:val="33"/>
          <w:sz w:val="24"/>
        </w:rPr>
        <w:t xml:space="preserve"> </w:t>
      </w:r>
      <w:r w:rsidRPr="009E3FA7">
        <w:rPr>
          <w:sz w:val="24"/>
        </w:rPr>
        <w:t>yerlere</w:t>
      </w:r>
      <w:r w:rsidRPr="009E3FA7">
        <w:rPr>
          <w:spacing w:val="29"/>
          <w:sz w:val="24"/>
        </w:rPr>
        <w:t xml:space="preserve"> </w:t>
      </w:r>
      <w:r w:rsidRPr="009E3FA7">
        <w:rPr>
          <w:sz w:val="24"/>
        </w:rPr>
        <w:t>ulaşmasını sağlayarak</w:t>
      </w:r>
      <w:r w:rsidRPr="009E3FA7">
        <w:rPr>
          <w:spacing w:val="30"/>
          <w:sz w:val="24"/>
        </w:rPr>
        <w:t xml:space="preserve"> </w:t>
      </w:r>
      <w:r w:rsidRPr="009E3FA7">
        <w:rPr>
          <w:sz w:val="24"/>
        </w:rPr>
        <w:t xml:space="preserve">arşiv </w:t>
      </w:r>
      <w:r w:rsidRPr="009E3FA7">
        <w:rPr>
          <w:spacing w:val="-2"/>
          <w:sz w:val="24"/>
        </w:rPr>
        <w:t>oluşturmak.</w:t>
      </w:r>
    </w:p>
    <w:p w14:paraId="15050893" w14:textId="77777777" w:rsidR="00A423C6" w:rsidRPr="009E3FA7" w:rsidRDefault="00667711">
      <w:pPr>
        <w:pStyle w:val="GvdeMetni"/>
        <w:spacing w:before="8"/>
        <w:ind w:left="958"/>
      </w:pPr>
      <w:r w:rsidRPr="009E3FA7">
        <w:rPr>
          <w:b/>
        </w:rPr>
        <w:t>ğ)</w:t>
      </w:r>
      <w:r w:rsidRPr="009E3FA7">
        <w:rPr>
          <w:b/>
          <w:spacing w:val="54"/>
        </w:rPr>
        <w:t xml:space="preserve"> </w:t>
      </w:r>
      <w:r w:rsidRPr="009E3FA7">
        <w:t>Sayman</w:t>
      </w:r>
      <w:r w:rsidRPr="009E3FA7">
        <w:rPr>
          <w:spacing w:val="-6"/>
        </w:rPr>
        <w:t xml:space="preserve"> </w:t>
      </w:r>
      <w:r w:rsidRPr="009E3FA7">
        <w:t>üye</w:t>
      </w:r>
      <w:r w:rsidRPr="009E3FA7">
        <w:rPr>
          <w:spacing w:val="-9"/>
        </w:rPr>
        <w:t xml:space="preserve"> </w:t>
      </w:r>
      <w:r w:rsidRPr="009E3FA7">
        <w:t>topluluğun</w:t>
      </w:r>
      <w:r w:rsidRPr="009E3FA7">
        <w:rPr>
          <w:spacing w:val="-5"/>
        </w:rPr>
        <w:t xml:space="preserve"> </w:t>
      </w:r>
      <w:r w:rsidRPr="009E3FA7">
        <w:t>tüm</w:t>
      </w:r>
      <w:r w:rsidRPr="009E3FA7">
        <w:rPr>
          <w:spacing w:val="-4"/>
        </w:rPr>
        <w:t xml:space="preserve"> </w:t>
      </w:r>
      <w:r w:rsidRPr="009E3FA7">
        <w:t>parasal</w:t>
      </w:r>
      <w:r w:rsidRPr="009E3FA7">
        <w:rPr>
          <w:spacing w:val="-3"/>
        </w:rPr>
        <w:t xml:space="preserve"> </w:t>
      </w:r>
      <w:r w:rsidRPr="009E3FA7">
        <w:t>işlerini</w:t>
      </w:r>
      <w:r w:rsidRPr="009E3FA7">
        <w:rPr>
          <w:spacing w:val="2"/>
        </w:rPr>
        <w:t xml:space="preserve"> </w:t>
      </w:r>
      <w:r w:rsidRPr="009E3FA7">
        <w:t>yürütür</w:t>
      </w:r>
      <w:r w:rsidRPr="009E3FA7">
        <w:rPr>
          <w:spacing w:val="-7"/>
        </w:rPr>
        <w:t xml:space="preserve"> </w:t>
      </w:r>
      <w:r w:rsidRPr="009E3FA7">
        <w:t>ve</w:t>
      </w:r>
      <w:r w:rsidRPr="009E3FA7">
        <w:rPr>
          <w:spacing w:val="-6"/>
        </w:rPr>
        <w:t xml:space="preserve"> </w:t>
      </w:r>
      <w:r w:rsidRPr="009E3FA7">
        <w:t>gerekli</w:t>
      </w:r>
      <w:r w:rsidRPr="009E3FA7">
        <w:rPr>
          <w:spacing w:val="-3"/>
        </w:rPr>
        <w:t xml:space="preserve"> </w:t>
      </w:r>
      <w:r w:rsidRPr="009E3FA7">
        <w:t>belgeleri</w:t>
      </w:r>
      <w:r w:rsidRPr="009E3FA7">
        <w:rPr>
          <w:spacing w:val="-2"/>
        </w:rPr>
        <w:t xml:space="preserve"> </w:t>
      </w:r>
      <w:r w:rsidRPr="009E3FA7">
        <w:t>düzenli</w:t>
      </w:r>
      <w:r w:rsidRPr="009E3FA7">
        <w:rPr>
          <w:spacing w:val="-3"/>
        </w:rPr>
        <w:t xml:space="preserve"> </w:t>
      </w:r>
      <w:r w:rsidRPr="009E3FA7">
        <w:t>olarak</w:t>
      </w:r>
      <w:r w:rsidRPr="009E3FA7">
        <w:rPr>
          <w:spacing w:val="-6"/>
        </w:rPr>
        <w:t xml:space="preserve"> </w:t>
      </w:r>
      <w:r w:rsidRPr="009E3FA7">
        <w:rPr>
          <w:spacing w:val="-2"/>
        </w:rPr>
        <w:t>tutar.</w:t>
      </w:r>
    </w:p>
    <w:p w14:paraId="7D26AC64" w14:textId="77777777" w:rsidR="00A423C6" w:rsidRPr="009E3FA7" w:rsidRDefault="00667711">
      <w:pPr>
        <w:pStyle w:val="ListeParagraf"/>
        <w:numPr>
          <w:ilvl w:val="0"/>
          <w:numId w:val="15"/>
        </w:numPr>
        <w:tabs>
          <w:tab w:val="left" w:pos="1290"/>
        </w:tabs>
        <w:spacing w:before="38"/>
        <w:ind w:left="1290" w:hanging="332"/>
        <w:rPr>
          <w:b/>
          <w:sz w:val="24"/>
        </w:rPr>
      </w:pPr>
      <w:r w:rsidRPr="009E3FA7">
        <w:rPr>
          <w:sz w:val="24"/>
        </w:rPr>
        <w:t>Üniversite</w:t>
      </w:r>
      <w:r w:rsidRPr="009E3FA7">
        <w:rPr>
          <w:spacing w:val="-10"/>
          <w:sz w:val="24"/>
        </w:rPr>
        <w:t xml:space="preserve"> </w:t>
      </w:r>
      <w:r w:rsidRPr="009E3FA7">
        <w:rPr>
          <w:sz w:val="24"/>
        </w:rPr>
        <w:t>içinde</w:t>
      </w:r>
      <w:r w:rsidRPr="009E3FA7">
        <w:rPr>
          <w:spacing w:val="-4"/>
          <w:sz w:val="24"/>
        </w:rPr>
        <w:t xml:space="preserve"> </w:t>
      </w:r>
      <w:r w:rsidRPr="009E3FA7">
        <w:rPr>
          <w:sz w:val="24"/>
        </w:rPr>
        <w:t>ve</w:t>
      </w:r>
      <w:r w:rsidRPr="009E3FA7">
        <w:rPr>
          <w:spacing w:val="-2"/>
          <w:sz w:val="24"/>
        </w:rPr>
        <w:t xml:space="preserve"> </w:t>
      </w:r>
      <w:r w:rsidRPr="009E3FA7">
        <w:rPr>
          <w:sz w:val="24"/>
        </w:rPr>
        <w:t>dışında</w:t>
      </w:r>
      <w:r w:rsidRPr="009E3FA7">
        <w:rPr>
          <w:spacing w:val="-3"/>
          <w:sz w:val="24"/>
        </w:rPr>
        <w:t xml:space="preserve"> </w:t>
      </w:r>
      <w:r w:rsidRPr="009E3FA7">
        <w:rPr>
          <w:sz w:val="24"/>
        </w:rPr>
        <w:t>yapacağı</w:t>
      </w:r>
      <w:r w:rsidRPr="009E3FA7">
        <w:rPr>
          <w:spacing w:val="-1"/>
          <w:sz w:val="24"/>
        </w:rPr>
        <w:t xml:space="preserve"> </w:t>
      </w:r>
      <w:r w:rsidRPr="009E3FA7">
        <w:rPr>
          <w:sz w:val="24"/>
        </w:rPr>
        <w:t>etkinlikler</w:t>
      </w:r>
      <w:r w:rsidRPr="009E3FA7">
        <w:rPr>
          <w:spacing w:val="-5"/>
          <w:sz w:val="24"/>
        </w:rPr>
        <w:t xml:space="preserve"> </w:t>
      </w:r>
      <w:r w:rsidRPr="009E3FA7">
        <w:rPr>
          <w:sz w:val="24"/>
        </w:rPr>
        <w:t>için</w:t>
      </w:r>
      <w:r w:rsidRPr="009E3FA7">
        <w:rPr>
          <w:spacing w:val="-6"/>
          <w:sz w:val="24"/>
        </w:rPr>
        <w:t xml:space="preserve"> </w:t>
      </w:r>
      <w:r w:rsidRPr="009E3FA7">
        <w:rPr>
          <w:sz w:val="24"/>
        </w:rPr>
        <w:t>gerekli</w:t>
      </w:r>
      <w:r w:rsidRPr="009E3FA7">
        <w:rPr>
          <w:spacing w:val="-3"/>
          <w:sz w:val="24"/>
        </w:rPr>
        <w:t xml:space="preserve"> </w:t>
      </w:r>
      <w:r w:rsidRPr="009E3FA7">
        <w:rPr>
          <w:sz w:val="24"/>
        </w:rPr>
        <w:t>izinleri</w:t>
      </w:r>
      <w:r w:rsidRPr="009E3FA7">
        <w:rPr>
          <w:spacing w:val="-3"/>
          <w:sz w:val="24"/>
        </w:rPr>
        <w:t xml:space="preserve"> </w:t>
      </w:r>
      <w:r w:rsidRPr="009E3FA7">
        <w:rPr>
          <w:spacing w:val="-2"/>
          <w:sz w:val="24"/>
        </w:rPr>
        <w:t>almak.</w:t>
      </w:r>
    </w:p>
    <w:p w14:paraId="4FB072FC" w14:textId="0E504C16" w:rsidR="00A423C6" w:rsidRPr="009E3FA7" w:rsidRDefault="00667711">
      <w:pPr>
        <w:pStyle w:val="GvdeMetni"/>
        <w:spacing w:line="278" w:lineRule="auto"/>
        <w:ind w:left="838" w:right="1105" w:firstLine="120"/>
      </w:pPr>
      <w:r w:rsidRPr="009E3FA7">
        <w:rPr>
          <w:b/>
        </w:rPr>
        <w:t>ı)</w:t>
      </w:r>
      <w:r w:rsidRPr="009E3FA7">
        <w:rPr>
          <w:b/>
          <w:spacing w:val="40"/>
        </w:rPr>
        <w:t xml:space="preserve"> </w:t>
      </w:r>
      <w:r w:rsidRPr="009E3FA7">
        <w:t>Topluluk etkinlikleri ile ilgili düzenlenmesi gereken form, belge ve evrakları</w:t>
      </w:r>
      <w:r w:rsidR="002C3595" w:rsidRPr="009E3FA7">
        <w:t>, topluluk otomasyonu üzerinden</w:t>
      </w:r>
      <w:r w:rsidRPr="009E3FA7">
        <w:t xml:space="preserve"> SKS Daire Başkanlığı'na </w:t>
      </w:r>
      <w:r w:rsidR="002C3595" w:rsidRPr="009E3FA7">
        <w:t>iletmek</w:t>
      </w:r>
      <w:r w:rsidRPr="009E3FA7">
        <w:t>.</w:t>
      </w:r>
    </w:p>
    <w:p w14:paraId="3F3814B9" w14:textId="77777777" w:rsidR="00A423C6" w:rsidRPr="009E3FA7" w:rsidRDefault="00A423C6">
      <w:pPr>
        <w:pStyle w:val="GvdeMetni"/>
        <w:spacing w:before="3"/>
      </w:pPr>
    </w:p>
    <w:p w14:paraId="657FDB9D" w14:textId="77777777" w:rsidR="00A423C6" w:rsidRPr="009E3FA7" w:rsidRDefault="00667711">
      <w:pPr>
        <w:pStyle w:val="Balk1"/>
        <w:ind w:left="954"/>
        <w:rPr>
          <w:rFonts w:ascii="Times New Roman"/>
        </w:rPr>
      </w:pPr>
      <w:r w:rsidRPr="009E3FA7">
        <w:rPr>
          <w:rFonts w:ascii="Times New Roman"/>
        </w:rPr>
        <w:t>Denetleme</w:t>
      </w:r>
      <w:r w:rsidRPr="009E3FA7">
        <w:rPr>
          <w:rFonts w:ascii="Times New Roman"/>
          <w:spacing w:val="-5"/>
        </w:rPr>
        <w:t xml:space="preserve"> </w:t>
      </w:r>
      <w:r w:rsidRPr="009E3FA7">
        <w:rPr>
          <w:rFonts w:ascii="Times New Roman"/>
          <w:spacing w:val="-2"/>
        </w:rPr>
        <w:t>Kurulu</w:t>
      </w:r>
    </w:p>
    <w:p w14:paraId="75191124" w14:textId="77777777" w:rsidR="00A423C6" w:rsidRPr="009E3FA7" w:rsidRDefault="00667711">
      <w:pPr>
        <w:pStyle w:val="GvdeMetni"/>
        <w:spacing w:before="34"/>
        <w:ind w:left="954"/>
      </w:pPr>
      <w:r w:rsidRPr="009E3FA7">
        <w:rPr>
          <w:b/>
        </w:rPr>
        <w:t>Madde</w:t>
      </w:r>
      <w:r w:rsidRPr="009E3FA7">
        <w:rPr>
          <w:b/>
          <w:spacing w:val="-7"/>
        </w:rPr>
        <w:t xml:space="preserve"> </w:t>
      </w:r>
      <w:r w:rsidRPr="009E3FA7">
        <w:rPr>
          <w:b/>
        </w:rPr>
        <w:t>17-</w:t>
      </w:r>
      <w:r w:rsidRPr="009E3FA7">
        <w:rPr>
          <w:b/>
          <w:spacing w:val="-5"/>
        </w:rPr>
        <w:t xml:space="preserve"> </w:t>
      </w:r>
      <w:r w:rsidRPr="009E3FA7">
        <w:t>(1)Genel</w:t>
      </w:r>
      <w:r w:rsidRPr="009E3FA7">
        <w:rPr>
          <w:spacing w:val="-2"/>
        </w:rPr>
        <w:t xml:space="preserve"> </w:t>
      </w:r>
      <w:r w:rsidRPr="009E3FA7">
        <w:t>kurul</w:t>
      </w:r>
      <w:r w:rsidRPr="009E3FA7">
        <w:rPr>
          <w:spacing w:val="-4"/>
        </w:rPr>
        <w:t xml:space="preserve"> </w:t>
      </w:r>
      <w:r w:rsidRPr="009E3FA7">
        <w:t>tarafından</w:t>
      </w:r>
      <w:r w:rsidRPr="009E3FA7">
        <w:rPr>
          <w:spacing w:val="-2"/>
        </w:rPr>
        <w:t xml:space="preserve"> </w:t>
      </w:r>
      <w:r w:rsidRPr="009E3FA7">
        <w:t>gizli</w:t>
      </w:r>
      <w:r w:rsidRPr="009E3FA7">
        <w:rPr>
          <w:spacing w:val="-2"/>
        </w:rPr>
        <w:t xml:space="preserve"> </w:t>
      </w:r>
      <w:r w:rsidRPr="009E3FA7">
        <w:t>oy</w:t>
      </w:r>
      <w:r w:rsidRPr="009E3FA7">
        <w:rPr>
          <w:spacing w:val="-7"/>
        </w:rPr>
        <w:t xml:space="preserve"> </w:t>
      </w:r>
      <w:r w:rsidRPr="009E3FA7">
        <w:t>ile</w:t>
      </w:r>
      <w:r w:rsidRPr="009E3FA7">
        <w:rPr>
          <w:spacing w:val="-5"/>
        </w:rPr>
        <w:t xml:space="preserve"> </w:t>
      </w:r>
      <w:r w:rsidRPr="009E3FA7">
        <w:t>seçilen</w:t>
      </w:r>
      <w:r w:rsidRPr="009E3FA7">
        <w:rPr>
          <w:spacing w:val="-3"/>
        </w:rPr>
        <w:t xml:space="preserve"> </w:t>
      </w:r>
      <w:r w:rsidRPr="009E3FA7">
        <w:t>2</w:t>
      </w:r>
      <w:r w:rsidRPr="009E3FA7">
        <w:rPr>
          <w:spacing w:val="-5"/>
        </w:rPr>
        <w:t xml:space="preserve"> </w:t>
      </w:r>
      <w:r w:rsidRPr="009E3FA7">
        <w:t>asil</w:t>
      </w:r>
      <w:r w:rsidRPr="009E3FA7">
        <w:rPr>
          <w:spacing w:val="-3"/>
        </w:rPr>
        <w:t xml:space="preserve"> </w:t>
      </w:r>
      <w:r w:rsidRPr="009E3FA7">
        <w:t>ve</w:t>
      </w:r>
      <w:r w:rsidRPr="009E3FA7">
        <w:rPr>
          <w:spacing w:val="-3"/>
        </w:rPr>
        <w:t xml:space="preserve"> </w:t>
      </w:r>
      <w:r w:rsidRPr="009E3FA7">
        <w:t>2</w:t>
      </w:r>
      <w:r w:rsidRPr="009E3FA7">
        <w:rPr>
          <w:spacing w:val="-1"/>
        </w:rPr>
        <w:t xml:space="preserve"> </w:t>
      </w:r>
      <w:r w:rsidRPr="009E3FA7">
        <w:t>yedek</w:t>
      </w:r>
      <w:r w:rsidRPr="009E3FA7">
        <w:rPr>
          <w:spacing w:val="-5"/>
        </w:rPr>
        <w:t xml:space="preserve"> </w:t>
      </w:r>
      <w:r w:rsidRPr="009E3FA7">
        <w:t>üyeden</w:t>
      </w:r>
      <w:r w:rsidRPr="009E3FA7">
        <w:rPr>
          <w:spacing w:val="-6"/>
        </w:rPr>
        <w:t xml:space="preserve"> </w:t>
      </w:r>
      <w:r w:rsidRPr="009E3FA7">
        <w:rPr>
          <w:spacing w:val="-2"/>
        </w:rPr>
        <w:t>oluşur.</w:t>
      </w:r>
    </w:p>
    <w:p w14:paraId="49C0EB5A" w14:textId="77777777" w:rsidR="00A423C6" w:rsidRPr="009E3FA7" w:rsidRDefault="00667711">
      <w:pPr>
        <w:pStyle w:val="Balk1"/>
        <w:spacing w:before="68" w:line="274" w:lineRule="exact"/>
        <w:ind w:left="954"/>
        <w:rPr>
          <w:rFonts w:ascii="Times New Roman" w:hAnsi="Times New Roman"/>
        </w:rPr>
      </w:pPr>
      <w:r w:rsidRPr="009E3FA7">
        <w:rPr>
          <w:rFonts w:ascii="Times New Roman" w:hAnsi="Times New Roman"/>
        </w:rPr>
        <w:t>Denetleme</w:t>
      </w:r>
      <w:r w:rsidRPr="009E3FA7">
        <w:rPr>
          <w:rFonts w:ascii="Times New Roman" w:hAnsi="Times New Roman"/>
          <w:spacing w:val="-7"/>
        </w:rPr>
        <w:t xml:space="preserve"> </w:t>
      </w:r>
      <w:r w:rsidRPr="009E3FA7">
        <w:rPr>
          <w:rFonts w:ascii="Times New Roman" w:hAnsi="Times New Roman"/>
        </w:rPr>
        <w:t>Kurulunun</w:t>
      </w:r>
      <w:r w:rsidRPr="009E3FA7">
        <w:rPr>
          <w:rFonts w:ascii="Times New Roman" w:hAnsi="Times New Roman"/>
          <w:spacing w:val="-6"/>
        </w:rPr>
        <w:t xml:space="preserve"> </w:t>
      </w:r>
      <w:r w:rsidRPr="009E3FA7">
        <w:rPr>
          <w:rFonts w:ascii="Times New Roman" w:hAnsi="Times New Roman"/>
          <w:spacing w:val="-2"/>
        </w:rPr>
        <w:t>Görevleri</w:t>
      </w:r>
    </w:p>
    <w:p w14:paraId="0911C4C0" w14:textId="77777777" w:rsidR="00A423C6" w:rsidRPr="009E3FA7" w:rsidRDefault="00667711">
      <w:pPr>
        <w:pStyle w:val="GvdeMetni"/>
        <w:spacing w:line="274" w:lineRule="exact"/>
        <w:ind w:left="954"/>
      </w:pPr>
      <w:r w:rsidRPr="009E3FA7">
        <w:rPr>
          <w:b/>
          <w:spacing w:val="-2"/>
        </w:rPr>
        <w:t>Madde</w:t>
      </w:r>
      <w:r w:rsidRPr="009E3FA7">
        <w:rPr>
          <w:b/>
          <w:spacing w:val="-13"/>
        </w:rPr>
        <w:t xml:space="preserve"> </w:t>
      </w:r>
      <w:r w:rsidRPr="009E3FA7">
        <w:rPr>
          <w:b/>
          <w:spacing w:val="-2"/>
        </w:rPr>
        <w:t>18-</w:t>
      </w:r>
      <w:r w:rsidRPr="009E3FA7">
        <w:rPr>
          <w:b/>
          <w:spacing w:val="28"/>
        </w:rPr>
        <w:t xml:space="preserve"> </w:t>
      </w:r>
      <w:r w:rsidRPr="009E3FA7">
        <w:rPr>
          <w:spacing w:val="-2"/>
        </w:rPr>
        <w:t>(1)Denetleme</w:t>
      </w:r>
      <w:r w:rsidRPr="009E3FA7">
        <w:rPr>
          <w:spacing w:val="-13"/>
        </w:rPr>
        <w:t xml:space="preserve"> </w:t>
      </w:r>
      <w:r w:rsidRPr="009E3FA7">
        <w:rPr>
          <w:spacing w:val="-2"/>
        </w:rPr>
        <w:t>kurulunun</w:t>
      </w:r>
      <w:r w:rsidRPr="009E3FA7">
        <w:rPr>
          <w:spacing w:val="-12"/>
        </w:rPr>
        <w:t xml:space="preserve"> </w:t>
      </w:r>
      <w:r w:rsidRPr="009E3FA7">
        <w:rPr>
          <w:spacing w:val="-2"/>
        </w:rPr>
        <w:t>görevleri</w:t>
      </w:r>
      <w:r w:rsidRPr="009E3FA7">
        <w:rPr>
          <w:spacing w:val="-13"/>
        </w:rPr>
        <w:t xml:space="preserve"> </w:t>
      </w:r>
      <w:r w:rsidRPr="009E3FA7">
        <w:rPr>
          <w:spacing w:val="-2"/>
        </w:rPr>
        <w:t>şunlardır:</w:t>
      </w:r>
    </w:p>
    <w:p w14:paraId="09B5A031" w14:textId="77777777" w:rsidR="00A423C6" w:rsidRPr="009E3FA7" w:rsidRDefault="00A423C6">
      <w:pPr>
        <w:pStyle w:val="GvdeMetni"/>
        <w:spacing w:before="41"/>
      </w:pPr>
    </w:p>
    <w:p w14:paraId="17CF323F" w14:textId="2E12E3D7" w:rsidR="00A423C6" w:rsidRPr="009E3FA7" w:rsidRDefault="00667711">
      <w:pPr>
        <w:pStyle w:val="ListeParagraf"/>
        <w:numPr>
          <w:ilvl w:val="0"/>
          <w:numId w:val="14"/>
        </w:numPr>
        <w:tabs>
          <w:tab w:val="left" w:pos="1235"/>
          <w:tab w:val="left" w:pos="1237"/>
        </w:tabs>
        <w:spacing w:before="1" w:line="276" w:lineRule="auto"/>
        <w:ind w:right="946"/>
        <w:rPr>
          <w:sz w:val="24"/>
        </w:rPr>
      </w:pPr>
      <w:r w:rsidRPr="009E3FA7">
        <w:rPr>
          <w:sz w:val="24"/>
        </w:rPr>
        <w:t>Topluluğun</w:t>
      </w:r>
      <w:r w:rsidRPr="009E3FA7">
        <w:rPr>
          <w:spacing w:val="-2"/>
          <w:sz w:val="24"/>
        </w:rPr>
        <w:t xml:space="preserve"> </w:t>
      </w:r>
      <w:r w:rsidRPr="009E3FA7">
        <w:rPr>
          <w:sz w:val="24"/>
        </w:rPr>
        <w:t>bütçe ve</w:t>
      </w:r>
      <w:r w:rsidRPr="009E3FA7">
        <w:rPr>
          <w:spacing w:val="-1"/>
          <w:sz w:val="24"/>
        </w:rPr>
        <w:t xml:space="preserve"> </w:t>
      </w:r>
      <w:r w:rsidRPr="009E3FA7">
        <w:rPr>
          <w:sz w:val="24"/>
        </w:rPr>
        <w:t>hesap işlemleri ile</w:t>
      </w:r>
      <w:r w:rsidRPr="009E3FA7">
        <w:rPr>
          <w:spacing w:val="-1"/>
          <w:sz w:val="24"/>
        </w:rPr>
        <w:t xml:space="preserve"> </w:t>
      </w:r>
      <w:r w:rsidRPr="009E3FA7">
        <w:rPr>
          <w:sz w:val="24"/>
        </w:rPr>
        <w:t xml:space="preserve">ilgili </w:t>
      </w:r>
      <w:r w:rsidR="009D4DA1" w:rsidRPr="009E3FA7">
        <w:rPr>
          <w:sz w:val="24"/>
        </w:rPr>
        <w:t>kayıt</w:t>
      </w:r>
      <w:r w:rsidRPr="009E3FA7">
        <w:rPr>
          <w:spacing w:val="-1"/>
          <w:sz w:val="24"/>
        </w:rPr>
        <w:t xml:space="preserve"> </w:t>
      </w:r>
      <w:r w:rsidRPr="009E3FA7">
        <w:rPr>
          <w:sz w:val="24"/>
        </w:rPr>
        <w:t>ve</w:t>
      </w:r>
      <w:r w:rsidRPr="009E3FA7">
        <w:rPr>
          <w:spacing w:val="-1"/>
          <w:sz w:val="24"/>
        </w:rPr>
        <w:t xml:space="preserve"> </w:t>
      </w:r>
      <w:r w:rsidRPr="009E3FA7">
        <w:rPr>
          <w:sz w:val="24"/>
        </w:rPr>
        <w:t>belgeleri her eğitim dönemi sonunda incelemek. Sonuçlarını bir rapor halinde genel kurula ve yönetim kuruluna sunmak.</w:t>
      </w:r>
    </w:p>
    <w:p w14:paraId="02C76871" w14:textId="24885E8A" w:rsidR="00A423C6" w:rsidRPr="009E3FA7" w:rsidRDefault="00667711">
      <w:pPr>
        <w:pStyle w:val="ListeParagraf"/>
        <w:numPr>
          <w:ilvl w:val="0"/>
          <w:numId w:val="14"/>
        </w:numPr>
        <w:tabs>
          <w:tab w:val="left" w:pos="1235"/>
          <w:tab w:val="left" w:pos="1237"/>
        </w:tabs>
        <w:spacing w:line="276" w:lineRule="auto"/>
        <w:ind w:right="1026"/>
        <w:rPr>
          <w:sz w:val="24"/>
        </w:rPr>
      </w:pPr>
      <w:r w:rsidRPr="009E3FA7">
        <w:rPr>
          <w:sz w:val="24"/>
        </w:rPr>
        <w:t>Yönetim kurulu tarafından düzenlenen bir sonraki eğitim öğretim yılına ait topluluk etkinlik</w:t>
      </w:r>
      <w:r w:rsidR="009D4DA1" w:rsidRPr="009E3FA7">
        <w:rPr>
          <w:sz w:val="24"/>
        </w:rPr>
        <w:t xml:space="preserve"> </w:t>
      </w:r>
      <w:r w:rsidRPr="009E3FA7">
        <w:rPr>
          <w:sz w:val="24"/>
        </w:rPr>
        <w:t>planı</w:t>
      </w:r>
      <w:r w:rsidRPr="009E3FA7">
        <w:rPr>
          <w:spacing w:val="-5"/>
          <w:sz w:val="24"/>
        </w:rPr>
        <w:t xml:space="preserve"> </w:t>
      </w:r>
      <w:r w:rsidRPr="009E3FA7">
        <w:rPr>
          <w:sz w:val="24"/>
        </w:rPr>
        <w:t>ve</w:t>
      </w:r>
      <w:r w:rsidRPr="009E3FA7">
        <w:rPr>
          <w:spacing w:val="-6"/>
          <w:sz w:val="24"/>
        </w:rPr>
        <w:t xml:space="preserve"> </w:t>
      </w:r>
      <w:r w:rsidRPr="009E3FA7">
        <w:rPr>
          <w:sz w:val="24"/>
        </w:rPr>
        <w:t>bütçesinin</w:t>
      </w:r>
      <w:r w:rsidRPr="009E3FA7">
        <w:rPr>
          <w:spacing w:val="-2"/>
          <w:sz w:val="24"/>
        </w:rPr>
        <w:t xml:space="preserve"> </w:t>
      </w:r>
      <w:r w:rsidRPr="009E3FA7">
        <w:rPr>
          <w:sz w:val="24"/>
        </w:rPr>
        <w:t>görüşüleceği</w:t>
      </w:r>
      <w:r w:rsidRPr="009E3FA7">
        <w:rPr>
          <w:spacing w:val="-4"/>
          <w:sz w:val="24"/>
        </w:rPr>
        <w:t xml:space="preserve"> </w:t>
      </w:r>
      <w:r w:rsidRPr="009E3FA7">
        <w:rPr>
          <w:sz w:val="24"/>
        </w:rPr>
        <w:t>toplantıda hazır</w:t>
      </w:r>
      <w:r w:rsidRPr="009E3FA7">
        <w:rPr>
          <w:spacing w:val="-5"/>
          <w:sz w:val="24"/>
        </w:rPr>
        <w:t xml:space="preserve"> </w:t>
      </w:r>
      <w:r w:rsidRPr="009E3FA7">
        <w:rPr>
          <w:sz w:val="24"/>
        </w:rPr>
        <w:t>bulunarak</w:t>
      </w:r>
      <w:r w:rsidRPr="009E3FA7">
        <w:rPr>
          <w:spacing w:val="-4"/>
          <w:sz w:val="24"/>
        </w:rPr>
        <w:t xml:space="preserve"> </w:t>
      </w:r>
      <w:r w:rsidRPr="009E3FA7">
        <w:rPr>
          <w:sz w:val="24"/>
        </w:rPr>
        <w:t>önerilerini</w:t>
      </w:r>
      <w:r w:rsidRPr="009E3FA7">
        <w:rPr>
          <w:spacing w:val="-2"/>
          <w:sz w:val="24"/>
        </w:rPr>
        <w:t xml:space="preserve"> </w:t>
      </w:r>
      <w:r w:rsidRPr="009E3FA7">
        <w:rPr>
          <w:sz w:val="24"/>
        </w:rPr>
        <w:t>bildirmektir.</w:t>
      </w:r>
    </w:p>
    <w:p w14:paraId="36FE6A74" w14:textId="77777777" w:rsidR="00A423C6" w:rsidRPr="009E3FA7" w:rsidRDefault="00A423C6">
      <w:pPr>
        <w:pStyle w:val="GvdeMetni"/>
        <w:spacing w:before="4"/>
      </w:pPr>
    </w:p>
    <w:p w14:paraId="5946AED8" w14:textId="77777777" w:rsidR="00A423C6" w:rsidRPr="009E3FA7" w:rsidRDefault="00667711">
      <w:pPr>
        <w:pStyle w:val="Balk1"/>
        <w:spacing w:before="1"/>
        <w:ind w:left="954"/>
        <w:rPr>
          <w:rFonts w:ascii="Times New Roman"/>
        </w:rPr>
      </w:pPr>
      <w:r w:rsidRPr="009E3FA7">
        <w:rPr>
          <w:rFonts w:ascii="Times New Roman"/>
        </w:rPr>
        <w:t xml:space="preserve">Disiplin </w:t>
      </w:r>
      <w:r w:rsidRPr="009E3FA7">
        <w:rPr>
          <w:rFonts w:ascii="Times New Roman"/>
          <w:spacing w:val="-2"/>
        </w:rPr>
        <w:t>Kurulu</w:t>
      </w:r>
    </w:p>
    <w:p w14:paraId="07AE88FC" w14:textId="77777777" w:rsidR="00A423C6" w:rsidRPr="009E3FA7" w:rsidRDefault="00667711">
      <w:pPr>
        <w:pStyle w:val="GvdeMetni"/>
        <w:spacing w:before="36" w:line="271" w:lineRule="auto"/>
        <w:ind w:left="954" w:right="945"/>
        <w:jc w:val="both"/>
      </w:pPr>
      <w:r w:rsidRPr="009E3FA7">
        <w:rPr>
          <w:b/>
        </w:rPr>
        <w:t>Madde</w:t>
      </w:r>
      <w:r w:rsidRPr="009E3FA7">
        <w:rPr>
          <w:b/>
          <w:spacing w:val="-4"/>
        </w:rPr>
        <w:t xml:space="preserve"> </w:t>
      </w:r>
      <w:r w:rsidRPr="009E3FA7">
        <w:rPr>
          <w:b/>
        </w:rPr>
        <w:t>19-</w:t>
      </w:r>
      <w:r w:rsidRPr="009E3FA7">
        <w:rPr>
          <w:b/>
          <w:spacing w:val="-4"/>
        </w:rPr>
        <w:t xml:space="preserve"> </w:t>
      </w:r>
      <w:r w:rsidRPr="009E3FA7">
        <w:t>(1)</w:t>
      </w:r>
      <w:r w:rsidRPr="009E3FA7">
        <w:rPr>
          <w:spacing w:val="-5"/>
        </w:rPr>
        <w:t xml:space="preserve"> </w:t>
      </w:r>
      <w:r w:rsidRPr="009E3FA7">
        <w:t>Disiplin</w:t>
      </w:r>
      <w:r w:rsidRPr="009E3FA7">
        <w:rPr>
          <w:spacing w:val="-3"/>
        </w:rPr>
        <w:t xml:space="preserve"> </w:t>
      </w:r>
      <w:r w:rsidRPr="009E3FA7">
        <w:t>kurulu,</w:t>
      </w:r>
      <w:r w:rsidRPr="009E3FA7">
        <w:rPr>
          <w:spacing w:val="-3"/>
        </w:rPr>
        <w:t xml:space="preserve"> </w:t>
      </w:r>
      <w:r w:rsidRPr="009E3FA7">
        <w:t>gizli</w:t>
      </w:r>
      <w:r w:rsidRPr="009E3FA7">
        <w:rPr>
          <w:spacing w:val="-3"/>
        </w:rPr>
        <w:t xml:space="preserve"> </w:t>
      </w:r>
      <w:r w:rsidRPr="009E3FA7">
        <w:t>oy</w:t>
      </w:r>
      <w:r w:rsidRPr="009E3FA7">
        <w:rPr>
          <w:spacing w:val="-5"/>
        </w:rPr>
        <w:t xml:space="preserve"> </w:t>
      </w:r>
      <w:r w:rsidRPr="009E3FA7">
        <w:t>yöntemiyle</w:t>
      </w:r>
      <w:r w:rsidRPr="009E3FA7">
        <w:rPr>
          <w:spacing w:val="-4"/>
        </w:rPr>
        <w:t xml:space="preserve"> </w:t>
      </w:r>
      <w:r w:rsidRPr="009E3FA7">
        <w:t>bir</w:t>
      </w:r>
      <w:r w:rsidRPr="009E3FA7">
        <w:rPr>
          <w:spacing w:val="-3"/>
        </w:rPr>
        <w:t xml:space="preserve"> </w:t>
      </w:r>
      <w:r w:rsidRPr="009E3FA7">
        <w:t>eğitim-öğretim</w:t>
      </w:r>
      <w:r w:rsidRPr="009E3FA7">
        <w:rPr>
          <w:spacing w:val="-1"/>
        </w:rPr>
        <w:t xml:space="preserve"> </w:t>
      </w:r>
      <w:r w:rsidRPr="009E3FA7">
        <w:t>yılı</w:t>
      </w:r>
      <w:r w:rsidRPr="009E3FA7">
        <w:rPr>
          <w:spacing w:val="-3"/>
        </w:rPr>
        <w:t xml:space="preserve"> </w:t>
      </w:r>
      <w:r w:rsidRPr="009E3FA7">
        <w:t>için</w:t>
      </w:r>
      <w:r w:rsidRPr="009E3FA7">
        <w:rPr>
          <w:spacing w:val="-1"/>
        </w:rPr>
        <w:t xml:space="preserve"> </w:t>
      </w:r>
      <w:r w:rsidRPr="009E3FA7">
        <w:t>seçilir.</w:t>
      </w:r>
      <w:r w:rsidRPr="009E3FA7">
        <w:rPr>
          <w:spacing w:val="-3"/>
        </w:rPr>
        <w:t xml:space="preserve"> </w:t>
      </w:r>
      <w:r w:rsidRPr="009E3FA7">
        <w:t>Disiplin kurulu,3 asil ve 3 yedek üyeden oluşur.</w:t>
      </w:r>
    </w:p>
    <w:p w14:paraId="5715BCFA" w14:textId="77777777" w:rsidR="00A423C6" w:rsidRPr="009E3FA7" w:rsidRDefault="00A423C6">
      <w:pPr>
        <w:pStyle w:val="GvdeMetni"/>
        <w:spacing w:before="14"/>
      </w:pPr>
    </w:p>
    <w:p w14:paraId="77FFA353" w14:textId="77777777" w:rsidR="00A423C6" w:rsidRPr="009E3FA7" w:rsidRDefault="00667711">
      <w:pPr>
        <w:pStyle w:val="Balk1"/>
        <w:ind w:left="954"/>
        <w:rPr>
          <w:rFonts w:ascii="Times New Roman" w:hAnsi="Times New Roman"/>
        </w:rPr>
      </w:pPr>
      <w:r w:rsidRPr="009E3FA7">
        <w:rPr>
          <w:rFonts w:ascii="Times New Roman" w:hAnsi="Times New Roman"/>
        </w:rPr>
        <w:t>Disiplin</w:t>
      </w:r>
      <w:r w:rsidRPr="009E3FA7">
        <w:rPr>
          <w:rFonts w:ascii="Times New Roman" w:hAnsi="Times New Roman"/>
          <w:spacing w:val="-4"/>
        </w:rPr>
        <w:t xml:space="preserve"> </w:t>
      </w:r>
      <w:r w:rsidRPr="009E3FA7">
        <w:rPr>
          <w:rFonts w:ascii="Times New Roman" w:hAnsi="Times New Roman"/>
        </w:rPr>
        <w:t xml:space="preserve">Kurulu'nun </w:t>
      </w:r>
      <w:r w:rsidRPr="009E3FA7">
        <w:rPr>
          <w:rFonts w:ascii="Times New Roman" w:hAnsi="Times New Roman"/>
          <w:spacing w:val="-2"/>
        </w:rPr>
        <w:t>Görevleri</w:t>
      </w:r>
    </w:p>
    <w:p w14:paraId="2529A58F" w14:textId="77777777" w:rsidR="00A423C6" w:rsidRPr="009E3FA7" w:rsidRDefault="00667711">
      <w:pPr>
        <w:pStyle w:val="GvdeMetni"/>
        <w:spacing w:before="36" w:line="278" w:lineRule="auto"/>
        <w:ind w:left="954" w:right="946"/>
        <w:jc w:val="both"/>
      </w:pPr>
      <w:r w:rsidRPr="009E3FA7">
        <w:rPr>
          <w:b/>
        </w:rPr>
        <w:t>Madde</w:t>
      </w:r>
      <w:r w:rsidRPr="009E3FA7">
        <w:rPr>
          <w:b/>
          <w:spacing w:val="-10"/>
        </w:rPr>
        <w:t xml:space="preserve"> </w:t>
      </w:r>
      <w:r w:rsidRPr="009E3FA7">
        <w:rPr>
          <w:b/>
        </w:rPr>
        <w:t>20-</w:t>
      </w:r>
      <w:r w:rsidRPr="009E3FA7">
        <w:rPr>
          <w:b/>
          <w:spacing w:val="36"/>
        </w:rPr>
        <w:t xml:space="preserve"> </w:t>
      </w:r>
      <w:r w:rsidRPr="009E3FA7">
        <w:t>(1)Topluluk</w:t>
      </w:r>
      <w:r w:rsidRPr="009E3FA7">
        <w:rPr>
          <w:spacing w:val="-5"/>
        </w:rPr>
        <w:t xml:space="preserve"> </w:t>
      </w:r>
      <w:r w:rsidRPr="009E3FA7">
        <w:t>üyeleri</w:t>
      </w:r>
      <w:r w:rsidRPr="009E3FA7">
        <w:rPr>
          <w:spacing w:val="-8"/>
        </w:rPr>
        <w:t xml:space="preserve"> </w:t>
      </w:r>
      <w:r w:rsidRPr="009E3FA7">
        <w:t>arasında</w:t>
      </w:r>
      <w:r w:rsidRPr="009E3FA7">
        <w:rPr>
          <w:spacing w:val="-8"/>
        </w:rPr>
        <w:t xml:space="preserve"> </w:t>
      </w:r>
      <w:r w:rsidRPr="009E3FA7">
        <w:t>çıkabilecek</w:t>
      </w:r>
      <w:r w:rsidRPr="009E3FA7">
        <w:rPr>
          <w:spacing w:val="-7"/>
        </w:rPr>
        <w:t xml:space="preserve"> </w:t>
      </w:r>
      <w:r w:rsidRPr="009E3FA7">
        <w:t>anlaşmazlıkları</w:t>
      </w:r>
      <w:r w:rsidRPr="009E3FA7">
        <w:rPr>
          <w:spacing w:val="-6"/>
        </w:rPr>
        <w:t xml:space="preserve"> </w:t>
      </w:r>
      <w:r w:rsidRPr="009E3FA7">
        <w:t>gidermek</w:t>
      </w:r>
      <w:r w:rsidRPr="009E3FA7">
        <w:rPr>
          <w:spacing w:val="-9"/>
        </w:rPr>
        <w:t xml:space="preserve"> </w:t>
      </w:r>
      <w:r w:rsidRPr="009E3FA7">
        <w:t>ve</w:t>
      </w:r>
      <w:r w:rsidRPr="009E3FA7">
        <w:rPr>
          <w:spacing w:val="-6"/>
        </w:rPr>
        <w:t xml:space="preserve"> </w:t>
      </w:r>
      <w:r w:rsidRPr="009E3FA7">
        <w:t>gerektiğinde bir üyenin topluluktan çıkarılması yönünde yönetim kurulunu bilgilendirmektir.</w:t>
      </w:r>
    </w:p>
    <w:p w14:paraId="49C122E9" w14:textId="77777777" w:rsidR="00A423C6" w:rsidRPr="009E3FA7" w:rsidRDefault="00A423C6">
      <w:pPr>
        <w:pStyle w:val="GvdeMetni"/>
        <w:spacing w:before="4"/>
      </w:pPr>
    </w:p>
    <w:p w14:paraId="116514D2" w14:textId="77777777" w:rsidR="00A423C6" w:rsidRPr="009E3FA7" w:rsidRDefault="00667711">
      <w:pPr>
        <w:pStyle w:val="Balk1"/>
        <w:ind w:left="954"/>
        <w:rPr>
          <w:rFonts w:ascii="Times New Roman" w:hAnsi="Times New Roman"/>
        </w:rPr>
      </w:pPr>
      <w:r w:rsidRPr="009E3FA7">
        <w:rPr>
          <w:rFonts w:ascii="Times New Roman" w:hAnsi="Times New Roman"/>
          <w:spacing w:val="-2"/>
        </w:rPr>
        <w:t>Üyelik</w:t>
      </w:r>
    </w:p>
    <w:p w14:paraId="6DDC7D66" w14:textId="77777777" w:rsidR="00A423C6" w:rsidRPr="009E3FA7" w:rsidRDefault="00667711">
      <w:pPr>
        <w:pStyle w:val="GvdeMetni"/>
        <w:spacing w:before="34" w:line="276" w:lineRule="auto"/>
        <w:ind w:left="954" w:right="948"/>
        <w:jc w:val="both"/>
      </w:pPr>
      <w:r w:rsidRPr="009E3FA7">
        <w:rPr>
          <w:b/>
        </w:rPr>
        <w:t xml:space="preserve">Madde 21- </w:t>
      </w:r>
      <w:r w:rsidRPr="009E3FA7">
        <w:t>(1)Üniversitenin herhangi bir okulunda kayıtlı her öğrenci topluluğa üye olabilir. Ancak “Yükseköğretim Kurumları Öğrenci Disiplin Yönetmeliği” hükümlerine göre, uyarma ya</w:t>
      </w:r>
      <w:r w:rsidRPr="009E3FA7">
        <w:rPr>
          <w:spacing w:val="-2"/>
        </w:rPr>
        <w:t xml:space="preserve"> </w:t>
      </w:r>
      <w:r w:rsidRPr="009E3FA7">
        <w:t>da</w:t>
      </w:r>
      <w:r w:rsidRPr="009E3FA7">
        <w:rPr>
          <w:spacing w:val="-7"/>
        </w:rPr>
        <w:t xml:space="preserve"> </w:t>
      </w:r>
      <w:r w:rsidRPr="009E3FA7">
        <w:t>kınama</w:t>
      </w:r>
      <w:r w:rsidRPr="009E3FA7">
        <w:rPr>
          <w:spacing w:val="-7"/>
        </w:rPr>
        <w:t xml:space="preserve"> </w:t>
      </w:r>
      <w:r w:rsidRPr="009E3FA7">
        <w:t>cezalarından</w:t>
      </w:r>
      <w:r w:rsidRPr="009E3FA7">
        <w:rPr>
          <w:spacing w:val="-5"/>
        </w:rPr>
        <w:t xml:space="preserve"> </w:t>
      </w:r>
      <w:r w:rsidRPr="009E3FA7">
        <w:t>daha</w:t>
      </w:r>
      <w:r w:rsidRPr="009E3FA7">
        <w:rPr>
          <w:spacing w:val="-7"/>
        </w:rPr>
        <w:t xml:space="preserve"> </w:t>
      </w:r>
      <w:r w:rsidRPr="009E3FA7">
        <w:t>üst</w:t>
      </w:r>
      <w:r w:rsidRPr="009E3FA7">
        <w:rPr>
          <w:spacing w:val="-5"/>
        </w:rPr>
        <w:t xml:space="preserve"> </w:t>
      </w:r>
      <w:r w:rsidRPr="009E3FA7">
        <w:t>ceza</w:t>
      </w:r>
      <w:r w:rsidRPr="009E3FA7">
        <w:rPr>
          <w:spacing w:val="-6"/>
        </w:rPr>
        <w:t xml:space="preserve"> </w:t>
      </w:r>
      <w:r w:rsidRPr="009E3FA7">
        <w:t>alan</w:t>
      </w:r>
      <w:r w:rsidRPr="009E3FA7">
        <w:rPr>
          <w:spacing w:val="-3"/>
        </w:rPr>
        <w:t xml:space="preserve"> </w:t>
      </w:r>
      <w:r w:rsidRPr="009E3FA7">
        <w:t>öğrenciler</w:t>
      </w:r>
      <w:r w:rsidRPr="009E3FA7">
        <w:rPr>
          <w:spacing w:val="-6"/>
        </w:rPr>
        <w:t xml:space="preserve"> </w:t>
      </w:r>
      <w:r w:rsidRPr="009E3FA7">
        <w:t>toplulukların</w:t>
      </w:r>
      <w:r w:rsidRPr="009E3FA7">
        <w:rPr>
          <w:spacing w:val="-1"/>
        </w:rPr>
        <w:t xml:space="preserve"> </w:t>
      </w:r>
      <w:r w:rsidRPr="009E3FA7">
        <w:t>yönetim</w:t>
      </w:r>
      <w:r w:rsidRPr="009E3FA7">
        <w:rPr>
          <w:spacing w:val="-5"/>
        </w:rPr>
        <w:t xml:space="preserve"> </w:t>
      </w:r>
      <w:r w:rsidRPr="009E3FA7">
        <w:t>kurullarında</w:t>
      </w:r>
      <w:r w:rsidRPr="009E3FA7">
        <w:rPr>
          <w:spacing w:val="-1"/>
        </w:rPr>
        <w:t xml:space="preserve"> </w:t>
      </w:r>
      <w:r w:rsidRPr="009E3FA7">
        <w:t xml:space="preserve">yer </w:t>
      </w:r>
      <w:r w:rsidRPr="009E3FA7">
        <w:rPr>
          <w:spacing w:val="-2"/>
        </w:rPr>
        <w:t>alamazlar.</w:t>
      </w:r>
    </w:p>
    <w:p w14:paraId="3EC3AC57" w14:textId="77777777" w:rsidR="00A423C6" w:rsidRPr="009E3FA7" w:rsidRDefault="00A423C6">
      <w:pPr>
        <w:pStyle w:val="GvdeMetni"/>
        <w:spacing w:before="45"/>
      </w:pPr>
    </w:p>
    <w:p w14:paraId="73B749DD" w14:textId="7B9426F3" w:rsidR="00A423C6" w:rsidRPr="009E3FA7" w:rsidRDefault="00667711">
      <w:pPr>
        <w:pStyle w:val="GvdeMetni"/>
        <w:spacing w:line="276" w:lineRule="auto"/>
        <w:ind w:left="954" w:right="953"/>
        <w:jc w:val="both"/>
      </w:pPr>
      <w:r w:rsidRPr="009E3FA7">
        <w:t xml:space="preserve">(2)Üye olmak için </w:t>
      </w:r>
      <w:r w:rsidR="00C141C6" w:rsidRPr="009E3FA7">
        <w:t>topluluk otomasyonu üye aktivasyonu sayfasından, öğrenci erişim şifresiyle giriş yapılarak, herhangi bir topluluğa üyelik başvurusu yapılabilir</w:t>
      </w:r>
      <w:r w:rsidRPr="009E3FA7">
        <w:t xml:space="preserve">. Başvuruların üyelik şartlarına uygun olup olmadığı topluluk yönetim kurulu tarafından en geç on gün içinde </w:t>
      </w:r>
      <w:r w:rsidRPr="009E3FA7">
        <w:rPr>
          <w:spacing w:val="-2"/>
        </w:rPr>
        <w:t>değerlendirilir</w:t>
      </w:r>
      <w:r w:rsidR="00C141C6" w:rsidRPr="009E3FA7">
        <w:rPr>
          <w:spacing w:val="-2"/>
        </w:rPr>
        <w:t xml:space="preserve"> ve topluluk otomasyonu üzerinden onaylanır ya da reddedilir. </w:t>
      </w:r>
    </w:p>
    <w:p w14:paraId="59998F55" w14:textId="77777777" w:rsidR="00A423C6" w:rsidRPr="009E3FA7" w:rsidRDefault="00A423C6">
      <w:pPr>
        <w:pStyle w:val="GvdeMetni"/>
        <w:spacing w:before="6"/>
      </w:pPr>
    </w:p>
    <w:p w14:paraId="731C8705" w14:textId="77777777" w:rsidR="00A423C6" w:rsidRPr="009E3FA7" w:rsidRDefault="00667711">
      <w:pPr>
        <w:pStyle w:val="Balk1"/>
        <w:ind w:left="954"/>
        <w:jc w:val="both"/>
        <w:rPr>
          <w:rFonts w:ascii="Times New Roman" w:hAnsi="Times New Roman"/>
        </w:rPr>
      </w:pPr>
      <w:r w:rsidRPr="009E3FA7">
        <w:rPr>
          <w:rFonts w:ascii="Times New Roman" w:hAnsi="Times New Roman"/>
        </w:rPr>
        <w:t>Üyeliğin</w:t>
      </w:r>
      <w:r w:rsidRPr="009E3FA7">
        <w:rPr>
          <w:rFonts w:ascii="Times New Roman" w:hAnsi="Times New Roman"/>
          <w:spacing w:val="-4"/>
        </w:rPr>
        <w:t xml:space="preserve"> </w:t>
      </w:r>
      <w:r w:rsidRPr="009E3FA7">
        <w:rPr>
          <w:rFonts w:ascii="Times New Roman" w:hAnsi="Times New Roman"/>
        </w:rPr>
        <w:t>Sona</w:t>
      </w:r>
      <w:r w:rsidRPr="009E3FA7">
        <w:rPr>
          <w:rFonts w:ascii="Times New Roman" w:hAnsi="Times New Roman"/>
          <w:spacing w:val="-8"/>
        </w:rPr>
        <w:t xml:space="preserve"> </w:t>
      </w:r>
      <w:r w:rsidRPr="009E3FA7">
        <w:rPr>
          <w:rFonts w:ascii="Times New Roman" w:hAnsi="Times New Roman"/>
          <w:spacing w:val="-2"/>
        </w:rPr>
        <w:t>Ermesi</w:t>
      </w:r>
    </w:p>
    <w:p w14:paraId="2874AE2C" w14:textId="77777777" w:rsidR="00A423C6" w:rsidRPr="009E3FA7" w:rsidRDefault="00667711">
      <w:pPr>
        <w:pStyle w:val="GvdeMetni"/>
        <w:spacing w:before="36" w:line="273" w:lineRule="auto"/>
        <w:ind w:left="954" w:right="944"/>
        <w:jc w:val="both"/>
      </w:pPr>
      <w:r w:rsidRPr="009E3FA7">
        <w:rPr>
          <w:b/>
        </w:rPr>
        <w:t xml:space="preserve">Madde 22- </w:t>
      </w:r>
      <w:r w:rsidRPr="009E3FA7">
        <w:t xml:space="preserve">(1)Öğrenciliğin sona ermesi ya da 14. maddede belirtilen cezalardan daha üst bir cezanın alınması halinde topluluk üyeliği kendiliğinden sona erer. Üyelikten ayrılmak her </w:t>
      </w:r>
      <w:r w:rsidRPr="009E3FA7">
        <w:lastRenderedPageBreak/>
        <w:t>zaman mümkündür. Ayrıca, topluluğun amaç ve faaliyetlerine aykırı tutum ve davranışta bulunduğu,</w:t>
      </w:r>
      <w:r w:rsidRPr="009E3FA7">
        <w:rPr>
          <w:spacing w:val="-2"/>
        </w:rPr>
        <w:t xml:space="preserve"> </w:t>
      </w:r>
      <w:r w:rsidRPr="009E3FA7">
        <w:t>aldığı görevleri iyi niyet ve ciddiyetle yapmadığı, sahip olduğu yetkileri topluluk yararı dışında kullandığı tespit edilen öğrencilerin üyeliği, topluluk yönetim kurulu kararı ile sona erdirilebilir.</w:t>
      </w:r>
    </w:p>
    <w:p w14:paraId="1F4AA26E" w14:textId="77777777" w:rsidR="00A423C6" w:rsidRPr="009E3FA7" w:rsidRDefault="00667711">
      <w:pPr>
        <w:pStyle w:val="GvdeMetni"/>
        <w:spacing w:before="100" w:line="276" w:lineRule="auto"/>
        <w:ind w:left="954" w:right="920"/>
        <w:jc w:val="both"/>
      </w:pPr>
      <w:r w:rsidRPr="009E3FA7">
        <w:t>(2)Topluluktan çıkarılan üye, çıkarılma kararına karşı Koordinatörlük</w:t>
      </w:r>
      <w:r w:rsidRPr="009E3FA7">
        <w:rPr>
          <w:spacing w:val="40"/>
        </w:rPr>
        <w:t xml:space="preserve"> </w:t>
      </w:r>
      <w:r w:rsidRPr="009E3FA7">
        <w:t>nezdinde</w:t>
      </w:r>
      <w:r w:rsidRPr="009E3FA7">
        <w:rPr>
          <w:spacing w:val="40"/>
        </w:rPr>
        <w:t xml:space="preserve"> </w:t>
      </w:r>
      <w:r w:rsidRPr="009E3FA7">
        <w:t xml:space="preserve">itirazda </w:t>
      </w:r>
      <w:r w:rsidRPr="009E3FA7">
        <w:rPr>
          <w:spacing w:val="-2"/>
        </w:rPr>
        <w:t>bulunabilir.</w:t>
      </w:r>
    </w:p>
    <w:p w14:paraId="0D4624A4" w14:textId="77777777" w:rsidR="00A423C6" w:rsidRPr="009E3FA7" w:rsidRDefault="00A423C6">
      <w:pPr>
        <w:pStyle w:val="GvdeMetni"/>
        <w:spacing w:before="3"/>
      </w:pPr>
    </w:p>
    <w:p w14:paraId="56F8506A" w14:textId="77777777" w:rsidR="00A423C6" w:rsidRPr="009E3FA7" w:rsidRDefault="00667711">
      <w:pPr>
        <w:pStyle w:val="Balk1"/>
        <w:ind w:left="954"/>
        <w:jc w:val="both"/>
        <w:rPr>
          <w:rFonts w:ascii="Times New Roman" w:hAnsi="Times New Roman"/>
        </w:rPr>
      </w:pPr>
      <w:r w:rsidRPr="009E3FA7">
        <w:rPr>
          <w:rFonts w:ascii="Times New Roman" w:hAnsi="Times New Roman"/>
        </w:rPr>
        <w:t>Genel</w:t>
      </w:r>
      <w:r w:rsidRPr="009E3FA7">
        <w:rPr>
          <w:rFonts w:ascii="Times New Roman" w:hAnsi="Times New Roman"/>
          <w:spacing w:val="-6"/>
        </w:rPr>
        <w:t xml:space="preserve"> </w:t>
      </w:r>
      <w:r w:rsidRPr="009E3FA7">
        <w:rPr>
          <w:rFonts w:ascii="Times New Roman" w:hAnsi="Times New Roman"/>
          <w:spacing w:val="-2"/>
        </w:rPr>
        <w:t>Hükümler</w:t>
      </w:r>
    </w:p>
    <w:p w14:paraId="0F31CC20" w14:textId="77777777" w:rsidR="00A423C6" w:rsidRPr="009E3FA7" w:rsidRDefault="00667711">
      <w:pPr>
        <w:pStyle w:val="GvdeMetni"/>
        <w:spacing w:before="36" w:line="271" w:lineRule="auto"/>
        <w:ind w:left="954" w:right="952"/>
        <w:jc w:val="both"/>
      </w:pPr>
      <w:r w:rsidRPr="009E3FA7">
        <w:rPr>
          <w:b/>
        </w:rPr>
        <w:t>Madde 23-</w:t>
      </w:r>
      <w:r w:rsidRPr="009E3FA7">
        <w:rPr>
          <w:b/>
          <w:spacing w:val="-3"/>
        </w:rPr>
        <w:t xml:space="preserve"> </w:t>
      </w:r>
      <w:r w:rsidRPr="009E3FA7">
        <w:t>(1)Öğrenci</w:t>
      </w:r>
      <w:r w:rsidRPr="009E3FA7">
        <w:rPr>
          <w:spacing w:val="-15"/>
        </w:rPr>
        <w:t xml:space="preserve"> </w:t>
      </w:r>
      <w:r w:rsidRPr="009E3FA7">
        <w:t>Toplulukları Koordinatörlüğü ve</w:t>
      </w:r>
      <w:r w:rsidRPr="009E3FA7">
        <w:rPr>
          <w:spacing w:val="40"/>
        </w:rPr>
        <w:t xml:space="preserve"> </w:t>
      </w:r>
      <w:r w:rsidRPr="009E3FA7">
        <w:t>SKS Daire Başkanlığı öğrenci topluluklarının işleyişini denetler ve destekler.</w:t>
      </w:r>
    </w:p>
    <w:p w14:paraId="0470A465" w14:textId="77777777" w:rsidR="00A423C6" w:rsidRPr="009E3FA7" w:rsidRDefault="00A423C6">
      <w:pPr>
        <w:pStyle w:val="GvdeMetni"/>
        <w:spacing w:before="16"/>
      </w:pPr>
    </w:p>
    <w:p w14:paraId="705F7614" w14:textId="1377B033" w:rsidR="00A423C6" w:rsidRPr="009E3FA7" w:rsidRDefault="00667711">
      <w:pPr>
        <w:pStyle w:val="GvdeMetni"/>
        <w:spacing w:line="276" w:lineRule="auto"/>
        <w:ind w:left="954" w:right="948"/>
        <w:jc w:val="both"/>
        <w:rPr>
          <w:spacing w:val="-1"/>
        </w:rPr>
      </w:pPr>
      <w:r w:rsidRPr="009E3FA7">
        <w:rPr>
          <w:b/>
        </w:rPr>
        <w:t>Madde</w:t>
      </w:r>
      <w:r w:rsidRPr="009E3FA7">
        <w:rPr>
          <w:b/>
          <w:spacing w:val="-2"/>
        </w:rPr>
        <w:t xml:space="preserve"> </w:t>
      </w:r>
      <w:r w:rsidRPr="009E3FA7">
        <w:rPr>
          <w:b/>
        </w:rPr>
        <w:t>24-</w:t>
      </w:r>
      <w:r w:rsidRPr="009E3FA7">
        <w:rPr>
          <w:b/>
          <w:spacing w:val="-2"/>
        </w:rPr>
        <w:t xml:space="preserve"> </w:t>
      </w:r>
      <w:r w:rsidRPr="009E3FA7">
        <w:t>(1)Her</w:t>
      </w:r>
      <w:r w:rsidRPr="009E3FA7">
        <w:rPr>
          <w:spacing w:val="-2"/>
        </w:rPr>
        <w:t xml:space="preserve"> </w:t>
      </w:r>
      <w:r w:rsidRPr="009E3FA7">
        <w:t>öğrenci topluluğu, yönetim kurulu marifetiyle</w:t>
      </w:r>
      <w:r w:rsidRPr="009E3FA7">
        <w:rPr>
          <w:spacing w:val="-1"/>
        </w:rPr>
        <w:t xml:space="preserve"> </w:t>
      </w:r>
      <w:r w:rsidRPr="009E3FA7">
        <w:t>son bir yılda</w:t>
      </w:r>
      <w:r w:rsidRPr="009E3FA7">
        <w:rPr>
          <w:spacing w:val="-2"/>
        </w:rPr>
        <w:t xml:space="preserve"> </w:t>
      </w:r>
      <w:r w:rsidRPr="009E3FA7">
        <w:t>gerçekleştirdiği etkinlikleri</w:t>
      </w:r>
      <w:r w:rsidRPr="009E3FA7">
        <w:rPr>
          <w:spacing w:val="-15"/>
        </w:rPr>
        <w:t xml:space="preserve"> </w:t>
      </w:r>
      <w:r w:rsidRPr="009E3FA7">
        <w:t>ve</w:t>
      </w:r>
      <w:r w:rsidRPr="009E3FA7">
        <w:rPr>
          <w:spacing w:val="-15"/>
        </w:rPr>
        <w:t xml:space="preserve"> </w:t>
      </w:r>
      <w:r w:rsidRPr="009E3FA7">
        <w:t>bu</w:t>
      </w:r>
      <w:r w:rsidRPr="009E3FA7">
        <w:rPr>
          <w:spacing w:val="-15"/>
        </w:rPr>
        <w:t xml:space="preserve"> </w:t>
      </w:r>
      <w:r w:rsidRPr="009E3FA7">
        <w:t>etkinlikleri</w:t>
      </w:r>
      <w:r w:rsidRPr="009E3FA7">
        <w:rPr>
          <w:spacing w:val="-15"/>
        </w:rPr>
        <w:t xml:space="preserve"> </w:t>
      </w:r>
      <w:r w:rsidRPr="009E3FA7">
        <w:t>düzenlerken</w:t>
      </w:r>
      <w:r w:rsidRPr="009E3FA7">
        <w:rPr>
          <w:spacing w:val="-15"/>
        </w:rPr>
        <w:t xml:space="preserve"> </w:t>
      </w:r>
      <w:r w:rsidRPr="009E3FA7">
        <w:t>karşılaştığı</w:t>
      </w:r>
      <w:r w:rsidRPr="009E3FA7">
        <w:rPr>
          <w:spacing w:val="-15"/>
        </w:rPr>
        <w:t xml:space="preserve"> </w:t>
      </w:r>
      <w:r w:rsidRPr="009E3FA7">
        <w:t>kolaylaştırıcı</w:t>
      </w:r>
      <w:r w:rsidRPr="009E3FA7">
        <w:rPr>
          <w:spacing w:val="-15"/>
        </w:rPr>
        <w:t xml:space="preserve"> </w:t>
      </w:r>
      <w:r w:rsidRPr="009E3FA7">
        <w:t>ve</w:t>
      </w:r>
      <w:r w:rsidRPr="009E3FA7">
        <w:rPr>
          <w:spacing w:val="-15"/>
        </w:rPr>
        <w:t xml:space="preserve"> </w:t>
      </w:r>
      <w:r w:rsidRPr="009E3FA7">
        <w:t>güçleştirici</w:t>
      </w:r>
      <w:r w:rsidRPr="009E3FA7">
        <w:rPr>
          <w:spacing w:val="-15"/>
        </w:rPr>
        <w:t xml:space="preserve"> </w:t>
      </w:r>
      <w:r w:rsidRPr="009E3FA7">
        <w:t>unsurların</w:t>
      </w:r>
      <w:r w:rsidRPr="009E3FA7">
        <w:rPr>
          <w:spacing w:val="-12"/>
        </w:rPr>
        <w:t xml:space="preserve"> </w:t>
      </w:r>
      <w:r w:rsidRPr="009E3FA7">
        <w:t>yer aldığı, yapılan etkinliklere ilişkin</w:t>
      </w:r>
      <w:r w:rsidR="00176FE7" w:rsidRPr="009E3FA7">
        <w:t xml:space="preserve"> </w:t>
      </w:r>
      <w:r w:rsidRPr="009E3FA7">
        <w:t>yazılı bilgileri içeren faaliyet raporunu</w:t>
      </w:r>
      <w:r w:rsidR="00176FE7" w:rsidRPr="009E3FA7">
        <w:t xml:space="preserve"> ve faaliyete ait görselleri, topluluk otomasyonu üzerinden sisteme yükler</w:t>
      </w:r>
      <w:r w:rsidR="009C69EA" w:rsidRPr="009E3FA7">
        <w:t>ler</w:t>
      </w:r>
      <w:r w:rsidRPr="009E3FA7">
        <w:t>.</w:t>
      </w:r>
      <w:r w:rsidRPr="009E3FA7">
        <w:rPr>
          <w:spacing w:val="-1"/>
        </w:rPr>
        <w:t xml:space="preserve"> </w:t>
      </w:r>
    </w:p>
    <w:p w14:paraId="1E916872" w14:textId="77777777" w:rsidR="00DD231C" w:rsidRDefault="00DD231C" w:rsidP="00D41545">
      <w:pPr>
        <w:pStyle w:val="GvdeMetni"/>
        <w:spacing w:line="276" w:lineRule="auto"/>
        <w:ind w:left="954" w:right="948"/>
        <w:jc w:val="both"/>
      </w:pPr>
    </w:p>
    <w:p w14:paraId="70EFA8D7" w14:textId="3CC9A37B" w:rsidR="00D41545" w:rsidRPr="009E3FA7" w:rsidRDefault="00D41545" w:rsidP="00D41545">
      <w:pPr>
        <w:pStyle w:val="GvdeMetni"/>
        <w:spacing w:line="276" w:lineRule="auto"/>
        <w:ind w:left="954" w:right="948"/>
        <w:jc w:val="both"/>
        <w:rPr>
          <w:spacing w:val="-1"/>
        </w:rPr>
      </w:pPr>
      <w:r w:rsidRPr="009E3FA7">
        <w:t>(2)</w:t>
      </w:r>
      <w:r w:rsidR="00BE210A" w:rsidRPr="009E3FA7">
        <w:t>Gerçekleştirilen</w:t>
      </w:r>
      <w:r w:rsidRPr="009E3FA7">
        <w:t xml:space="preserve"> her etkinlik sonunda, her toplulu</w:t>
      </w:r>
      <w:r w:rsidR="00616532" w:rsidRPr="009E3FA7">
        <w:t>ğun</w:t>
      </w:r>
      <w:r w:rsidRPr="009E3FA7">
        <w:t>, etkinli</w:t>
      </w:r>
      <w:r w:rsidR="00BE210A" w:rsidRPr="009E3FA7">
        <w:t>ğe ait</w:t>
      </w:r>
      <w:r w:rsidRPr="009E3FA7">
        <w:t xml:space="preserve"> rapor ve görsellerini </w:t>
      </w:r>
      <w:r w:rsidR="00616532" w:rsidRPr="009E3FA7">
        <w:t xml:space="preserve">sisteme </w:t>
      </w:r>
      <w:r w:rsidRPr="009E3FA7">
        <w:t>yüklememesi durumunda, bir sonraki etkinlik başvurusu dikkate alınmayacaktır.</w:t>
      </w:r>
    </w:p>
    <w:p w14:paraId="577A34C2" w14:textId="77777777" w:rsidR="00DD231C" w:rsidRDefault="00DD231C">
      <w:pPr>
        <w:pStyle w:val="Balk1"/>
        <w:spacing w:before="77"/>
        <w:ind w:left="954"/>
        <w:jc w:val="both"/>
        <w:rPr>
          <w:rFonts w:ascii="Times New Roman" w:hAnsi="Times New Roman"/>
        </w:rPr>
      </w:pPr>
    </w:p>
    <w:p w14:paraId="0CF16C54" w14:textId="4B60B12F" w:rsidR="00A423C6" w:rsidRPr="009E3FA7" w:rsidRDefault="00667711">
      <w:pPr>
        <w:pStyle w:val="Balk1"/>
        <w:spacing w:before="77"/>
        <w:ind w:left="954"/>
        <w:jc w:val="both"/>
        <w:rPr>
          <w:rFonts w:ascii="Times New Roman" w:hAnsi="Times New Roman"/>
        </w:rPr>
      </w:pPr>
      <w:r w:rsidRPr="009E3FA7">
        <w:rPr>
          <w:rFonts w:ascii="Times New Roman" w:hAnsi="Times New Roman"/>
        </w:rPr>
        <w:t>Toplulukların</w:t>
      </w:r>
      <w:r w:rsidRPr="009E3FA7">
        <w:rPr>
          <w:rFonts w:ascii="Times New Roman" w:hAnsi="Times New Roman"/>
          <w:spacing w:val="-12"/>
        </w:rPr>
        <w:t xml:space="preserve"> </w:t>
      </w:r>
      <w:r w:rsidRPr="009E3FA7">
        <w:rPr>
          <w:rFonts w:ascii="Times New Roman" w:hAnsi="Times New Roman"/>
          <w:spacing w:val="-2"/>
        </w:rPr>
        <w:t>Kapatılması</w:t>
      </w:r>
    </w:p>
    <w:p w14:paraId="24D5968D" w14:textId="77777777" w:rsidR="00A423C6" w:rsidRPr="009E3FA7" w:rsidRDefault="00667711">
      <w:pPr>
        <w:pStyle w:val="GvdeMetni"/>
        <w:spacing w:before="36" w:line="276" w:lineRule="auto"/>
        <w:ind w:left="954" w:right="952"/>
        <w:jc w:val="both"/>
      </w:pPr>
      <w:r w:rsidRPr="009E3FA7">
        <w:rPr>
          <w:b/>
        </w:rPr>
        <w:t xml:space="preserve">Madde 25- </w:t>
      </w:r>
      <w:r w:rsidRPr="009E3FA7">
        <w:t>(1)Kuruluş amacından sapması, yasa ve ilgili mevzuata aykırı faaliyetler içine girmesi, üniversite içindeki huzur ortamını tehdit etmesi ve 14. madde hükmüne uymaması hallerinde Koordinatörlük topluluğun sürekli olarak kapatılmasına karar verir.</w:t>
      </w:r>
    </w:p>
    <w:p w14:paraId="30FD765E" w14:textId="77777777" w:rsidR="00A423C6" w:rsidRPr="009E3FA7" w:rsidRDefault="00A423C6">
      <w:pPr>
        <w:pStyle w:val="GvdeMetni"/>
        <w:spacing w:before="44"/>
      </w:pPr>
    </w:p>
    <w:p w14:paraId="06B2B125" w14:textId="79CEA713" w:rsidR="00A423C6" w:rsidRPr="009E3FA7" w:rsidRDefault="00667711">
      <w:pPr>
        <w:pStyle w:val="ListeParagraf"/>
        <w:numPr>
          <w:ilvl w:val="0"/>
          <w:numId w:val="13"/>
        </w:numPr>
        <w:tabs>
          <w:tab w:val="left" w:pos="1231"/>
        </w:tabs>
        <w:spacing w:line="276" w:lineRule="auto"/>
        <w:ind w:right="954" w:firstLine="0"/>
        <w:jc w:val="both"/>
        <w:rPr>
          <w:sz w:val="24"/>
        </w:rPr>
      </w:pPr>
      <w:r w:rsidRPr="009E3FA7">
        <w:rPr>
          <w:sz w:val="24"/>
        </w:rPr>
        <w:t>Bunun dışında ilk genel kurul ve olağan genel kurul toplantılarını bu yönergede belirtilen usul ve</w:t>
      </w:r>
      <w:r w:rsidR="008E3AAA" w:rsidRPr="009E3FA7">
        <w:rPr>
          <w:sz w:val="24"/>
        </w:rPr>
        <w:t xml:space="preserve"> </w:t>
      </w:r>
      <w:r w:rsidRPr="009E3FA7">
        <w:rPr>
          <w:sz w:val="24"/>
        </w:rPr>
        <w:t>zamanlarda yapmayan ve üye tam sayısı 15'in altına düşen topluluklar kendiliğinden sona ermiş kabul edilir.</w:t>
      </w:r>
    </w:p>
    <w:p w14:paraId="10428660" w14:textId="77777777" w:rsidR="00A423C6" w:rsidRPr="009E3FA7" w:rsidRDefault="00A423C6">
      <w:pPr>
        <w:pStyle w:val="GvdeMetni"/>
        <w:spacing w:before="41"/>
      </w:pPr>
    </w:p>
    <w:p w14:paraId="6329D19C" w14:textId="28E063CC" w:rsidR="00A423C6" w:rsidRPr="009E3FA7" w:rsidRDefault="00667711">
      <w:pPr>
        <w:pStyle w:val="ListeParagraf"/>
        <w:numPr>
          <w:ilvl w:val="0"/>
          <w:numId w:val="13"/>
        </w:numPr>
        <w:tabs>
          <w:tab w:val="left" w:pos="1231"/>
        </w:tabs>
        <w:spacing w:line="276" w:lineRule="auto"/>
        <w:ind w:right="947" w:firstLine="0"/>
        <w:jc w:val="both"/>
        <w:rPr>
          <w:sz w:val="24"/>
        </w:rPr>
      </w:pPr>
      <w:r w:rsidRPr="009E3FA7">
        <w:rPr>
          <w:sz w:val="24"/>
        </w:rPr>
        <w:t>Topluluk, genel kurul toplantısında salt çoğunluk kararı ile kapatılabilir. Topluluk üye sayısının yönetim ve denetim organlarını oluşturacak sayı (yedek üyeler dâhil) altına düşmesi halinde SKS</w:t>
      </w:r>
      <w:r w:rsidR="00A51C31" w:rsidRPr="009E3FA7">
        <w:rPr>
          <w:sz w:val="24"/>
        </w:rPr>
        <w:t xml:space="preserve"> </w:t>
      </w:r>
      <w:r w:rsidRPr="009E3FA7">
        <w:rPr>
          <w:sz w:val="24"/>
        </w:rPr>
        <w:t>Daire Başkanlığı'nın teklifi, Koordinatörlüğün uygun görüşüyle kapatılır. Kanun ve mevzuata aykırı etkinliklerde bulunarak topluluğun kapatılmasına sebep olan topluluk üyeleri</w:t>
      </w:r>
      <w:r w:rsidRPr="009E3FA7">
        <w:rPr>
          <w:spacing w:val="-15"/>
          <w:sz w:val="24"/>
        </w:rPr>
        <w:t xml:space="preserve"> </w:t>
      </w:r>
      <w:r w:rsidRPr="009E3FA7">
        <w:rPr>
          <w:sz w:val="24"/>
        </w:rPr>
        <w:t>hakkında</w:t>
      </w:r>
      <w:r w:rsidRPr="009E3FA7">
        <w:rPr>
          <w:spacing w:val="-15"/>
          <w:sz w:val="24"/>
        </w:rPr>
        <w:t xml:space="preserve"> </w:t>
      </w:r>
      <w:r w:rsidRPr="009E3FA7">
        <w:rPr>
          <w:sz w:val="24"/>
        </w:rPr>
        <w:t>Yükseköğretim</w:t>
      </w:r>
      <w:r w:rsidRPr="009E3FA7">
        <w:rPr>
          <w:spacing w:val="-15"/>
          <w:sz w:val="24"/>
        </w:rPr>
        <w:t xml:space="preserve"> </w:t>
      </w:r>
      <w:r w:rsidRPr="009E3FA7">
        <w:rPr>
          <w:sz w:val="24"/>
        </w:rPr>
        <w:t>Kurumları</w:t>
      </w:r>
      <w:r w:rsidRPr="009E3FA7">
        <w:rPr>
          <w:spacing w:val="-15"/>
          <w:sz w:val="24"/>
        </w:rPr>
        <w:t xml:space="preserve"> </w:t>
      </w:r>
      <w:r w:rsidRPr="009E3FA7">
        <w:rPr>
          <w:sz w:val="24"/>
        </w:rPr>
        <w:t>Öğrenci</w:t>
      </w:r>
      <w:r w:rsidRPr="009E3FA7">
        <w:rPr>
          <w:spacing w:val="-15"/>
          <w:sz w:val="24"/>
        </w:rPr>
        <w:t xml:space="preserve"> </w:t>
      </w:r>
      <w:r w:rsidRPr="009E3FA7">
        <w:rPr>
          <w:sz w:val="24"/>
        </w:rPr>
        <w:t>Disiplin</w:t>
      </w:r>
      <w:r w:rsidRPr="009E3FA7">
        <w:rPr>
          <w:spacing w:val="-15"/>
          <w:sz w:val="24"/>
        </w:rPr>
        <w:t xml:space="preserve"> </w:t>
      </w:r>
      <w:r w:rsidRPr="009E3FA7">
        <w:rPr>
          <w:sz w:val="24"/>
        </w:rPr>
        <w:t>Yönetmeliği</w:t>
      </w:r>
      <w:r w:rsidRPr="009E3FA7">
        <w:rPr>
          <w:spacing w:val="-15"/>
          <w:sz w:val="24"/>
        </w:rPr>
        <w:t xml:space="preserve"> </w:t>
      </w:r>
      <w:r w:rsidRPr="009E3FA7">
        <w:rPr>
          <w:sz w:val="24"/>
        </w:rPr>
        <w:t>hükümleri</w:t>
      </w:r>
      <w:r w:rsidRPr="009E3FA7">
        <w:rPr>
          <w:spacing w:val="-15"/>
          <w:sz w:val="24"/>
        </w:rPr>
        <w:t xml:space="preserve"> </w:t>
      </w:r>
      <w:r w:rsidRPr="009E3FA7">
        <w:rPr>
          <w:sz w:val="24"/>
        </w:rPr>
        <w:t>uygulanır, gerektiğinde bunlar hakkında yasal işlemlere başvurulur.</w:t>
      </w:r>
    </w:p>
    <w:p w14:paraId="565B4B7A" w14:textId="77777777" w:rsidR="00A423C6" w:rsidRPr="009E3FA7" w:rsidRDefault="00A423C6">
      <w:pPr>
        <w:pStyle w:val="GvdeMetni"/>
        <w:spacing w:before="43"/>
      </w:pPr>
    </w:p>
    <w:p w14:paraId="076B6030" w14:textId="57F7A752" w:rsidR="00A423C6" w:rsidRPr="009E3FA7" w:rsidRDefault="00667711">
      <w:pPr>
        <w:pStyle w:val="ListeParagraf"/>
        <w:numPr>
          <w:ilvl w:val="0"/>
          <w:numId w:val="13"/>
        </w:numPr>
        <w:tabs>
          <w:tab w:val="left" w:pos="1231"/>
        </w:tabs>
        <w:spacing w:line="276" w:lineRule="auto"/>
        <w:ind w:right="945" w:firstLine="0"/>
        <w:jc w:val="both"/>
        <w:rPr>
          <w:sz w:val="24"/>
        </w:rPr>
      </w:pPr>
      <w:r w:rsidRPr="009E3FA7">
        <w:rPr>
          <w:sz w:val="24"/>
        </w:rPr>
        <w:t>Bir eğitim-öğretim yılında</w:t>
      </w:r>
      <w:r w:rsidRPr="009E3FA7">
        <w:rPr>
          <w:spacing w:val="-1"/>
          <w:sz w:val="24"/>
        </w:rPr>
        <w:t xml:space="preserve"> </w:t>
      </w:r>
      <w:r w:rsidRPr="009E3FA7">
        <w:rPr>
          <w:sz w:val="24"/>
        </w:rPr>
        <w:t>amacına</w:t>
      </w:r>
      <w:r w:rsidRPr="009E3FA7">
        <w:rPr>
          <w:spacing w:val="-1"/>
          <w:sz w:val="24"/>
        </w:rPr>
        <w:t xml:space="preserve"> </w:t>
      </w:r>
      <w:r w:rsidRPr="009E3FA7">
        <w:rPr>
          <w:sz w:val="24"/>
        </w:rPr>
        <w:t>uygun en az üç</w:t>
      </w:r>
      <w:r w:rsidRPr="009E3FA7">
        <w:rPr>
          <w:spacing w:val="-1"/>
          <w:sz w:val="24"/>
        </w:rPr>
        <w:t xml:space="preserve"> </w:t>
      </w:r>
      <w:r w:rsidRPr="009E3FA7">
        <w:rPr>
          <w:sz w:val="24"/>
        </w:rPr>
        <w:t>faaliyet yapmayan, çalışma</w:t>
      </w:r>
      <w:r w:rsidRPr="009E3FA7">
        <w:rPr>
          <w:spacing w:val="-1"/>
          <w:sz w:val="24"/>
        </w:rPr>
        <w:t xml:space="preserve"> </w:t>
      </w:r>
      <w:r w:rsidRPr="009E3FA7">
        <w:rPr>
          <w:sz w:val="24"/>
        </w:rPr>
        <w:t>raporunu</w:t>
      </w:r>
      <w:r w:rsidRPr="009E3FA7">
        <w:rPr>
          <w:spacing w:val="-1"/>
          <w:sz w:val="24"/>
        </w:rPr>
        <w:t xml:space="preserve"> </w:t>
      </w:r>
      <w:r w:rsidRPr="009E3FA7">
        <w:rPr>
          <w:sz w:val="24"/>
        </w:rPr>
        <w:t>en geç</w:t>
      </w:r>
      <w:r w:rsidRPr="009E3FA7">
        <w:rPr>
          <w:spacing w:val="-6"/>
          <w:sz w:val="24"/>
        </w:rPr>
        <w:t xml:space="preserve"> </w:t>
      </w:r>
      <w:r w:rsidRPr="009E3FA7">
        <w:rPr>
          <w:sz w:val="24"/>
        </w:rPr>
        <w:t>dönem</w:t>
      </w:r>
      <w:r w:rsidRPr="009E3FA7">
        <w:rPr>
          <w:spacing w:val="-4"/>
          <w:sz w:val="24"/>
        </w:rPr>
        <w:t xml:space="preserve"> </w:t>
      </w:r>
      <w:r w:rsidRPr="009E3FA7">
        <w:rPr>
          <w:sz w:val="24"/>
        </w:rPr>
        <w:t>sonuna</w:t>
      </w:r>
      <w:r w:rsidRPr="009E3FA7">
        <w:rPr>
          <w:spacing w:val="-6"/>
          <w:sz w:val="24"/>
        </w:rPr>
        <w:t xml:space="preserve"> </w:t>
      </w:r>
      <w:r w:rsidRPr="009E3FA7">
        <w:rPr>
          <w:sz w:val="24"/>
        </w:rPr>
        <w:t>kadar</w:t>
      </w:r>
      <w:r w:rsidRPr="009E3FA7">
        <w:rPr>
          <w:spacing w:val="-2"/>
          <w:sz w:val="24"/>
        </w:rPr>
        <w:t xml:space="preserve"> </w:t>
      </w:r>
      <w:r w:rsidRPr="009E3FA7">
        <w:rPr>
          <w:sz w:val="24"/>
        </w:rPr>
        <w:t>ve</w:t>
      </w:r>
      <w:r w:rsidRPr="009E3FA7">
        <w:rPr>
          <w:spacing w:val="-7"/>
          <w:sz w:val="24"/>
        </w:rPr>
        <w:t xml:space="preserve"> </w:t>
      </w:r>
      <w:r w:rsidRPr="009E3FA7">
        <w:rPr>
          <w:sz w:val="24"/>
        </w:rPr>
        <w:t>etkinlik</w:t>
      </w:r>
      <w:r w:rsidRPr="009E3FA7">
        <w:rPr>
          <w:spacing w:val="-5"/>
          <w:sz w:val="24"/>
        </w:rPr>
        <w:t xml:space="preserve"> </w:t>
      </w:r>
      <w:r w:rsidRPr="009E3FA7">
        <w:rPr>
          <w:sz w:val="24"/>
        </w:rPr>
        <w:t>programını</w:t>
      </w:r>
      <w:r w:rsidRPr="009E3FA7">
        <w:rPr>
          <w:spacing w:val="-4"/>
          <w:sz w:val="24"/>
        </w:rPr>
        <w:t xml:space="preserve"> </w:t>
      </w:r>
      <w:r w:rsidRPr="009E3FA7">
        <w:rPr>
          <w:sz w:val="24"/>
        </w:rPr>
        <w:t>her</w:t>
      </w:r>
      <w:r w:rsidRPr="009E3FA7">
        <w:rPr>
          <w:spacing w:val="-6"/>
          <w:sz w:val="24"/>
        </w:rPr>
        <w:t xml:space="preserve"> </w:t>
      </w:r>
      <w:r w:rsidRPr="009E3FA7">
        <w:rPr>
          <w:sz w:val="24"/>
        </w:rPr>
        <w:t>eğitim-öğretim</w:t>
      </w:r>
      <w:r w:rsidRPr="009E3FA7">
        <w:rPr>
          <w:spacing w:val="-2"/>
          <w:sz w:val="24"/>
        </w:rPr>
        <w:t xml:space="preserve"> </w:t>
      </w:r>
      <w:r w:rsidRPr="009E3FA7">
        <w:rPr>
          <w:sz w:val="24"/>
        </w:rPr>
        <w:t>yılının</w:t>
      </w:r>
      <w:r w:rsidRPr="009E3FA7">
        <w:rPr>
          <w:spacing w:val="-5"/>
          <w:sz w:val="24"/>
        </w:rPr>
        <w:t xml:space="preserve"> </w:t>
      </w:r>
      <w:r w:rsidRPr="009E3FA7">
        <w:rPr>
          <w:sz w:val="24"/>
        </w:rPr>
        <w:t>ilk</w:t>
      </w:r>
      <w:r w:rsidRPr="009E3FA7">
        <w:rPr>
          <w:spacing w:val="-5"/>
          <w:sz w:val="24"/>
        </w:rPr>
        <w:t xml:space="preserve"> </w:t>
      </w:r>
      <w:r w:rsidRPr="009E3FA7">
        <w:rPr>
          <w:sz w:val="24"/>
        </w:rPr>
        <w:t>ayı</w:t>
      </w:r>
      <w:r w:rsidRPr="009E3FA7">
        <w:rPr>
          <w:spacing w:val="-4"/>
          <w:sz w:val="24"/>
        </w:rPr>
        <w:t xml:space="preserve"> </w:t>
      </w:r>
      <w:r w:rsidRPr="009E3FA7">
        <w:rPr>
          <w:sz w:val="24"/>
        </w:rPr>
        <w:t>sonuna</w:t>
      </w:r>
      <w:r w:rsidRPr="009E3FA7">
        <w:rPr>
          <w:spacing w:val="-6"/>
          <w:sz w:val="24"/>
        </w:rPr>
        <w:t xml:space="preserve"> </w:t>
      </w:r>
      <w:r w:rsidRPr="009E3FA7">
        <w:rPr>
          <w:sz w:val="24"/>
        </w:rPr>
        <w:t>kadar Koordinatörlüğe vermeyen</w:t>
      </w:r>
      <w:r w:rsidR="00A51C31" w:rsidRPr="009E3FA7">
        <w:rPr>
          <w:sz w:val="24"/>
        </w:rPr>
        <w:t>,</w:t>
      </w:r>
      <w:r w:rsidRPr="009E3FA7">
        <w:rPr>
          <w:sz w:val="24"/>
        </w:rPr>
        <w:t xml:space="preserve"> topluluk tüzüğünde belirtilen sürede genel kurulu toplamayan topluluklar, SKS Daire Başkanlığı tarafından yazılı olarak uyarılır. Yapılan uyarıyı yerine getirmeyen veya bir önceki eğitim-öğretim dönemi dâhil ikinci uyarıyı alan topluluklar SKS Daire</w:t>
      </w:r>
      <w:r w:rsidR="00C874B9" w:rsidRPr="009E3FA7">
        <w:rPr>
          <w:sz w:val="24"/>
        </w:rPr>
        <w:t xml:space="preserve"> </w:t>
      </w:r>
      <w:r w:rsidRPr="009E3FA7">
        <w:rPr>
          <w:sz w:val="24"/>
        </w:rPr>
        <w:t>Başkanlığı'nın teklifi ile kapatılır.</w:t>
      </w:r>
    </w:p>
    <w:p w14:paraId="3D55D540" w14:textId="77777777" w:rsidR="00A423C6" w:rsidRPr="009E3FA7" w:rsidRDefault="00A423C6">
      <w:pPr>
        <w:pStyle w:val="GvdeMetni"/>
        <w:spacing w:before="40"/>
      </w:pPr>
    </w:p>
    <w:p w14:paraId="20E2BA7D" w14:textId="77777777" w:rsidR="00A423C6" w:rsidRPr="009E3FA7" w:rsidRDefault="00667711">
      <w:pPr>
        <w:pStyle w:val="ListeParagraf"/>
        <w:numPr>
          <w:ilvl w:val="0"/>
          <w:numId w:val="13"/>
        </w:numPr>
        <w:tabs>
          <w:tab w:val="left" w:pos="1231"/>
        </w:tabs>
        <w:spacing w:line="278" w:lineRule="auto"/>
        <w:ind w:right="948" w:firstLine="0"/>
        <w:jc w:val="both"/>
        <w:rPr>
          <w:sz w:val="24"/>
        </w:rPr>
      </w:pPr>
      <w:r w:rsidRPr="009E3FA7">
        <w:rPr>
          <w:sz w:val="24"/>
        </w:rPr>
        <w:t xml:space="preserve">Kapatılan toplulukların mal varlıkları uygun görülen diğer topluluklara veya SKS Daire </w:t>
      </w:r>
      <w:r w:rsidRPr="009E3FA7">
        <w:rPr>
          <w:sz w:val="24"/>
        </w:rPr>
        <w:lastRenderedPageBreak/>
        <w:t>Başkanlığı'na devredilir.</w:t>
      </w:r>
    </w:p>
    <w:p w14:paraId="5395C976" w14:textId="77777777" w:rsidR="00A441C8" w:rsidRPr="009E3FA7" w:rsidRDefault="00A441C8" w:rsidP="00A441C8">
      <w:pPr>
        <w:pStyle w:val="ListeParagraf"/>
        <w:rPr>
          <w:sz w:val="24"/>
        </w:rPr>
      </w:pPr>
    </w:p>
    <w:p w14:paraId="146EC1D2" w14:textId="5091B426" w:rsidR="00A441C8" w:rsidRPr="009E3FA7" w:rsidRDefault="00A441C8" w:rsidP="00DD231C">
      <w:pPr>
        <w:pStyle w:val="Balk1"/>
        <w:spacing w:before="77"/>
        <w:ind w:left="954"/>
        <w:jc w:val="both"/>
        <w:rPr>
          <w:rFonts w:ascii="Times New Roman" w:hAnsi="Times New Roman"/>
        </w:rPr>
      </w:pPr>
      <w:r w:rsidRPr="009E3FA7">
        <w:rPr>
          <w:rFonts w:ascii="Times New Roman" w:hAnsi="Times New Roman"/>
        </w:rPr>
        <w:t>Topluluk</w:t>
      </w:r>
      <w:r w:rsidRPr="009E3FA7">
        <w:rPr>
          <w:rFonts w:ascii="Times New Roman" w:hAnsi="Times New Roman"/>
          <w:spacing w:val="-12"/>
        </w:rPr>
        <w:t xml:space="preserve"> </w:t>
      </w:r>
      <w:r w:rsidRPr="009E3FA7">
        <w:rPr>
          <w:rFonts w:ascii="Times New Roman" w:hAnsi="Times New Roman"/>
          <w:spacing w:val="-2"/>
        </w:rPr>
        <w:t>Etkinlik Düzenleme</w:t>
      </w:r>
    </w:p>
    <w:p w14:paraId="351916C4" w14:textId="06523A83" w:rsidR="00A423C6" w:rsidRPr="009E3FA7" w:rsidRDefault="00667711">
      <w:pPr>
        <w:pStyle w:val="GvdeMetni"/>
        <w:spacing w:before="274" w:line="276" w:lineRule="auto"/>
        <w:ind w:left="954" w:right="946"/>
        <w:jc w:val="both"/>
      </w:pPr>
      <w:r w:rsidRPr="009E3FA7">
        <w:rPr>
          <w:b/>
        </w:rPr>
        <w:t xml:space="preserve">Madde 26- </w:t>
      </w:r>
      <w:r w:rsidRPr="009E3FA7">
        <w:t xml:space="preserve">(1)Öğrenci toplulukları, düzenleyecekleri her türlü etkinlik için en az </w:t>
      </w:r>
      <w:r w:rsidR="008D36FA" w:rsidRPr="009E3FA7">
        <w:rPr>
          <w:b/>
          <w:bCs/>
        </w:rPr>
        <w:t>1</w:t>
      </w:r>
      <w:r w:rsidR="00C835D4" w:rsidRPr="009E3FA7">
        <w:rPr>
          <w:b/>
          <w:bCs/>
        </w:rPr>
        <w:t>5</w:t>
      </w:r>
      <w:r w:rsidRPr="009E3FA7">
        <w:rPr>
          <w:b/>
          <w:bCs/>
        </w:rPr>
        <w:t xml:space="preserve"> gün önce</w:t>
      </w:r>
      <w:r w:rsidRPr="009E3FA7">
        <w:t xml:space="preserve"> </w:t>
      </w:r>
      <w:r w:rsidR="00E543C5" w:rsidRPr="009E3FA7">
        <w:t>topluluk otomasyonu etkinlikler sayfası üzerinden, Koordinatörlük ve Rektörlük onayı alırlar</w:t>
      </w:r>
      <w:r w:rsidRPr="009E3FA7">
        <w:t>. Etkinlikte görev almak üzere katılacak her sanatçı, konuşmacı, panelist ve benzeri kişilerin isimleri de bu başvuru</w:t>
      </w:r>
      <w:r w:rsidR="00E543C5" w:rsidRPr="009E3FA7">
        <w:t xml:space="preserve"> sayfasında</w:t>
      </w:r>
      <w:r w:rsidR="00580A72" w:rsidRPr="009E3FA7">
        <w:t>, dış katılımcı olarak</w:t>
      </w:r>
      <w:r w:rsidRPr="009E3FA7">
        <w:t xml:space="preserve"> bildirilir</w:t>
      </w:r>
      <w:r w:rsidR="00E543C5" w:rsidRPr="009E3FA7">
        <w:t>,</w:t>
      </w:r>
    </w:p>
    <w:p w14:paraId="1E8B3060" w14:textId="77777777" w:rsidR="00A423C6" w:rsidRPr="009E3FA7" w:rsidRDefault="00A423C6">
      <w:pPr>
        <w:pStyle w:val="GvdeMetni"/>
        <w:spacing w:before="118"/>
      </w:pPr>
    </w:p>
    <w:p w14:paraId="5CCB9E2D" w14:textId="54AA9813" w:rsidR="00A423C6" w:rsidRPr="009E3FA7" w:rsidRDefault="00667711">
      <w:pPr>
        <w:pStyle w:val="GvdeMetni"/>
        <w:spacing w:line="276" w:lineRule="auto"/>
        <w:ind w:left="954" w:right="946"/>
        <w:jc w:val="both"/>
      </w:pPr>
      <w:r w:rsidRPr="009E3FA7">
        <w:t>(2)Topluluk sadece Koordinatörlük</w:t>
      </w:r>
      <w:r w:rsidR="006163FE" w:rsidRPr="009E3FA7">
        <w:t xml:space="preserve"> ve Rektörlük</w:t>
      </w:r>
      <w:r w:rsidRPr="009E3FA7">
        <w:t xml:space="preserve"> biriminin</w:t>
      </w:r>
      <w:r w:rsidR="000B5D74" w:rsidRPr="009E3FA7">
        <w:t>,</w:t>
      </w:r>
      <w:r w:rsidRPr="009E3FA7">
        <w:t xml:space="preserve"> </w:t>
      </w:r>
      <w:r w:rsidR="00DD79EA" w:rsidRPr="009E3FA7">
        <w:t>topluluk otomasyonu üzerinden onayı ile etkinlik gerçekleştirebilir</w:t>
      </w:r>
      <w:r w:rsidRPr="009E3FA7">
        <w:t>.</w:t>
      </w:r>
    </w:p>
    <w:p w14:paraId="567D5A57" w14:textId="77777777" w:rsidR="00A441C8" w:rsidRPr="009E3FA7" w:rsidRDefault="00A441C8">
      <w:pPr>
        <w:pStyle w:val="GvdeMetni"/>
        <w:spacing w:line="276" w:lineRule="auto"/>
        <w:ind w:left="954" w:right="946"/>
        <w:jc w:val="both"/>
      </w:pPr>
    </w:p>
    <w:p w14:paraId="666838D3" w14:textId="0A79DF4A" w:rsidR="00A441C8" w:rsidRPr="009E3FA7" w:rsidRDefault="00A441C8" w:rsidP="00A441C8">
      <w:pPr>
        <w:pStyle w:val="GvdeMetni"/>
        <w:spacing w:line="276" w:lineRule="auto"/>
        <w:ind w:left="953" w:right="946"/>
        <w:jc w:val="both"/>
      </w:pPr>
      <w:r w:rsidRPr="009E3FA7">
        <w:t xml:space="preserve">(3)Etkinlik onayı alınmadan önce, afiş basımı ve sosyal mecralarda bilgi paylaşımı yapılmamalıdır. </w:t>
      </w:r>
    </w:p>
    <w:p w14:paraId="1EF2936B" w14:textId="77777777" w:rsidR="00A441C8" w:rsidRPr="009E3FA7" w:rsidRDefault="00A441C8" w:rsidP="00A441C8">
      <w:pPr>
        <w:pStyle w:val="GvdeMetni"/>
        <w:spacing w:line="276" w:lineRule="auto"/>
        <w:ind w:left="953" w:right="946"/>
        <w:jc w:val="both"/>
      </w:pPr>
    </w:p>
    <w:p w14:paraId="4CC46D15" w14:textId="66974B31" w:rsidR="00A441C8" w:rsidRPr="009E3FA7" w:rsidRDefault="00A441C8" w:rsidP="00A441C8">
      <w:pPr>
        <w:pStyle w:val="GvdeMetni"/>
        <w:spacing w:line="276" w:lineRule="auto"/>
        <w:ind w:left="953" w:right="946"/>
        <w:jc w:val="both"/>
      </w:pPr>
      <w:r w:rsidRPr="009E3FA7">
        <w:t>(4)Sinema, Tiyatro gibi görsel etkinlikle</w:t>
      </w:r>
      <w:r w:rsidR="00DE7CDF" w:rsidRPr="009E3FA7">
        <w:t>rin</w:t>
      </w:r>
      <w:r w:rsidRPr="009E3FA7">
        <w:t xml:space="preserve"> başvuru</w:t>
      </w:r>
      <w:r w:rsidR="00DE7CDF" w:rsidRPr="009E3FA7">
        <w:t>su</w:t>
      </w:r>
      <w:r w:rsidRPr="009E3FA7">
        <w:t xml:space="preserve"> sırasında, film ya</w:t>
      </w:r>
      <w:r w:rsidR="00DE7CDF" w:rsidRPr="009E3FA7">
        <w:t xml:space="preserve"> </w:t>
      </w:r>
      <w:r w:rsidRPr="009E3FA7">
        <w:t>da tiyatronun senaryo metninin etkinlik başvuru dosyaları arasında yer alması gerekmektedir.</w:t>
      </w:r>
      <w:r w:rsidR="00DE7CDF" w:rsidRPr="009E3FA7">
        <w:t xml:space="preserve"> İçerik incelendikten sonra uygun görülmesi halinde etkinlik gerçekleştirilebilir.</w:t>
      </w:r>
    </w:p>
    <w:p w14:paraId="0A80133F" w14:textId="77777777" w:rsidR="00A423C6" w:rsidRPr="009E3FA7" w:rsidRDefault="00A423C6">
      <w:pPr>
        <w:pStyle w:val="GvdeMetni"/>
        <w:spacing w:before="6"/>
      </w:pPr>
    </w:p>
    <w:p w14:paraId="6E6F04C4" w14:textId="77777777" w:rsidR="00A423C6" w:rsidRPr="009E3FA7" w:rsidRDefault="00667711">
      <w:pPr>
        <w:pStyle w:val="Balk1"/>
        <w:ind w:left="954"/>
        <w:jc w:val="both"/>
        <w:rPr>
          <w:rFonts w:ascii="Times New Roman" w:hAnsi="Times New Roman"/>
        </w:rPr>
      </w:pPr>
      <w:r w:rsidRPr="009E3FA7">
        <w:rPr>
          <w:rFonts w:ascii="Times New Roman" w:hAnsi="Times New Roman"/>
        </w:rPr>
        <w:t>Disiplin</w:t>
      </w:r>
      <w:r w:rsidRPr="009E3FA7">
        <w:rPr>
          <w:rFonts w:ascii="Times New Roman" w:hAnsi="Times New Roman"/>
          <w:spacing w:val="-2"/>
        </w:rPr>
        <w:t xml:space="preserve"> İşleri</w:t>
      </w:r>
    </w:p>
    <w:p w14:paraId="3416CBD7" w14:textId="77777777" w:rsidR="00A423C6" w:rsidRPr="009E3FA7" w:rsidRDefault="00667711">
      <w:pPr>
        <w:pStyle w:val="GvdeMetni"/>
        <w:spacing w:before="37" w:line="276" w:lineRule="auto"/>
        <w:ind w:left="954" w:right="950"/>
        <w:jc w:val="both"/>
      </w:pPr>
      <w:r w:rsidRPr="009E3FA7">
        <w:rPr>
          <w:b/>
        </w:rPr>
        <w:t>Madde 27-</w:t>
      </w:r>
      <w:r w:rsidRPr="009E3FA7">
        <w:t>(1)Her türlü öğrenci etkinliği Üniversitenin Eğitim, Öğretim ve Sınav Yönetmelikleri, Yükseköğretim Kurumları Öğrenci Disiplin Yönetmeliği ile yürürlükteki Kanunlara ve diğer Yönetmeliklere uygun olmalıdır. Hakkında disiplin cezası kesinleşmiş olanların topluluk üyeliği sona erer.</w:t>
      </w:r>
    </w:p>
    <w:p w14:paraId="6996BBAA" w14:textId="77777777" w:rsidR="00A423C6" w:rsidRPr="009E3FA7" w:rsidRDefault="00A423C6">
      <w:pPr>
        <w:pStyle w:val="GvdeMetni"/>
        <w:spacing w:before="2"/>
      </w:pPr>
    </w:p>
    <w:p w14:paraId="56AA4A50" w14:textId="77777777" w:rsidR="00A423C6" w:rsidRPr="009E3FA7" w:rsidRDefault="00667711">
      <w:pPr>
        <w:pStyle w:val="GvdeMetni"/>
        <w:spacing w:line="273" w:lineRule="auto"/>
        <w:ind w:left="954" w:right="949"/>
        <w:jc w:val="both"/>
      </w:pPr>
      <w:r w:rsidRPr="009E3FA7">
        <w:rPr>
          <w:b/>
        </w:rPr>
        <w:t>Madde 28-</w:t>
      </w:r>
      <w:r w:rsidRPr="009E3FA7">
        <w:t>(1)Bu yönergede hüküm bulunmayan hallerde Konya Teknik Üniversitesi Senatosu’nun vereceği kararlar uygulanır.</w:t>
      </w:r>
    </w:p>
    <w:p w14:paraId="202966BE" w14:textId="77777777" w:rsidR="00A423C6" w:rsidRPr="009E3FA7" w:rsidRDefault="00667711">
      <w:pPr>
        <w:pStyle w:val="Balk1"/>
        <w:spacing w:before="77"/>
        <w:ind w:left="954"/>
        <w:jc w:val="both"/>
        <w:rPr>
          <w:rFonts w:ascii="Times New Roman" w:hAnsi="Times New Roman"/>
        </w:rPr>
      </w:pPr>
      <w:r w:rsidRPr="009E3FA7">
        <w:rPr>
          <w:rFonts w:ascii="Times New Roman" w:hAnsi="Times New Roman"/>
        </w:rPr>
        <w:t>Düzenlenecek</w:t>
      </w:r>
      <w:r w:rsidRPr="009E3FA7">
        <w:rPr>
          <w:rFonts w:ascii="Times New Roman" w:hAnsi="Times New Roman"/>
          <w:spacing w:val="-3"/>
        </w:rPr>
        <w:t xml:space="preserve"> </w:t>
      </w:r>
      <w:r w:rsidRPr="009E3FA7">
        <w:rPr>
          <w:rFonts w:ascii="Times New Roman" w:hAnsi="Times New Roman"/>
        </w:rPr>
        <w:t>Formlar</w:t>
      </w:r>
      <w:r w:rsidRPr="009E3FA7">
        <w:rPr>
          <w:rFonts w:ascii="Times New Roman" w:hAnsi="Times New Roman"/>
          <w:spacing w:val="-3"/>
        </w:rPr>
        <w:t xml:space="preserve"> </w:t>
      </w:r>
      <w:r w:rsidRPr="009E3FA7">
        <w:rPr>
          <w:rFonts w:ascii="Times New Roman" w:hAnsi="Times New Roman"/>
        </w:rPr>
        <w:t>ve</w:t>
      </w:r>
      <w:r w:rsidRPr="009E3FA7">
        <w:rPr>
          <w:rFonts w:ascii="Times New Roman" w:hAnsi="Times New Roman"/>
          <w:spacing w:val="-3"/>
        </w:rPr>
        <w:t xml:space="preserve"> </w:t>
      </w:r>
      <w:r w:rsidRPr="009E3FA7">
        <w:rPr>
          <w:rFonts w:ascii="Times New Roman" w:hAnsi="Times New Roman"/>
          <w:spacing w:val="-2"/>
        </w:rPr>
        <w:t>Dosyalar</w:t>
      </w:r>
    </w:p>
    <w:p w14:paraId="6F575579" w14:textId="093EA90D" w:rsidR="00A423C6" w:rsidRPr="009E3FA7" w:rsidRDefault="00667711">
      <w:pPr>
        <w:pStyle w:val="GvdeMetni"/>
        <w:spacing w:before="36" w:line="276" w:lineRule="auto"/>
        <w:ind w:left="954" w:right="947"/>
        <w:jc w:val="both"/>
      </w:pPr>
      <w:r w:rsidRPr="009E3FA7">
        <w:rPr>
          <w:b/>
        </w:rPr>
        <w:t xml:space="preserve">Madde 29- </w:t>
      </w:r>
      <w:r w:rsidRPr="009E3FA7">
        <w:t>(1)Topluluk etkinlikleri ile ilgili form ve dosyalara SKS Daire Başkanlığı'nın web adresinden</w:t>
      </w:r>
      <w:r w:rsidR="00EF7860" w:rsidRPr="009E3FA7">
        <w:t xml:space="preserve"> ya da topluluk otomasyonu üzerinden</w:t>
      </w:r>
      <w:r w:rsidRPr="009E3FA7">
        <w:t xml:space="preserve"> ulaşılabilir. Yönetim kurulu ve genel kurul karar</w:t>
      </w:r>
      <w:r w:rsidR="00EF7860" w:rsidRPr="009E3FA7">
        <w:t>larının,</w:t>
      </w:r>
      <w:r w:rsidRPr="009E3FA7">
        <w:t xml:space="preserve"> </w:t>
      </w:r>
      <w:r w:rsidR="00EF7860" w:rsidRPr="009E3FA7">
        <w:t>topluluk otomasyonuna girişi yapılır</w:t>
      </w:r>
      <w:r w:rsidRPr="009E3FA7">
        <w:t xml:space="preserve"> ve topluluğun kullanması için verilmiş demirbaşlar</w:t>
      </w:r>
      <w:r w:rsidR="00EF7860" w:rsidRPr="009E3FA7">
        <w:t>, topluluk otomasyonu envanter sayfasından sisteme girilir</w:t>
      </w:r>
      <w:r w:rsidRPr="009E3FA7">
        <w:t>.</w:t>
      </w:r>
    </w:p>
    <w:p w14:paraId="0476E39E" w14:textId="77777777" w:rsidR="00A423C6" w:rsidRPr="009E3FA7" w:rsidRDefault="00A423C6">
      <w:pPr>
        <w:pStyle w:val="GvdeMetni"/>
        <w:spacing w:before="120"/>
      </w:pPr>
    </w:p>
    <w:p w14:paraId="6006E429" w14:textId="0F8AA028" w:rsidR="00A423C6" w:rsidRPr="009E3FA7" w:rsidRDefault="00667711">
      <w:pPr>
        <w:pStyle w:val="GvdeMetni"/>
        <w:spacing w:before="1" w:line="276" w:lineRule="auto"/>
        <w:ind w:left="954" w:right="951"/>
        <w:jc w:val="both"/>
      </w:pPr>
      <w:r w:rsidRPr="009E3FA7">
        <w:t>(2)Faturalar</w:t>
      </w:r>
      <w:r w:rsidRPr="009E3FA7">
        <w:rPr>
          <w:spacing w:val="-15"/>
        </w:rPr>
        <w:t xml:space="preserve"> </w:t>
      </w:r>
      <w:r w:rsidRPr="009E3FA7">
        <w:t>ve</w:t>
      </w:r>
      <w:r w:rsidRPr="009E3FA7">
        <w:rPr>
          <w:spacing w:val="-15"/>
        </w:rPr>
        <w:t xml:space="preserve"> </w:t>
      </w:r>
      <w:r w:rsidRPr="009E3FA7">
        <w:t>gelir-gideri</w:t>
      </w:r>
      <w:r w:rsidRPr="009E3FA7">
        <w:rPr>
          <w:spacing w:val="-15"/>
        </w:rPr>
        <w:t xml:space="preserve"> </w:t>
      </w:r>
      <w:r w:rsidRPr="009E3FA7">
        <w:t>gösteren</w:t>
      </w:r>
      <w:r w:rsidRPr="009E3FA7">
        <w:rPr>
          <w:spacing w:val="-15"/>
        </w:rPr>
        <w:t xml:space="preserve"> </w:t>
      </w:r>
      <w:r w:rsidRPr="009E3FA7">
        <w:t>belgeler</w:t>
      </w:r>
      <w:r w:rsidRPr="009E3FA7">
        <w:rPr>
          <w:spacing w:val="-15"/>
        </w:rPr>
        <w:t xml:space="preserve"> </w:t>
      </w:r>
      <w:r w:rsidRPr="009E3FA7">
        <w:t>düzenli</w:t>
      </w:r>
      <w:r w:rsidRPr="009E3FA7">
        <w:rPr>
          <w:spacing w:val="-15"/>
        </w:rPr>
        <w:t xml:space="preserve"> </w:t>
      </w:r>
      <w:r w:rsidRPr="009E3FA7">
        <w:t>olarak</w:t>
      </w:r>
      <w:r w:rsidRPr="009E3FA7">
        <w:rPr>
          <w:spacing w:val="-15"/>
        </w:rPr>
        <w:t xml:space="preserve"> </w:t>
      </w:r>
      <w:r w:rsidRPr="009E3FA7">
        <w:t>tutulur.</w:t>
      </w:r>
      <w:r w:rsidRPr="009E3FA7">
        <w:rPr>
          <w:spacing w:val="-15"/>
        </w:rPr>
        <w:t xml:space="preserve"> </w:t>
      </w:r>
      <w:r w:rsidRPr="009E3FA7">
        <w:t>Yukarıda</w:t>
      </w:r>
      <w:r w:rsidRPr="009E3FA7">
        <w:rPr>
          <w:spacing w:val="-15"/>
        </w:rPr>
        <w:t xml:space="preserve"> </w:t>
      </w:r>
      <w:r w:rsidRPr="009E3FA7">
        <w:t>adı</w:t>
      </w:r>
      <w:r w:rsidRPr="009E3FA7">
        <w:rPr>
          <w:spacing w:val="-15"/>
        </w:rPr>
        <w:t xml:space="preserve"> </w:t>
      </w:r>
      <w:r w:rsidRPr="009E3FA7">
        <w:t>geçen</w:t>
      </w:r>
      <w:r w:rsidRPr="009E3FA7">
        <w:rPr>
          <w:spacing w:val="-15"/>
        </w:rPr>
        <w:t xml:space="preserve"> </w:t>
      </w:r>
      <w:r w:rsidRPr="009E3FA7">
        <w:t>her</w:t>
      </w:r>
      <w:r w:rsidRPr="009E3FA7">
        <w:rPr>
          <w:spacing w:val="-15"/>
        </w:rPr>
        <w:t xml:space="preserve"> </w:t>
      </w:r>
      <w:r w:rsidRPr="009E3FA7">
        <w:t>türlü resmi evrak ve defter, Şube Müdürlüğü tarafından mühürlenip imzalanarak öğrenci topluluğu yönetimine verilir</w:t>
      </w:r>
      <w:r w:rsidR="003779A9" w:rsidRPr="009E3FA7">
        <w:t>.</w:t>
      </w:r>
    </w:p>
    <w:p w14:paraId="036BE8D7" w14:textId="77777777" w:rsidR="00A423C6" w:rsidRPr="009E3FA7" w:rsidRDefault="00A423C6">
      <w:pPr>
        <w:pStyle w:val="GvdeMetni"/>
        <w:spacing w:before="5"/>
      </w:pPr>
    </w:p>
    <w:p w14:paraId="5DD041D1" w14:textId="77777777" w:rsidR="00A423C6" w:rsidRPr="009E3FA7" w:rsidRDefault="00667711">
      <w:pPr>
        <w:pStyle w:val="Balk1"/>
        <w:ind w:left="954"/>
        <w:jc w:val="both"/>
        <w:rPr>
          <w:rFonts w:ascii="Times New Roman" w:hAnsi="Times New Roman"/>
        </w:rPr>
      </w:pPr>
      <w:r w:rsidRPr="009E3FA7">
        <w:rPr>
          <w:rFonts w:ascii="Times New Roman" w:hAnsi="Times New Roman"/>
        </w:rPr>
        <w:t>Parasal</w:t>
      </w:r>
      <w:r w:rsidRPr="009E3FA7">
        <w:rPr>
          <w:rFonts w:ascii="Times New Roman" w:hAnsi="Times New Roman"/>
          <w:spacing w:val="-11"/>
        </w:rPr>
        <w:t xml:space="preserve"> </w:t>
      </w:r>
      <w:r w:rsidRPr="009E3FA7">
        <w:rPr>
          <w:rFonts w:ascii="Times New Roman" w:hAnsi="Times New Roman"/>
          <w:spacing w:val="-2"/>
        </w:rPr>
        <w:t>Hükümler</w:t>
      </w:r>
    </w:p>
    <w:p w14:paraId="1979D43B" w14:textId="77777777" w:rsidR="00A423C6" w:rsidRPr="009E3FA7" w:rsidRDefault="00667711">
      <w:pPr>
        <w:pStyle w:val="GvdeMetni"/>
        <w:spacing w:before="36" w:line="276" w:lineRule="auto"/>
        <w:ind w:left="954" w:right="948"/>
        <w:jc w:val="both"/>
      </w:pPr>
      <w:r w:rsidRPr="009E3FA7">
        <w:rPr>
          <w:b/>
        </w:rPr>
        <w:t>Madde 30-</w:t>
      </w:r>
      <w:r w:rsidRPr="009E3FA7">
        <w:t>(1)Toplulukların gelirleri, üniversiteden topluluğa ayrılabilecek bütçe, bağış, yardımlar, gösteri,</w:t>
      </w:r>
      <w:r w:rsidRPr="009E3FA7">
        <w:rPr>
          <w:spacing w:val="-4"/>
        </w:rPr>
        <w:t xml:space="preserve"> </w:t>
      </w:r>
      <w:r w:rsidRPr="009E3FA7">
        <w:t>konser</w:t>
      </w:r>
      <w:r w:rsidRPr="009E3FA7">
        <w:rPr>
          <w:spacing w:val="-3"/>
        </w:rPr>
        <w:t xml:space="preserve"> </w:t>
      </w:r>
      <w:r w:rsidRPr="009E3FA7">
        <w:t>gibi</w:t>
      </w:r>
      <w:r w:rsidRPr="009E3FA7">
        <w:rPr>
          <w:spacing w:val="-4"/>
        </w:rPr>
        <w:t xml:space="preserve"> </w:t>
      </w:r>
      <w:r w:rsidRPr="009E3FA7">
        <w:t>etkinliklerden</w:t>
      </w:r>
      <w:r w:rsidRPr="009E3FA7">
        <w:rPr>
          <w:spacing w:val="-2"/>
        </w:rPr>
        <w:t xml:space="preserve"> </w:t>
      </w:r>
      <w:r w:rsidRPr="009E3FA7">
        <w:t>elde</w:t>
      </w:r>
      <w:r w:rsidRPr="009E3FA7">
        <w:rPr>
          <w:spacing w:val="-3"/>
        </w:rPr>
        <w:t xml:space="preserve"> </w:t>
      </w:r>
      <w:r w:rsidRPr="009E3FA7">
        <w:t>edilen</w:t>
      </w:r>
      <w:r w:rsidRPr="009E3FA7">
        <w:rPr>
          <w:spacing w:val="-2"/>
        </w:rPr>
        <w:t xml:space="preserve"> </w:t>
      </w:r>
      <w:r w:rsidRPr="009E3FA7">
        <w:t>gelirlerden</w:t>
      </w:r>
      <w:r w:rsidRPr="009E3FA7">
        <w:rPr>
          <w:spacing w:val="-4"/>
        </w:rPr>
        <w:t xml:space="preserve"> </w:t>
      </w:r>
      <w:r w:rsidRPr="009E3FA7">
        <w:t>oluşur.</w:t>
      </w:r>
      <w:r w:rsidRPr="009E3FA7">
        <w:rPr>
          <w:spacing w:val="-3"/>
        </w:rPr>
        <w:t xml:space="preserve"> </w:t>
      </w:r>
      <w:r w:rsidRPr="009E3FA7">
        <w:t>Toplulukların</w:t>
      </w:r>
      <w:r w:rsidRPr="009E3FA7">
        <w:rPr>
          <w:spacing w:val="-2"/>
        </w:rPr>
        <w:t xml:space="preserve"> </w:t>
      </w:r>
      <w:r w:rsidRPr="009E3FA7">
        <w:t>gelir ve giderleri SKS Daire Başkanlığı tarafından denetlenir. Topluluklar, ödeme belgeleri ile birlikte muhasebe defteri ve demirbaş defteri tutmak zorundadırlar. Muhasebe ve demirbaş defterleri akademik danışman, SKS Daire Başkanlığı ve Rektörlük tarafından denetlenir. Bu defterler Rektörlükçe matbu oluşturularak topluluklara verilir.</w:t>
      </w:r>
    </w:p>
    <w:p w14:paraId="45FD2C09" w14:textId="77777777" w:rsidR="00A423C6" w:rsidRPr="009E3FA7" w:rsidRDefault="00667711">
      <w:pPr>
        <w:pStyle w:val="Balk1"/>
        <w:spacing w:before="1"/>
        <w:ind w:left="954"/>
        <w:rPr>
          <w:rFonts w:ascii="Times New Roman"/>
        </w:rPr>
      </w:pPr>
      <w:r w:rsidRPr="009E3FA7">
        <w:rPr>
          <w:rFonts w:ascii="Times New Roman"/>
          <w:spacing w:val="-2"/>
        </w:rPr>
        <w:lastRenderedPageBreak/>
        <w:t>Sponsorluk</w:t>
      </w:r>
    </w:p>
    <w:p w14:paraId="1C8F369B" w14:textId="6AF7C95C" w:rsidR="00A423C6" w:rsidRPr="009E3FA7" w:rsidRDefault="00667711">
      <w:pPr>
        <w:pStyle w:val="GvdeMetni"/>
        <w:spacing w:before="31" w:line="276" w:lineRule="auto"/>
        <w:ind w:left="954" w:right="947"/>
        <w:jc w:val="both"/>
      </w:pPr>
      <w:r w:rsidRPr="009E3FA7">
        <w:rPr>
          <w:b/>
        </w:rPr>
        <w:t xml:space="preserve">Madde 31- </w:t>
      </w:r>
      <w:r w:rsidRPr="009E3FA7">
        <w:t>(1)Öğrenci toplulukları etkinliklerine mali kaynak sağlayabilmek amacıyla çeşitli özel ve</w:t>
      </w:r>
      <w:r w:rsidRPr="009E3FA7">
        <w:rPr>
          <w:spacing w:val="-8"/>
        </w:rPr>
        <w:t xml:space="preserve"> </w:t>
      </w:r>
      <w:r w:rsidRPr="009E3FA7">
        <w:t>devlet kamu kurum ve kuruluşlarından sponsorluk desteği alabilirler. Sponsorluk hizmeti alınacak etkinlik için</w:t>
      </w:r>
      <w:r w:rsidR="00CB36C7" w:rsidRPr="009E3FA7">
        <w:t>, sponsorluk bilgilerinin topluluk otomasyonu sponsorluk sayfasından girilmesi ve</w:t>
      </w:r>
      <w:r w:rsidRPr="009E3FA7">
        <w:t xml:space="preserve"> SKS Daire Başkanlığı'nın web adresinde</w:t>
      </w:r>
      <w:r w:rsidR="009C561B" w:rsidRPr="009E3FA7">
        <w:t xml:space="preserve"> ve topluluk otomasyonunda</w:t>
      </w:r>
      <w:r w:rsidRPr="009E3FA7">
        <w:t xml:space="preserve"> yer alan sponsorluk sözleşmesi formu doldurularak</w:t>
      </w:r>
      <w:r w:rsidR="009C561B" w:rsidRPr="009E3FA7">
        <w:t xml:space="preserve">, topluluk otomasyonu sponsorluk sayfası üzerinden yüklenmesi </w:t>
      </w:r>
      <w:r w:rsidRPr="009E3FA7">
        <w:t>zorunludur (</w:t>
      </w:r>
      <w:r w:rsidR="00FC2314" w:rsidRPr="009E3FA7">
        <w:t>OTK-006</w:t>
      </w:r>
      <w:r w:rsidRPr="009E3FA7">
        <w:t>).</w:t>
      </w:r>
    </w:p>
    <w:p w14:paraId="3D2E89E9" w14:textId="77777777" w:rsidR="00A423C6" w:rsidRPr="009E3FA7" w:rsidRDefault="00A423C6">
      <w:pPr>
        <w:pStyle w:val="GvdeMetni"/>
        <w:spacing w:before="48"/>
      </w:pPr>
    </w:p>
    <w:p w14:paraId="3D6D92ED" w14:textId="3CBF8847" w:rsidR="00A423C6" w:rsidRPr="009E3FA7" w:rsidRDefault="00667711">
      <w:pPr>
        <w:pStyle w:val="GvdeMetni"/>
        <w:spacing w:line="276" w:lineRule="auto"/>
        <w:ind w:left="954" w:right="948"/>
        <w:jc w:val="both"/>
      </w:pPr>
      <w:r w:rsidRPr="009E3FA7">
        <w:t>(2)Sponsor olan kişi ve kuruluşların yaptıkları etkinlikler ve tanıtım çalışmaları yasa ve yönetmeliklere uygun olmalıdır. Sponsorluk anlaşması</w:t>
      </w:r>
      <w:r w:rsidRPr="009E3FA7">
        <w:rPr>
          <w:spacing w:val="40"/>
        </w:rPr>
        <w:t xml:space="preserve"> </w:t>
      </w:r>
      <w:r w:rsidRPr="009E3FA7">
        <w:t>Konya Teknik Üniversitesi'ni yasal ve mali sorumlu</w:t>
      </w:r>
      <w:r w:rsidR="007F32FB" w:rsidRPr="009E3FA7">
        <w:t>luk altına</w:t>
      </w:r>
      <w:r w:rsidRPr="009E3FA7">
        <w:t xml:space="preserve"> </w:t>
      </w:r>
      <w:r w:rsidR="007F32FB" w:rsidRPr="009E3FA7">
        <w:t>alıcı</w:t>
      </w:r>
      <w:r w:rsidRPr="009E3FA7">
        <w:t xml:space="preserve"> nitelikte olamaz. Alkol ve tütün ürünleri üreten ve pazarlayan şirketlerin sponsorluk önerileri kabul edilemez. Sponsor kuruluşlardan alınan mali destek akademik danışmanın ve topluluk yönetim kurulu üyelerinin onayı ile tutanak altına alınır ve topluluk </w:t>
      </w:r>
      <w:r w:rsidR="00CB36C7" w:rsidRPr="009E3FA7">
        <w:t xml:space="preserve">otomasyonu sponsorluk sayfasına </w:t>
      </w:r>
      <w:r w:rsidR="003A7663" w:rsidRPr="009E3FA7">
        <w:t>işlenir</w:t>
      </w:r>
      <w:r w:rsidRPr="009E3FA7">
        <w:t>.</w:t>
      </w:r>
    </w:p>
    <w:p w14:paraId="2FAA5B6D" w14:textId="77777777" w:rsidR="00A423C6" w:rsidRPr="009E3FA7" w:rsidRDefault="00A423C6">
      <w:pPr>
        <w:pStyle w:val="GvdeMetni"/>
        <w:spacing w:before="4"/>
      </w:pPr>
    </w:p>
    <w:p w14:paraId="35822975" w14:textId="77777777" w:rsidR="00A423C6" w:rsidRPr="009E3FA7" w:rsidRDefault="00667711">
      <w:pPr>
        <w:pStyle w:val="Balk1"/>
        <w:ind w:left="954"/>
        <w:jc w:val="both"/>
        <w:rPr>
          <w:rFonts w:ascii="Times New Roman" w:hAnsi="Times New Roman"/>
        </w:rPr>
      </w:pPr>
      <w:r w:rsidRPr="009E3FA7">
        <w:rPr>
          <w:rFonts w:ascii="Times New Roman" w:hAnsi="Times New Roman"/>
        </w:rPr>
        <w:t>Biletli</w:t>
      </w:r>
      <w:r w:rsidRPr="009E3FA7">
        <w:rPr>
          <w:rFonts w:ascii="Times New Roman" w:hAnsi="Times New Roman"/>
          <w:spacing w:val="-5"/>
        </w:rPr>
        <w:t xml:space="preserve"> </w:t>
      </w:r>
      <w:r w:rsidRPr="009E3FA7">
        <w:rPr>
          <w:rFonts w:ascii="Times New Roman" w:hAnsi="Times New Roman"/>
        </w:rPr>
        <w:t>Etkinlik</w:t>
      </w:r>
      <w:r w:rsidRPr="009E3FA7">
        <w:rPr>
          <w:rFonts w:ascii="Times New Roman" w:hAnsi="Times New Roman"/>
          <w:spacing w:val="-2"/>
        </w:rPr>
        <w:t xml:space="preserve"> Düzenleme</w:t>
      </w:r>
    </w:p>
    <w:p w14:paraId="5D7D4492" w14:textId="77777777" w:rsidR="00A423C6" w:rsidRPr="009E3FA7" w:rsidRDefault="00667711">
      <w:pPr>
        <w:pStyle w:val="GvdeMetni"/>
        <w:spacing w:before="34"/>
        <w:ind w:left="954" w:right="834"/>
        <w:jc w:val="both"/>
      </w:pPr>
      <w:r w:rsidRPr="009E3FA7">
        <w:rPr>
          <w:b/>
        </w:rPr>
        <w:t xml:space="preserve">Madde 32- </w:t>
      </w:r>
      <w:r w:rsidRPr="009E3FA7">
        <w:t>(</w:t>
      </w:r>
      <w:r w:rsidRPr="009E3FA7">
        <w:rPr>
          <w:spacing w:val="-15"/>
        </w:rPr>
        <w:t xml:space="preserve"> </w:t>
      </w:r>
      <w:r w:rsidRPr="009E3FA7">
        <w:t>1</w:t>
      </w:r>
      <w:r w:rsidRPr="009E3FA7">
        <w:rPr>
          <w:spacing w:val="-15"/>
        </w:rPr>
        <w:t xml:space="preserve"> </w:t>
      </w:r>
      <w:r w:rsidRPr="009E3FA7">
        <w:t>)</w:t>
      </w:r>
      <w:r w:rsidRPr="009E3FA7">
        <w:rPr>
          <w:spacing w:val="-15"/>
        </w:rPr>
        <w:t xml:space="preserve"> </w:t>
      </w:r>
      <w:r w:rsidRPr="009E3FA7">
        <w:t>Öğrenci toplulukları gerekli izni almak kaydıyla biletli konser, sinema ve tiyatro gösterileri düzenleyebilirler. Bu etkinlik sürecinde bastırılan bilet veya davetiyelerin üzerinde üniversitenin logosu, etkinliği düzenleyen topluluğun adı ve logosu, etkinliğin adı, yer ve etkinlik tarihi, etkinliğin ücreti ve bilet numarası, toplanan gelirin hangi amaç için kullanılacağı belirtilmelidir. Biletin koçan kısmında ve bilet kısmında topluluğun adı, seri numara, fiyat, program adı ve tarihi bulunmalıdır. Bu koçanlar satılmadan SKS Daire Başkanlığı’na onaylatılmalıdır.</w:t>
      </w:r>
    </w:p>
    <w:p w14:paraId="29BC716D" w14:textId="77777777" w:rsidR="00A423C6" w:rsidRPr="009E3FA7" w:rsidRDefault="00A423C6">
      <w:pPr>
        <w:pStyle w:val="GvdeMetni"/>
        <w:spacing w:before="5"/>
      </w:pPr>
    </w:p>
    <w:p w14:paraId="3D583B03" w14:textId="77777777" w:rsidR="00A423C6" w:rsidRPr="009E3FA7" w:rsidRDefault="00667711">
      <w:pPr>
        <w:pStyle w:val="Balk1"/>
        <w:ind w:left="954"/>
        <w:jc w:val="both"/>
        <w:rPr>
          <w:rFonts w:ascii="Times New Roman"/>
        </w:rPr>
      </w:pPr>
      <w:r w:rsidRPr="009E3FA7">
        <w:rPr>
          <w:rFonts w:ascii="Times New Roman"/>
        </w:rPr>
        <w:t>Mal</w:t>
      </w:r>
      <w:r w:rsidRPr="009E3FA7">
        <w:rPr>
          <w:rFonts w:ascii="Times New Roman"/>
          <w:spacing w:val="-6"/>
        </w:rPr>
        <w:t xml:space="preserve"> </w:t>
      </w:r>
      <w:r w:rsidRPr="009E3FA7">
        <w:rPr>
          <w:rFonts w:ascii="Times New Roman"/>
        </w:rPr>
        <w:t>ve</w:t>
      </w:r>
      <w:r w:rsidRPr="009E3FA7">
        <w:rPr>
          <w:rFonts w:ascii="Times New Roman"/>
          <w:spacing w:val="-5"/>
        </w:rPr>
        <w:t xml:space="preserve"> </w:t>
      </w:r>
      <w:r w:rsidRPr="009E3FA7">
        <w:rPr>
          <w:rFonts w:ascii="Times New Roman"/>
        </w:rPr>
        <w:t>Hizmet</w:t>
      </w:r>
      <w:r w:rsidRPr="009E3FA7">
        <w:rPr>
          <w:rFonts w:ascii="Times New Roman"/>
          <w:spacing w:val="-4"/>
        </w:rPr>
        <w:t xml:space="preserve"> </w:t>
      </w:r>
      <w:r w:rsidRPr="009E3FA7">
        <w:rPr>
          <w:rFonts w:ascii="Times New Roman"/>
          <w:spacing w:val="-2"/>
        </w:rPr>
        <w:t>Sunumu</w:t>
      </w:r>
    </w:p>
    <w:p w14:paraId="7CDCC8D0" w14:textId="77777777" w:rsidR="00A423C6" w:rsidRPr="009E3FA7" w:rsidRDefault="00667711">
      <w:pPr>
        <w:pStyle w:val="GvdeMetni"/>
        <w:spacing w:before="36" w:line="278" w:lineRule="auto"/>
        <w:ind w:left="954" w:right="945"/>
        <w:jc w:val="both"/>
      </w:pPr>
      <w:r w:rsidRPr="009E3FA7">
        <w:rPr>
          <w:b/>
        </w:rPr>
        <w:t xml:space="preserve">Madde 33- </w:t>
      </w:r>
      <w:r w:rsidRPr="009E3FA7">
        <w:t xml:space="preserve">(1)Öğrenci toplulukları üniversite içinde izin alınacak mekânlarda kermes ve stant </w:t>
      </w:r>
      <w:r w:rsidRPr="009E3FA7">
        <w:rPr>
          <w:spacing w:val="-2"/>
        </w:rPr>
        <w:t>açabilirler.</w:t>
      </w:r>
    </w:p>
    <w:p w14:paraId="69A93772" w14:textId="77777777" w:rsidR="00DD231C" w:rsidRDefault="00DD231C">
      <w:pPr>
        <w:pStyle w:val="Balk1"/>
        <w:spacing w:before="77"/>
        <w:ind w:left="954"/>
        <w:jc w:val="both"/>
        <w:rPr>
          <w:rFonts w:ascii="Times New Roman" w:hAnsi="Times New Roman"/>
        </w:rPr>
      </w:pPr>
    </w:p>
    <w:p w14:paraId="49C3F616" w14:textId="0646EAC5" w:rsidR="00A423C6" w:rsidRPr="009E3FA7" w:rsidRDefault="00667711">
      <w:pPr>
        <w:pStyle w:val="Balk1"/>
        <w:spacing w:before="77"/>
        <w:ind w:left="954"/>
        <w:jc w:val="both"/>
        <w:rPr>
          <w:rFonts w:ascii="Times New Roman" w:hAnsi="Times New Roman"/>
        </w:rPr>
      </w:pPr>
      <w:r w:rsidRPr="009E3FA7">
        <w:rPr>
          <w:rFonts w:ascii="Times New Roman" w:hAnsi="Times New Roman"/>
        </w:rPr>
        <w:t>Yardım</w:t>
      </w:r>
      <w:r w:rsidRPr="009E3FA7">
        <w:rPr>
          <w:rFonts w:ascii="Times New Roman" w:hAnsi="Times New Roman"/>
          <w:spacing w:val="-6"/>
        </w:rPr>
        <w:t xml:space="preserve"> </w:t>
      </w:r>
      <w:r w:rsidRPr="009E3FA7">
        <w:rPr>
          <w:rFonts w:ascii="Times New Roman" w:hAnsi="Times New Roman"/>
        </w:rPr>
        <w:t>ve</w:t>
      </w:r>
      <w:r w:rsidRPr="009E3FA7">
        <w:rPr>
          <w:rFonts w:ascii="Times New Roman" w:hAnsi="Times New Roman"/>
          <w:spacing w:val="-5"/>
        </w:rPr>
        <w:t xml:space="preserve"> </w:t>
      </w:r>
      <w:r w:rsidRPr="009E3FA7">
        <w:rPr>
          <w:rFonts w:ascii="Times New Roman" w:hAnsi="Times New Roman"/>
        </w:rPr>
        <w:t>Bağış</w:t>
      </w:r>
      <w:r w:rsidRPr="009E3FA7">
        <w:rPr>
          <w:rFonts w:ascii="Times New Roman" w:hAnsi="Times New Roman"/>
          <w:spacing w:val="-3"/>
        </w:rPr>
        <w:t xml:space="preserve"> </w:t>
      </w:r>
      <w:r w:rsidRPr="009E3FA7">
        <w:rPr>
          <w:rFonts w:ascii="Times New Roman" w:hAnsi="Times New Roman"/>
          <w:spacing w:val="-2"/>
        </w:rPr>
        <w:t>Kabulü</w:t>
      </w:r>
    </w:p>
    <w:p w14:paraId="7DC479DD" w14:textId="77777777" w:rsidR="00A423C6" w:rsidRPr="009E3FA7" w:rsidRDefault="00667711">
      <w:pPr>
        <w:pStyle w:val="GvdeMetni"/>
        <w:spacing w:before="36" w:line="276" w:lineRule="auto"/>
        <w:ind w:left="954" w:right="949"/>
        <w:jc w:val="both"/>
      </w:pPr>
      <w:r w:rsidRPr="009E3FA7">
        <w:rPr>
          <w:b/>
        </w:rPr>
        <w:t xml:space="preserve">Madde 34- </w:t>
      </w:r>
      <w:r w:rsidRPr="009E3FA7">
        <w:t>(1)Öğrenci Toplulukları, üniversite içinde izin alınan mekânlarda, Rektörlük Onayını</w:t>
      </w:r>
      <w:r w:rsidRPr="009E3FA7">
        <w:rPr>
          <w:spacing w:val="-5"/>
        </w:rPr>
        <w:t xml:space="preserve"> </w:t>
      </w:r>
      <w:r w:rsidRPr="009E3FA7">
        <w:t>alarak,</w:t>
      </w:r>
      <w:r w:rsidRPr="009E3FA7">
        <w:rPr>
          <w:spacing w:val="-8"/>
        </w:rPr>
        <w:t xml:space="preserve"> </w:t>
      </w:r>
      <w:r w:rsidRPr="009E3FA7">
        <w:t>hangi</w:t>
      </w:r>
      <w:r w:rsidRPr="009E3FA7">
        <w:rPr>
          <w:spacing w:val="-8"/>
        </w:rPr>
        <w:t xml:space="preserve"> </w:t>
      </w:r>
      <w:r w:rsidRPr="009E3FA7">
        <w:t>faaliyet</w:t>
      </w:r>
      <w:r w:rsidRPr="009E3FA7">
        <w:rPr>
          <w:spacing w:val="-8"/>
        </w:rPr>
        <w:t xml:space="preserve"> </w:t>
      </w:r>
      <w:r w:rsidRPr="009E3FA7">
        <w:t>için</w:t>
      </w:r>
      <w:r w:rsidRPr="009E3FA7">
        <w:rPr>
          <w:spacing w:val="-8"/>
        </w:rPr>
        <w:t xml:space="preserve"> </w:t>
      </w:r>
      <w:r w:rsidRPr="009E3FA7">
        <w:t>alındığını</w:t>
      </w:r>
      <w:r w:rsidRPr="009E3FA7">
        <w:rPr>
          <w:spacing w:val="-8"/>
        </w:rPr>
        <w:t xml:space="preserve"> </w:t>
      </w:r>
      <w:r w:rsidRPr="009E3FA7">
        <w:t>belirtmek</w:t>
      </w:r>
      <w:r w:rsidRPr="009E3FA7">
        <w:rPr>
          <w:spacing w:val="-9"/>
        </w:rPr>
        <w:t xml:space="preserve"> </w:t>
      </w:r>
      <w:r w:rsidRPr="009E3FA7">
        <w:t>suretiyle</w:t>
      </w:r>
      <w:r w:rsidRPr="009E3FA7">
        <w:rPr>
          <w:spacing w:val="-9"/>
        </w:rPr>
        <w:t xml:space="preserve"> </w:t>
      </w:r>
      <w:r w:rsidRPr="009E3FA7">
        <w:t>makbuz</w:t>
      </w:r>
      <w:r w:rsidRPr="009E3FA7">
        <w:rPr>
          <w:spacing w:val="-8"/>
        </w:rPr>
        <w:t xml:space="preserve"> </w:t>
      </w:r>
      <w:r w:rsidRPr="009E3FA7">
        <w:t>karşılığında</w:t>
      </w:r>
      <w:r w:rsidRPr="009E3FA7">
        <w:rPr>
          <w:spacing w:val="-4"/>
        </w:rPr>
        <w:t xml:space="preserve"> </w:t>
      </w:r>
      <w:r w:rsidRPr="009E3FA7">
        <w:t>yardım</w:t>
      </w:r>
      <w:r w:rsidRPr="009E3FA7">
        <w:rPr>
          <w:spacing w:val="-8"/>
        </w:rPr>
        <w:t xml:space="preserve"> </w:t>
      </w:r>
      <w:r w:rsidRPr="009E3FA7">
        <w:t>ve bağış toplayabilirler. Bu etkinlik sırasında el ilanları ve tanıtıcı broşürler dağıtabilirler. Bu tür etkinliklerde yardım</w:t>
      </w:r>
      <w:r w:rsidRPr="009E3FA7">
        <w:rPr>
          <w:spacing w:val="-1"/>
        </w:rPr>
        <w:t xml:space="preserve"> </w:t>
      </w:r>
      <w:r w:rsidRPr="009E3FA7">
        <w:t>toplayan</w:t>
      </w:r>
      <w:r w:rsidRPr="009E3FA7">
        <w:rPr>
          <w:spacing w:val="-1"/>
        </w:rPr>
        <w:t xml:space="preserve"> </w:t>
      </w:r>
      <w:r w:rsidRPr="009E3FA7">
        <w:t>topluluk</w:t>
      </w:r>
      <w:r w:rsidRPr="009E3FA7">
        <w:rPr>
          <w:spacing w:val="-1"/>
        </w:rPr>
        <w:t xml:space="preserve"> </w:t>
      </w:r>
      <w:r w:rsidRPr="009E3FA7">
        <w:t>kendisini</w:t>
      </w:r>
      <w:r w:rsidRPr="009E3FA7">
        <w:rPr>
          <w:spacing w:val="-1"/>
        </w:rPr>
        <w:t xml:space="preserve"> </w:t>
      </w:r>
      <w:r w:rsidRPr="009E3FA7">
        <w:t>tanıtmalı,</w:t>
      </w:r>
      <w:r w:rsidRPr="009E3FA7">
        <w:rPr>
          <w:spacing w:val="-1"/>
        </w:rPr>
        <w:t xml:space="preserve"> </w:t>
      </w:r>
      <w:r w:rsidRPr="009E3FA7">
        <w:t>bağışın</w:t>
      </w:r>
      <w:r w:rsidRPr="009E3FA7">
        <w:rPr>
          <w:spacing w:val="-1"/>
        </w:rPr>
        <w:t xml:space="preserve"> </w:t>
      </w:r>
      <w:r w:rsidRPr="009E3FA7">
        <w:t>hangi</w:t>
      </w:r>
      <w:r w:rsidRPr="009E3FA7">
        <w:rPr>
          <w:spacing w:val="-1"/>
        </w:rPr>
        <w:t xml:space="preserve"> </w:t>
      </w:r>
      <w:r w:rsidRPr="009E3FA7">
        <w:t>amaçla</w:t>
      </w:r>
      <w:r w:rsidRPr="009E3FA7">
        <w:rPr>
          <w:spacing w:val="-2"/>
        </w:rPr>
        <w:t xml:space="preserve"> </w:t>
      </w:r>
      <w:r w:rsidRPr="009E3FA7">
        <w:t>kabul</w:t>
      </w:r>
      <w:r w:rsidRPr="009E3FA7">
        <w:rPr>
          <w:spacing w:val="-1"/>
        </w:rPr>
        <w:t xml:space="preserve"> </w:t>
      </w:r>
      <w:r w:rsidRPr="009E3FA7">
        <w:t>edildiği belirtilmelidir. Bağış toplama sırasında hiç kimse zorlanamaz.</w:t>
      </w:r>
    </w:p>
    <w:p w14:paraId="75840540" w14:textId="77777777" w:rsidR="00A423C6" w:rsidRPr="009E3FA7" w:rsidRDefault="00A423C6">
      <w:pPr>
        <w:pStyle w:val="GvdeMetni"/>
        <w:spacing w:before="4"/>
      </w:pPr>
    </w:p>
    <w:p w14:paraId="64CA4CBA" w14:textId="77777777" w:rsidR="00A423C6" w:rsidRPr="009E3FA7" w:rsidRDefault="00667711">
      <w:pPr>
        <w:pStyle w:val="Balk1"/>
        <w:ind w:left="954"/>
        <w:rPr>
          <w:rFonts w:ascii="Times New Roman" w:hAnsi="Times New Roman"/>
        </w:rPr>
      </w:pPr>
      <w:r w:rsidRPr="009E3FA7">
        <w:rPr>
          <w:rFonts w:ascii="Times New Roman" w:hAnsi="Times New Roman"/>
          <w:spacing w:val="-2"/>
        </w:rPr>
        <w:t>Yürürlük</w:t>
      </w:r>
    </w:p>
    <w:p w14:paraId="3FEE6BBD" w14:textId="77777777" w:rsidR="00A423C6" w:rsidRPr="009E3FA7" w:rsidRDefault="00667711">
      <w:pPr>
        <w:pStyle w:val="GvdeMetni"/>
        <w:spacing w:before="36"/>
        <w:ind w:left="954"/>
      </w:pPr>
      <w:r w:rsidRPr="009E3FA7">
        <w:rPr>
          <w:b/>
        </w:rPr>
        <w:t>Madde</w:t>
      </w:r>
      <w:r w:rsidRPr="009E3FA7">
        <w:rPr>
          <w:b/>
          <w:spacing w:val="-8"/>
        </w:rPr>
        <w:t xml:space="preserve"> </w:t>
      </w:r>
      <w:r w:rsidRPr="009E3FA7">
        <w:rPr>
          <w:b/>
        </w:rPr>
        <w:t>35-</w:t>
      </w:r>
      <w:r w:rsidRPr="009E3FA7">
        <w:rPr>
          <w:b/>
          <w:spacing w:val="-9"/>
        </w:rPr>
        <w:t xml:space="preserve"> </w:t>
      </w:r>
      <w:r w:rsidRPr="009E3FA7">
        <w:t>(1)Bu</w:t>
      </w:r>
      <w:r w:rsidRPr="009E3FA7">
        <w:rPr>
          <w:spacing w:val="-8"/>
        </w:rPr>
        <w:t xml:space="preserve"> </w:t>
      </w:r>
      <w:r w:rsidRPr="009E3FA7">
        <w:t>Yönerge</w:t>
      </w:r>
      <w:r w:rsidRPr="009E3FA7">
        <w:rPr>
          <w:spacing w:val="-6"/>
        </w:rPr>
        <w:t xml:space="preserve"> </w:t>
      </w:r>
      <w:r w:rsidRPr="009E3FA7">
        <w:t>Üniversite</w:t>
      </w:r>
      <w:r w:rsidRPr="009E3FA7">
        <w:rPr>
          <w:spacing w:val="-9"/>
        </w:rPr>
        <w:t xml:space="preserve"> </w:t>
      </w:r>
      <w:r w:rsidRPr="009E3FA7">
        <w:t>Senatosu</w:t>
      </w:r>
      <w:r w:rsidRPr="009E3FA7">
        <w:rPr>
          <w:spacing w:val="-4"/>
        </w:rPr>
        <w:t xml:space="preserve"> </w:t>
      </w:r>
      <w:r w:rsidRPr="009E3FA7">
        <w:t>kabul</w:t>
      </w:r>
      <w:r w:rsidRPr="009E3FA7">
        <w:rPr>
          <w:spacing w:val="-4"/>
        </w:rPr>
        <w:t xml:space="preserve"> </w:t>
      </w:r>
      <w:r w:rsidRPr="009E3FA7">
        <w:t>tarihinde</w:t>
      </w:r>
      <w:r w:rsidRPr="009E3FA7">
        <w:rPr>
          <w:spacing w:val="-4"/>
        </w:rPr>
        <w:t xml:space="preserve"> </w:t>
      </w:r>
      <w:r w:rsidRPr="009E3FA7">
        <w:t>yürürlüğe</w:t>
      </w:r>
      <w:r w:rsidRPr="009E3FA7">
        <w:rPr>
          <w:spacing w:val="-3"/>
        </w:rPr>
        <w:t xml:space="preserve"> </w:t>
      </w:r>
      <w:r w:rsidRPr="009E3FA7">
        <w:rPr>
          <w:spacing w:val="-2"/>
        </w:rPr>
        <w:t>girer.</w:t>
      </w:r>
    </w:p>
    <w:p w14:paraId="38A80847" w14:textId="77777777" w:rsidR="00A423C6" w:rsidRPr="009E3FA7" w:rsidRDefault="00A423C6">
      <w:pPr>
        <w:pStyle w:val="GvdeMetni"/>
        <w:spacing w:before="10"/>
      </w:pPr>
    </w:p>
    <w:p w14:paraId="215264BC" w14:textId="77777777" w:rsidR="00A423C6" w:rsidRPr="009E3FA7" w:rsidRDefault="00667711">
      <w:pPr>
        <w:pStyle w:val="Balk1"/>
        <w:ind w:left="954"/>
        <w:rPr>
          <w:rFonts w:ascii="Times New Roman" w:hAnsi="Times New Roman"/>
        </w:rPr>
      </w:pPr>
      <w:r w:rsidRPr="009E3FA7">
        <w:rPr>
          <w:rFonts w:ascii="Times New Roman" w:hAnsi="Times New Roman"/>
          <w:spacing w:val="-2"/>
        </w:rPr>
        <w:t>Yürütme</w:t>
      </w:r>
    </w:p>
    <w:p w14:paraId="70EF4B13" w14:textId="2EE47059" w:rsidR="00A423C6" w:rsidRPr="00944D42" w:rsidRDefault="00667711">
      <w:pPr>
        <w:pStyle w:val="GvdeMetni"/>
        <w:spacing w:before="36"/>
        <w:ind w:left="954"/>
      </w:pPr>
      <w:r w:rsidRPr="00944D42">
        <w:rPr>
          <w:b/>
        </w:rPr>
        <w:t>Madde</w:t>
      </w:r>
      <w:r w:rsidRPr="00944D42">
        <w:rPr>
          <w:b/>
          <w:spacing w:val="-8"/>
        </w:rPr>
        <w:t xml:space="preserve"> </w:t>
      </w:r>
      <w:r w:rsidRPr="00944D42">
        <w:rPr>
          <w:b/>
        </w:rPr>
        <w:t>36</w:t>
      </w:r>
      <w:r w:rsidRPr="00944D42">
        <w:t>-</w:t>
      </w:r>
      <w:r w:rsidRPr="00944D42">
        <w:rPr>
          <w:spacing w:val="-6"/>
        </w:rPr>
        <w:t xml:space="preserve"> </w:t>
      </w:r>
      <w:r w:rsidRPr="00944D42">
        <w:t>(1)Bu</w:t>
      </w:r>
      <w:r w:rsidRPr="00944D42">
        <w:rPr>
          <w:spacing w:val="-6"/>
        </w:rPr>
        <w:t xml:space="preserve"> </w:t>
      </w:r>
      <w:r w:rsidR="00944D42" w:rsidRPr="00944D42">
        <w:t>Yönerge</w:t>
      </w:r>
      <w:r w:rsidRPr="00944D42">
        <w:rPr>
          <w:spacing w:val="-6"/>
        </w:rPr>
        <w:t xml:space="preserve"> </w:t>
      </w:r>
      <w:r w:rsidRPr="00944D42">
        <w:t>hükümlerini</w:t>
      </w:r>
      <w:r w:rsidRPr="00944D42">
        <w:rPr>
          <w:spacing w:val="-3"/>
        </w:rPr>
        <w:t xml:space="preserve"> </w:t>
      </w:r>
      <w:r w:rsidRPr="00944D42">
        <w:t>Rektör</w:t>
      </w:r>
      <w:r w:rsidRPr="00944D42">
        <w:rPr>
          <w:spacing w:val="-3"/>
        </w:rPr>
        <w:t xml:space="preserve"> </w:t>
      </w:r>
      <w:r w:rsidRPr="00944D42">
        <w:rPr>
          <w:spacing w:val="-2"/>
        </w:rPr>
        <w:t>yürütür.</w:t>
      </w:r>
    </w:p>
    <w:p w14:paraId="271FFC62" w14:textId="77777777" w:rsidR="00A423C6" w:rsidRPr="009E3FA7" w:rsidRDefault="00A423C6">
      <w:pPr>
        <w:pStyle w:val="GvdeMetni"/>
      </w:pPr>
    </w:p>
    <w:p w14:paraId="6B4E9F63" w14:textId="77777777" w:rsidR="00667711" w:rsidRDefault="00667711" w:rsidP="00667711">
      <w:pPr>
        <w:jc w:val="center"/>
      </w:pPr>
      <w:r>
        <w:t>Yönergenin Kabul Edildiği Senato Kararı Tarihi: 27/03/2019 Sayısı: 2019/06-03</w:t>
      </w:r>
    </w:p>
    <w:p w14:paraId="47F43E23" w14:textId="333F5FFF" w:rsidR="00A423C6" w:rsidRDefault="00667711" w:rsidP="00667711">
      <w:pPr>
        <w:jc w:val="center"/>
      </w:pPr>
      <w:r>
        <w:t>Yönergede Değişiklik Yapıldığı Senato Kararı Tarihi: 27/12/2022 Sayısı 2022/23-04</w:t>
      </w:r>
    </w:p>
    <w:p w14:paraId="21528CBC" w14:textId="7EF5E32B" w:rsidR="00667711" w:rsidRDefault="00667711" w:rsidP="00667711">
      <w:pPr>
        <w:jc w:val="center"/>
        <w:sectPr w:rsidR="00667711" w:rsidSect="00611E4B">
          <w:footerReference w:type="default" r:id="rId7"/>
          <w:pgSz w:w="11940" w:h="16860"/>
          <w:pgMar w:top="1600" w:right="460" w:bottom="1280" w:left="460" w:header="0" w:footer="1047" w:gutter="0"/>
          <w:cols w:space="708"/>
        </w:sectPr>
      </w:pPr>
      <w:r>
        <w:t>Yönergede Değişiklik Yapıldığı Senato Kararı Tarihi: 11/09/2024 Sayısı 2024/11-04</w:t>
      </w:r>
    </w:p>
    <w:p w14:paraId="00009C63" w14:textId="77777777" w:rsidR="00A423C6" w:rsidRDefault="00667711">
      <w:pPr>
        <w:spacing w:before="174"/>
        <w:ind w:left="954"/>
        <w:rPr>
          <w:b/>
          <w:spacing w:val="-2"/>
          <w:sz w:val="24"/>
        </w:rPr>
      </w:pPr>
      <w:r>
        <w:rPr>
          <w:b/>
          <w:spacing w:val="-2"/>
          <w:sz w:val="24"/>
        </w:rPr>
        <w:lastRenderedPageBreak/>
        <w:t>EKLER:</w:t>
      </w:r>
    </w:p>
    <w:p w14:paraId="534C2CC2" w14:textId="7261A222" w:rsidR="00DD231C" w:rsidRPr="00DD231C" w:rsidRDefault="00DD231C" w:rsidP="00DD231C">
      <w:pPr>
        <w:pStyle w:val="ListeParagraf"/>
        <w:numPr>
          <w:ilvl w:val="0"/>
          <w:numId w:val="12"/>
        </w:numPr>
        <w:spacing w:before="174"/>
        <w:rPr>
          <w:bCs/>
          <w:spacing w:val="-2"/>
          <w:sz w:val="24"/>
        </w:rPr>
      </w:pPr>
      <w:r w:rsidRPr="00DD231C">
        <w:rPr>
          <w:bCs/>
          <w:spacing w:val="-2"/>
          <w:sz w:val="24"/>
        </w:rPr>
        <w:t>KURUCU ÖĞRENCİ LİSTESİ ŞABLONU</w:t>
      </w:r>
      <w:r w:rsidR="00B3349E">
        <w:rPr>
          <w:bCs/>
          <w:spacing w:val="-2"/>
          <w:sz w:val="24"/>
        </w:rPr>
        <w:t xml:space="preserve"> (.xlsx)</w:t>
      </w:r>
      <w:r>
        <w:rPr>
          <w:bCs/>
          <w:spacing w:val="-2"/>
          <w:sz w:val="24"/>
        </w:rPr>
        <w:t xml:space="preserve"> </w:t>
      </w:r>
      <w:r w:rsidRPr="00DD231C">
        <w:rPr>
          <w:bCs/>
          <w:spacing w:val="-2"/>
          <w:sz w:val="24"/>
        </w:rPr>
        <w:t>(OTK-001)</w:t>
      </w:r>
    </w:p>
    <w:p w14:paraId="0FC11B79" w14:textId="25A756FC" w:rsidR="00DD231C" w:rsidRPr="00DD231C" w:rsidRDefault="00DD231C" w:rsidP="00DD231C">
      <w:pPr>
        <w:pStyle w:val="ListeParagraf"/>
        <w:numPr>
          <w:ilvl w:val="0"/>
          <w:numId w:val="12"/>
        </w:numPr>
        <w:spacing w:before="174"/>
        <w:rPr>
          <w:b/>
          <w:spacing w:val="-2"/>
          <w:sz w:val="24"/>
        </w:rPr>
      </w:pPr>
      <w:r w:rsidRPr="00DD231C">
        <w:rPr>
          <w:sz w:val="24"/>
        </w:rPr>
        <w:t>ÖĞRENCİ</w:t>
      </w:r>
      <w:r w:rsidRPr="00DD231C">
        <w:rPr>
          <w:spacing w:val="-9"/>
          <w:sz w:val="24"/>
        </w:rPr>
        <w:t xml:space="preserve"> </w:t>
      </w:r>
      <w:r w:rsidRPr="00DD231C">
        <w:rPr>
          <w:sz w:val="24"/>
        </w:rPr>
        <w:t>TOPLULUĞU</w:t>
      </w:r>
      <w:r w:rsidRPr="00DD231C">
        <w:rPr>
          <w:spacing w:val="-3"/>
          <w:sz w:val="24"/>
        </w:rPr>
        <w:t xml:space="preserve"> </w:t>
      </w:r>
      <w:r w:rsidRPr="00DD231C">
        <w:rPr>
          <w:sz w:val="24"/>
        </w:rPr>
        <w:t>TÜZÜĞÜ</w:t>
      </w:r>
      <w:r>
        <w:rPr>
          <w:sz w:val="24"/>
        </w:rPr>
        <w:t xml:space="preserve"> (OTK-002)</w:t>
      </w:r>
    </w:p>
    <w:p w14:paraId="4029AAA0" w14:textId="2C325A4B" w:rsidR="00DD231C" w:rsidRDefault="00DD231C" w:rsidP="00DD231C">
      <w:pPr>
        <w:pStyle w:val="ListeParagraf"/>
        <w:numPr>
          <w:ilvl w:val="0"/>
          <w:numId w:val="12"/>
        </w:numPr>
        <w:spacing w:before="174"/>
        <w:rPr>
          <w:bCs/>
          <w:spacing w:val="-2"/>
          <w:sz w:val="24"/>
        </w:rPr>
      </w:pPr>
      <w:r w:rsidRPr="00DD231C">
        <w:rPr>
          <w:bCs/>
          <w:spacing w:val="-2"/>
          <w:sz w:val="24"/>
        </w:rPr>
        <w:t>AKADEMİK DANISMAN ÜSTLENME FORMU</w:t>
      </w:r>
      <w:r>
        <w:rPr>
          <w:bCs/>
          <w:spacing w:val="-2"/>
          <w:sz w:val="24"/>
        </w:rPr>
        <w:t xml:space="preserve"> (OTK-003)</w:t>
      </w:r>
    </w:p>
    <w:p w14:paraId="07EB1412" w14:textId="30F95DB0" w:rsidR="00DD231C" w:rsidRDefault="00DD231C" w:rsidP="00DD231C">
      <w:pPr>
        <w:pStyle w:val="ListeParagraf"/>
        <w:numPr>
          <w:ilvl w:val="0"/>
          <w:numId w:val="12"/>
        </w:numPr>
        <w:spacing w:before="174"/>
        <w:rPr>
          <w:bCs/>
          <w:spacing w:val="-2"/>
          <w:sz w:val="24"/>
        </w:rPr>
      </w:pPr>
      <w:r w:rsidRPr="00DD231C">
        <w:rPr>
          <w:bCs/>
          <w:spacing w:val="-2"/>
          <w:sz w:val="24"/>
        </w:rPr>
        <w:t>AKADEMİK DANIŞMAN GÖREVLENDİRME FORMU</w:t>
      </w:r>
      <w:r>
        <w:rPr>
          <w:bCs/>
          <w:spacing w:val="-2"/>
          <w:sz w:val="24"/>
        </w:rPr>
        <w:t xml:space="preserve"> (OTK-004)</w:t>
      </w:r>
    </w:p>
    <w:p w14:paraId="38AA1C9E" w14:textId="44D57EC0" w:rsidR="00DD231C" w:rsidRDefault="00DD231C" w:rsidP="00DD231C">
      <w:pPr>
        <w:pStyle w:val="ListeParagraf"/>
        <w:numPr>
          <w:ilvl w:val="0"/>
          <w:numId w:val="12"/>
        </w:numPr>
        <w:spacing w:before="174"/>
        <w:rPr>
          <w:bCs/>
          <w:spacing w:val="-2"/>
          <w:sz w:val="24"/>
        </w:rPr>
      </w:pPr>
      <w:r w:rsidRPr="00DD231C">
        <w:rPr>
          <w:bCs/>
          <w:spacing w:val="-2"/>
          <w:sz w:val="24"/>
        </w:rPr>
        <w:t>OLAĞAN GENEL KURUL DİLEKÇESİ</w:t>
      </w:r>
      <w:r>
        <w:rPr>
          <w:bCs/>
          <w:spacing w:val="-2"/>
          <w:sz w:val="24"/>
        </w:rPr>
        <w:t xml:space="preserve"> (OTK-005)</w:t>
      </w:r>
    </w:p>
    <w:p w14:paraId="3D4C2218" w14:textId="6C338893" w:rsidR="00622358" w:rsidRDefault="00622358" w:rsidP="00DD231C">
      <w:pPr>
        <w:pStyle w:val="ListeParagraf"/>
        <w:numPr>
          <w:ilvl w:val="0"/>
          <w:numId w:val="12"/>
        </w:numPr>
        <w:spacing w:before="174"/>
        <w:rPr>
          <w:bCs/>
          <w:spacing w:val="-2"/>
          <w:sz w:val="24"/>
        </w:rPr>
      </w:pPr>
      <w:r w:rsidRPr="00622358">
        <w:rPr>
          <w:bCs/>
          <w:spacing w:val="-2"/>
          <w:sz w:val="24"/>
        </w:rPr>
        <w:t>TOPLULUK SPONSORLUK SÖZLEŞMESİ</w:t>
      </w:r>
      <w:r>
        <w:rPr>
          <w:bCs/>
          <w:spacing w:val="-2"/>
          <w:sz w:val="24"/>
        </w:rPr>
        <w:t xml:space="preserve"> (OTK-006)</w:t>
      </w:r>
    </w:p>
    <w:p w14:paraId="2174E2AE" w14:textId="36CA66CF" w:rsidR="00622358" w:rsidRPr="00DD231C" w:rsidRDefault="00622358" w:rsidP="00DD231C">
      <w:pPr>
        <w:pStyle w:val="ListeParagraf"/>
        <w:numPr>
          <w:ilvl w:val="0"/>
          <w:numId w:val="12"/>
        </w:numPr>
        <w:spacing w:before="174"/>
        <w:rPr>
          <w:bCs/>
          <w:spacing w:val="-2"/>
          <w:sz w:val="24"/>
        </w:rPr>
      </w:pPr>
      <w:r w:rsidRPr="00622358">
        <w:rPr>
          <w:bCs/>
          <w:spacing w:val="-2"/>
          <w:sz w:val="24"/>
        </w:rPr>
        <w:t>ÖĞRENCİ TOPLULUKLARI ARAÇ GÜZERGAH FORMU</w:t>
      </w:r>
      <w:r>
        <w:rPr>
          <w:bCs/>
          <w:spacing w:val="-2"/>
          <w:sz w:val="24"/>
        </w:rPr>
        <w:t xml:space="preserve"> (OTK-007)</w:t>
      </w:r>
    </w:p>
    <w:p w14:paraId="1C4D68A0" w14:textId="69301354" w:rsidR="008758D8" w:rsidRDefault="008758D8" w:rsidP="00A6609D">
      <w:pPr>
        <w:pStyle w:val="ListeParagraf"/>
        <w:tabs>
          <w:tab w:val="left" w:pos="1332"/>
        </w:tabs>
        <w:spacing w:before="41"/>
        <w:ind w:left="1212"/>
        <w:rPr>
          <w:sz w:val="24"/>
        </w:rPr>
      </w:pPr>
    </w:p>
    <w:p w14:paraId="3385FC93" w14:textId="77777777" w:rsidR="00B3349E" w:rsidRDefault="00B3349E" w:rsidP="00A6609D">
      <w:pPr>
        <w:pStyle w:val="ListeParagraf"/>
        <w:tabs>
          <w:tab w:val="left" w:pos="1332"/>
        </w:tabs>
        <w:spacing w:before="41"/>
        <w:ind w:left="1212"/>
        <w:rPr>
          <w:sz w:val="24"/>
        </w:rPr>
      </w:pPr>
    </w:p>
    <w:p w14:paraId="03DD3DF0" w14:textId="77777777" w:rsidR="00B3349E" w:rsidRDefault="00B3349E" w:rsidP="00A6609D">
      <w:pPr>
        <w:pStyle w:val="ListeParagraf"/>
        <w:tabs>
          <w:tab w:val="left" w:pos="1332"/>
        </w:tabs>
        <w:spacing w:before="41"/>
        <w:ind w:left="1212"/>
        <w:rPr>
          <w:sz w:val="24"/>
        </w:rPr>
      </w:pPr>
    </w:p>
    <w:p w14:paraId="15CE1DF1" w14:textId="77777777" w:rsidR="00B3349E" w:rsidRDefault="00B3349E" w:rsidP="00A6609D">
      <w:pPr>
        <w:pStyle w:val="ListeParagraf"/>
        <w:tabs>
          <w:tab w:val="left" w:pos="1332"/>
        </w:tabs>
        <w:spacing w:before="41"/>
        <w:ind w:left="1212"/>
        <w:rPr>
          <w:sz w:val="24"/>
        </w:rPr>
      </w:pPr>
    </w:p>
    <w:p w14:paraId="2B354BE0" w14:textId="77777777" w:rsidR="00B3349E" w:rsidRDefault="00B3349E" w:rsidP="00A6609D">
      <w:pPr>
        <w:pStyle w:val="ListeParagraf"/>
        <w:tabs>
          <w:tab w:val="left" w:pos="1332"/>
        </w:tabs>
        <w:spacing w:before="41"/>
        <w:ind w:left="1212"/>
        <w:rPr>
          <w:sz w:val="24"/>
        </w:rPr>
      </w:pPr>
    </w:p>
    <w:p w14:paraId="17E87EB8" w14:textId="77777777" w:rsidR="00B3349E" w:rsidRDefault="00B3349E" w:rsidP="00A6609D">
      <w:pPr>
        <w:pStyle w:val="ListeParagraf"/>
        <w:tabs>
          <w:tab w:val="left" w:pos="1332"/>
        </w:tabs>
        <w:spacing w:before="41"/>
        <w:ind w:left="1212"/>
        <w:rPr>
          <w:sz w:val="24"/>
        </w:rPr>
      </w:pPr>
    </w:p>
    <w:p w14:paraId="5EC0E232" w14:textId="77777777" w:rsidR="00B3349E" w:rsidRDefault="00B3349E" w:rsidP="00A6609D">
      <w:pPr>
        <w:pStyle w:val="ListeParagraf"/>
        <w:tabs>
          <w:tab w:val="left" w:pos="1332"/>
        </w:tabs>
        <w:spacing w:before="41"/>
        <w:ind w:left="1212"/>
        <w:rPr>
          <w:sz w:val="24"/>
        </w:rPr>
      </w:pPr>
    </w:p>
    <w:p w14:paraId="603F885F" w14:textId="77777777" w:rsidR="00B3349E" w:rsidRDefault="00B3349E" w:rsidP="00A6609D">
      <w:pPr>
        <w:pStyle w:val="ListeParagraf"/>
        <w:tabs>
          <w:tab w:val="left" w:pos="1332"/>
        </w:tabs>
        <w:spacing w:before="41"/>
        <w:ind w:left="1212"/>
        <w:rPr>
          <w:sz w:val="24"/>
        </w:rPr>
      </w:pPr>
    </w:p>
    <w:p w14:paraId="6BF1E3AF" w14:textId="77777777" w:rsidR="00B3349E" w:rsidRDefault="00B3349E" w:rsidP="00A6609D">
      <w:pPr>
        <w:pStyle w:val="ListeParagraf"/>
        <w:tabs>
          <w:tab w:val="left" w:pos="1332"/>
        </w:tabs>
        <w:spacing w:before="41"/>
        <w:ind w:left="1212"/>
        <w:rPr>
          <w:sz w:val="24"/>
        </w:rPr>
      </w:pPr>
    </w:p>
    <w:p w14:paraId="78637BE6" w14:textId="77777777" w:rsidR="00B3349E" w:rsidRDefault="00B3349E" w:rsidP="00A6609D">
      <w:pPr>
        <w:pStyle w:val="ListeParagraf"/>
        <w:tabs>
          <w:tab w:val="left" w:pos="1332"/>
        </w:tabs>
        <w:spacing w:before="41"/>
        <w:ind w:left="1212"/>
        <w:rPr>
          <w:sz w:val="24"/>
        </w:rPr>
      </w:pPr>
    </w:p>
    <w:p w14:paraId="42112843" w14:textId="77777777" w:rsidR="00B3349E" w:rsidRDefault="00B3349E" w:rsidP="00A6609D">
      <w:pPr>
        <w:pStyle w:val="ListeParagraf"/>
        <w:tabs>
          <w:tab w:val="left" w:pos="1332"/>
        </w:tabs>
        <w:spacing w:before="41"/>
        <w:ind w:left="1212"/>
        <w:rPr>
          <w:sz w:val="24"/>
        </w:rPr>
      </w:pPr>
    </w:p>
    <w:p w14:paraId="3C4AFAB7" w14:textId="77777777" w:rsidR="00B3349E" w:rsidRPr="008758D8" w:rsidRDefault="00B3349E" w:rsidP="00A6609D">
      <w:pPr>
        <w:pStyle w:val="ListeParagraf"/>
        <w:tabs>
          <w:tab w:val="left" w:pos="1332"/>
        </w:tabs>
        <w:spacing w:before="41"/>
        <w:ind w:left="1212"/>
        <w:rPr>
          <w:sz w:val="24"/>
        </w:rPr>
      </w:pPr>
    </w:p>
    <w:p w14:paraId="3DF4919F" w14:textId="77777777" w:rsidR="00A423C6" w:rsidRDefault="00A423C6">
      <w:pPr>
        <w:rPr>
          <w:sz w:val="24"/>
        </w:rPr>
      </w:pPr>
    </w:p>
    <w:p w14:paraId="2714E3DE" w14:textId="77777777" w:rsidR="00A423C6" w:rsidRDefault="00A423C6">
      <w:pPr>
        <w:rPr>
          <w:rFonts w:ascii="Caladea" w:hAnsi="Caladea"/>
        </w:rPr>
      </w:pPr>
    </w:p>
    <w:p w14:paraId="48B3F7B7" w14:textId="77777777" w:rsidR="002B7142" w:rsidRDefault="002B7142">
      <w:pPr>
        <w:rPr>
          <w:rFonts w:ascii="Caladea" w:hAnsi="Caladea"/>
        </w:rPr>
      </w:pPr>
    </w:p>
    <w:p w14:paraId="3113BDF3" w14:textId="77777777" w:rsidR="002B7142" w:rsidRDefault="002B7142">
      <w:pPr>
        <w:rPr>
          <w:rFonts w:ascii="Caladea" w:hAnsi="Caladea"/>
        </w:rPr>
      </w:pPr>
    </w:p>
    <w:p w14:paraId="69E68BC4" w14:textId="77777777" w:rsidR="002B7142" w:rsidRDefault="002B7142">
      <w:pPr>
        <w:rPr>
          <w:rFonts w:ascii="Caladea" w:hAnsi="Caladea"/>
        </w:rPr>
      </w:pPr>
    </w:p>
    <w:p w14:paraId="522BF9BD" w14:textId="77777777" w:rsidR="002B7142" w:rsidRDefault="002B7142">
      <w:pPr>
        <w:rPr>
          <w:rFonts w:ascii="Caladea" w:hAnsi="Caladea"/>
        </w:rPr>
      </w:pPr>
    </w:p>
    <w:p w14:paraId="5915105E" w14:textId="77777777" w:rsidR="002B7142" w:rsidRDefault="002B7142">
      <w:pPr>
        <w:rPr>
          <w:rFonts w:ascii="Caladea" w:hAnsi="Caladea"/>
        </w:rPr>
      </w:pPr>
    </w:p>
    <w:p w14:paraId="63DA470B" w14:textId="77777777" w:rsidR="002B7142" w:rsidRDefault="002B7142">
      <w:pPr>
        <w:rPr>
          <w:rFonts w:ascii="Caladea" w:hAnsi="Caladea"/>
        </w:rPr>
      </w:pPr>
    </w:p>
    <w:p w14:paraId="1E9BA873" w14:textId="77777777" w:rsidR="002B7142" w:rsidRDefault="002B7142">
      <w:pPr>
        <w:rPr>
          <w:rFonts w:ascii="Caladea" w:hAnsi="Caladea"/>
        </w:rPr>
      </w:pPr>
    </w:p>
    <w:p w14:paraId="31420F33" w14:textId="77777777" w:rsidR="002B7142" w:rsidRDefault="002B7142">
      <w:pPr>
        <w:rPr>
          <w:rFonts w:ascii="Caladea" w:hAnsi="Caladea"/>
        </w:rPr>
      </w:pPr>
    </w:p>
    <w:p w14:paraId="1F98F02B" w14:textId="77777777" w:rsidR="002B7142" w:rsidRDefault="002B7142">
      <w:pPr>
        <w:rPr>
          <w:rFonts w:ascii="Caladea" w:hAnsi="Caladea"/>
        </w:rPr>
      </w:pPr>
    </w:p>
    <w:p w14:paraId="1179A9BD" w14:textId="77777777" w:rsidR="002B7142" w:rsidRDefault="002B7142">
      <w:pPr>
        <w:rPr>
          <w:rFonts w:ascii="Caladea" w:hAnsi="Caladea"/>
        </w:rPr>
      </w:pPr>
    </w:p>
    <w:p w14:paraId="330AD9A9" w14:textId="77777777" w:rsidR="002B7142" w:rsidRDefault="002B7142">
      <w:pPr>
        <w:rPr>
          <w:rFonts w:ascii="Caladea" w:hAnsi="Caladea"/>
        </w:rPr>
      </w:pPr>
    </w:p>
    <w:p w14:paraId="1F054D5A" w14:textId="77777777" w:rsidR="002B7142" w:rsidRDefault="002B7142">
      <w:pPr>
        <w:rPr>
          <w:rFonts w:ascii="Caladea" w:hAnsi="Caladea"/>
        </w:rPr>
      </w:pPr>
    </w:p>
    <w:p w14:paraId="0FEFC0B1" w14:textId="77777777" w:rsidR="002B7142" w:rsidRDefault="002B7142">
      <w:pPr>
        <w:rPr>
          <w:rFonts w:ascii="Caladea" w:hAnsi="Caladea"/>
        </w:rPr>
      </w:pPr>
    </w:p>
    <w:p w14:paraId="11173F5D" w14:textId="77777777" w:rsidR="002B7142" w:rsidRDefault="002B7142">
      <w:pPr>
        <w:rPr>
          <w:rFonts w:ascii="Caladea" w:hAnsi="Caladea"/>
        </w:rPr>
      </w:pPr>
    </w:p>
    <w:p w14:paraId="7C1B9CA2" w14:textId="77777777" w:rsidR="002B7142" w:rsidRDefault="002B7142">
      <w:pPr>
        <w:rPr>
          <w:rFonts w:ascii="Caladea" w:hAnsi="Caladea"/>
        </w:rPr>
      </w:pPr>
    </w:p>
    <w:p w14:paraId="34DE15C9" w14:textId="77777777" w:rsidR="002B7142" w:rsidRDefault="002B7142">
      <w:pPr>
        <w:rPr>
          <w:rFonts w:ascii="Caladea" w:hAnsi="Caladea"/>
        </w:rPr>
      </w:pPr>
    </w:p>
    <w:p w14:paraId="7DAA3C64" w14:textId="77777777" w:rsidR="002B7142" w:rsidRDefault="002B7142">
      <w:pPr>
        <w:rPr>
          <w:rFonts w:ascii="Caladea" w:hAnsi="Caladea"/>
        </w:rPr>
      </w:pPr>
    </w:p>
    <w:p w14:paraId="3997707F" w14:textId="77777777" w:rsidR="002B7142" w:rsidRDefault="002B7142">
      <w:pPr>
        <w:rPr>
          <w:rFonts w:ascii="Caladea" w:hAnsi="Caladea"/>
        </w:rPr>
      </w:pPr>
    </w:p>
    <w:p w14:paraId="43853ADE" w14:textId="77777777" w:rsidR="002B7142" w:rsidRDefault="002B7142">
      <w:pPr>
        <w:rPr>
          <w:rFonts w:ascii="Caladea" w:hAnsi="Caladea"/>
        </w:rPr>
      </w:pPr>
    </w:p>
    <w:p w14:paraId="306AD52A" w14:textId="77777777" w:rsidR="002B7142" w:rsidRDefault="002B7142" w:rsidP="002B7142">
      <w:pPr>
        <w:spacing w:before="100"/>
        <w:ind w:right="96"/>
        <w:jc w:val="center"/>
        <w:rPr>
          <w:rFonts w:ascii="Courier New"/>
          <w:b/>
          <w:color w:val="1D1D1D"/>
          <w:spacing w:val="-9"/>
          <w:sz w:val="24"/>
        </w:rPr>
      </w:pPr>
    </w:p>
    <w:p w14:paraId="15662D1D" w14:textId="77777777" w:rsidR="002B7142" w:rsidRDefault="002B7142" w:rsidP="002B7142">
      <w:pPr>
        <w:spacing w:before="100"/>
        <w:ind w:right="96"/>
        <w:jc w:val="center"/>
        <w:rPr>
          <w:rFonts w:ascii="Courier New"/>
          <w:b/>
          <w:color w:val="1D1D1D"/>
          <w:spacing w:val="-9"/>
          <w:sz w:val="24"/>
        </w:rPr>
      </w:pPr>
    </w:p>
    <w:p w14:paraId="793BED93" w14:textId="7F74D35A" w:rsidR="002B7142" w:rsidRDefault="002B7142" w:rsidP="002B7142">
      <w:pPr>
        <w:spacing w:before="100"/>
        <w:ind w:right="96"/>
        <w:jc w:val="right"/>
        <w:rPr>
          <w:rFonts w:ascii="Courier New"/>
          <w:b/>
          <w:sz w:val="24"/>
        </w:rPr>
      </w:pPr>
      <w:r>
        <w:rPr>
          <w:rFonts w:ascii="Courier New"/>
          <w:b/>
          <w:color w:val="1D1D1D"/>
          <w:spacing w:val="-9"/>
          <w:sz w:val="24"/>
        </w:rPr>
        <w:lastRenderedPageBreak/>
        <w:t>OTK-001</w:t>
      </w:r>
    </w:p>
    <w:p w14:paraId="58131B41" w14:textId="77777777" w:rsidR="002B7142" w:rsidRDefault="002B7142" w:rsidP="002B7142">
      <w:pPr>
        <w:spacing w:before="280" w:line="281" w:lineRule="exact"/>
        <w:ind w:left="5303"/>
        <w:rPr>
          <w:rFonts w:ascii="Caladea"/>
          <w:b/>
          <w:sz w:val="24"/>
        </w:rPr>
      </w:pPr>
      <w:r>
        <w:rPr>
          <w:rFonts w:ascii="Caladea"/>
          <w:b/>
          <w:spacing w:val="-4"/>
          <w:sz w:val="24"/>
        </w:rPr>
        <w:t>T.C.</w:t>
      </w:r>
    </w:p>
    <w:p w14:paraId="7009834C" w14:textId="77777777" w:rsidR="002B7142" w:rsidRDefault="002B7142" w:rsidP="002B7142">
      <w:pPr>
        <w:ind w:left="2987" w:right="2985" w:firstLine="852"/>
        <w:rPr>
          <w:rFonts w:ascii="Caladea" w:hAnsi="Caladea"/>
          <w:b/>
          <w:sz w:val="24"/>
        </w:rPr>
      </w:pPr>
      <w:r>
        <w:rPr>
          <w:rFonts w:ascii="Caladea" w:hAnsi="Caladea"/>
          <w:b/>
          <w:sz w:val="24"/>
        </w:rPr>
        <w:t>KONYA TEKNİK ÜNİVERSİTESİ SAĞLIK,</w:t>
      </w:r>
      <w:r>
        <w:rPr>
          <w:rFonts w:ascii="Caladea" w:hAnsi="Caladea"/>
          <w:b/>
          <w:spacing w:val="-7"/>
          <w:sz w:val="24"/>
        </w:rPr>
        <w:t xml:space="preserve"> </w:t>
      </w:r>
      <w:r>
        <w:rPr>
          <w:rFonts w:ascii="Caladea" w:hAnsi="Caladea"/>
          <w:b/>
          <w:sz w:val="24"/>
        </w:rPr>
        <w:t>KÜLTÜR</w:t>
      </w:r>
      <w:r>
        <w:rPr>
          <w:rFonts w:ascii="Caladea" w:hAnsi="Caladea"/>
          <w:b/>
          <w:spacing w:val="-6"/>
          <w:sz w:val="24"/>
        </w:rPr>
        <w:t xml:space="preserve"> </w:t>
      </w:r>
      <w:r>
        <w:rPr>
          <w:rFonts w:ascii="Caladea" w:hAnsi="Caladea"/>
          <w:b/>
          <w:sz w:val="24"/>
        </w:rPr>
        <w:t>VE</w:t>
      </w:r>
      <w:r>
        <w:rPr>
          <w:rFonts w:ascii="Caladea" w:hAnsi="Caladea"/>
          <w:b/>
          <w:spacing w:val="-6"/>
          <w:sz w:val="24"/>
        </w:rPr>
        <w:t xml:space="preserve"> </w:t>
      </w:r>
      <w:r>
        <w:rPr>
          <w:rFonts w:ascii="Caladea" w:hAnsi="Caladea"/>
          <w:b/>
          <w:sz w:val="24"/>
        </w:rPr>
        <w:t>SPOR</w:t>
      </w:r>
      <w:r>
        <w:rPr>
          <w:rFonts w:ascii="Caladea" w:hAnsi="Caladea"/>
          <w:b/>
          <w:spacing w:val="-6"/>
          <w:sz w:val="24"/>
        </w:rPr>
        <w:t xml:space="preserve"> </w:t>
      </w:r>
      <w:r>
        <w:rPr>
          <w:rFonts w:ascii="Caladea" w:hAnsi="Caladea"/>
          <w:b/>
          <w:sz w:val="24"/>
        </w:rPr>
        <w:t>DAİRE</w:t>
      </w:r>
      <w:r>
        <w:rPr>
          <w:rFonts w:ascii="Caladea" w:hAnsi="Caladea"/>
          <w:b/>
          <w:spacing w:val="-6"/>
          <w:sz w:val="24"/>
        </w:rPr>
        <w:t xml:space="preserve"> </w:t>
      </w:r>
      <w:r>
        <w:rPr>
          <w:rFonts w:ascii="Caladea" w:hAnsi="Caladea"/>
          <w:b/>
          <w:sz w:val="24"/>
        </w:rPr>
        <w:t>BAŞKANLIĞI</w:t>
      </w:r>
    </w:p>
    <w:p w14:paraId="37FEF006" w14:textId="0EB8AD4C" w:rsidR="002B7142" w:rsidRDefault="002B7142" w:rsidP="002B7142">
      <w:pPr>
        <w:spacing w:before="1"/>
        <w:ind w:left="2160" w:firstLine="720"/>
        <w:rPr>
          <w:rFonts w:ascii="Caladea" w:hAnsi="Caladea"/>
          <w:b/>
          <w:spacing w:val="-2"/>
          <w:sz w:val="24"/>
        </w:rPr>
      </w:pPr>
      <w:r>
        <w:rPr>
          <w:rFonts w:ascii="Caladea" w:hAnsi="Caladea"/>
          <w:b/>
          <w:sz w:val="24"/>
        </w:rPr>
        <w:t xml:space="preserve">     TOPLULUK KURUCU ÜYE LİSTESİ ŞABLONU</w:t>
      </w:r>
      <w:r>
        <w:rPr>
          <w:rFonts w:ascii="Caladea" w:hAnsi="Caladea"/>
          <w:b/>
          <w:spacing w:val="-2"/>
          <w:sz w:val="24"/>
        </w:rPr>
        <w:t>:</w:t>
      </w:r>
    </w:p>
    <w:p w14:paraId="35CA59CD" w14:textId="77777777" w:rsidR="002B7142" w:rsidRDefault="002B7142" w:rsidP="002B7142">
      <w:pPr>
        <w:spacing w:before="1"/>
        <w:ind w:left="3930"/>
        <w:rPr>
          <w:rFonts w:ascii="Caladea" w:hAnsi="Caladea"/>
          <w:b/>
          <w:sz w:val="24"/>
        </w:rPr>
      </w:pPr>
    </w:p>
    <w:p w14:paraId="3D34CD58" w14:textId="77777777" w:rsidR="002B7142" w:rsidRDefault="002B7142">
      <w:pPr>
        <w:rPr>
          <w:rFonts w:ascii="Caladea" w:hAnsi="Caladea"/>
        </w:rPr>
      </w:pPr>
    </w:p>
    <w:tbl>
      <w:tblPr>
        <w:tblW w:w="9080" w:type="dxa"/>
        <w:jc w:val="center"/>
        <w:tblCellMar>
          <w:left w:w="70" w:type="dxa"/>
          <w:right w:w="70" w:type="dxa"/>
        </w:tblCellMar>
        <w:tblLook w:val="04A0" w:firstRow="1" w:lastRow="0" w:firstColumn="1" w:lastColumn="0" w:noHBand="0" w:noVBand="1"/>
      </w:tblPr>
      <w:tblGrid>
        <w:gridCol w:w="1280"/>
        <w:gridCol w:w="1420"/>
        <w:gridCol w:w="1180"/>
        <w:gridCol w:w="880"/>
        <w:gridCol w:w="1120"/>
        <w:gridCol w:w="1088"/>
        <w:gridCol w:w="2112"/>
      </w:tblGrid>
      <w:tr w:rsidR="002B7142" w:rsidRPr="002B7142" w14:paraId="3DB7F47B" w14:textId="77777777" w:rsidTr="007B0B43">
        <w:trPr>
          <w:trHeight w:val="288"/>
          <w:jc w:val="center"/>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F8B82" w14:textId="77777777" w:rsidR="002B7142" w:rsidRPr="002B7142" w:rsidRDefault="002B7142" w:rsidP="002B7142">
            <w:pPr>
              <w:widowControl/>
              <w:autoSpaceDE/>
              <w:autoSpaceDN/>
              <w:jc w:val="center"/>
              <w:rPr>
                <w:rFonts w:ascii="Calibri" w:hAnsi="Calibri" w:cs="Calibri"/>
                <w:b/>
                <w:bCs/>
                <w:color w:val="000000"/>
                <w:lang w:eastAsia="tr-TR"/>
              </w:rPr>
            </w:pPr>
            <w:r w:rsidRPr="002B7142">
              <w:rPr>
                <w:rFonts w:ascii="Calibri" w:hAnsi="Calibri" w:cs="Calibri"/>
                <w:b/>
                <w:bCs/>
                <w:color w:val="000000"/>
                <w:lang w:eastAsia="tr-TR"/>
              </w:rPr>
              <w:t>OgrNo</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D97C96D" w14:textId="77777777" w:rsidR="002B7142" w:rsidRPr="002B7142" w:rsidRDefault="002B7142" w:rsidP="002B7142">
            <w:pPr>
              <w:widowControl/>
              <w:autoSpaceDE/>
              <w:autoSpaceDN/>
              <w:jc w:val="center"/>
              <w:rPr>
                <w:rFonts w:ascii="Calibri" w:hAnsi="Calibri" w:cs="Calibri"/>
                <w:b/>
                <w:bCs/>
                <w:color w:val="000000"/>
                <w:lang w:eastAsia="tr-TR"/>
              </w:rPr>
            </w:pPr>
            <w:r w:rsidRPr="002B7142">
              <w:rPr>
                <w:rFonts w:ascii="Calibri" w:hAnsi="Calibri" w:cs="Calibri"/>
                <w:b/>
                <w:bCs/>
                <w:color w:val="000000"/>
                <w:lang w:eastAsia="tr-TR"/>
              </w:rPr>
              <w:t>TcNo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3173437" w14:textId="77777777" w:rsidR="002B7142" w:rsidRPr="002B7142" w:rsidRDefault="002B7142" w:rsidP="002B7142">
            <w:pPr>
              <w:widowControl/>
              <w:autoSpaceDE/>
              <w:autoSpaceDN/>
              <w:jc w:val="center"/>
              <w:rPr>
                <w:rFonts w:ascii="Calibri" w:hAnsi="Calibri" w:cs="Calibri"/>
                <w:b/>
                <w:bCs/>
                <w:color w:val="000000"/>
                <w:lang w:eastAsia="tr-TR"/>
              </w:rPr>
            </w:pPr>
            <w:r w:rsidRPr="002B7142">
              <w:rPr>
                <w:rFonts w:ascii="Calibri" w:hAnsi="Calibri" w:cs="Calibri"/>
                <w:b/>
                <w:bCs/>
                <w:color w:val="000000"/>
                <w:lang w:eastAsia="tr-TR"/>
              </w:rPr>
              <w:t>Ad</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2C3ADEC0" w14:textId="77777777" w:rsidR="002B7142" w:rsidRPr="002B7142" w:rsidRDefault="002B7142" w:rsidP="002B7142">
            <w:pPr>
              <w:widowControl/>
              <w:autoSpaceDE/>
              <w:autoSpaceDN/>
              <w:jc w:val="center"/>
              <w:rPr>
                <w:rFonts w:ascii="Calibri" w:hAnsi="Calibri" w:cs="Calibri"/>
                <w:b/>
                <w:bCs/>
                <w:color w:val="000000"/>
                <w:lang w:eastAsia="tr-TR"/>
              </w:rPr>
            </w:pPr>
            <w:r w:rsidRPr="002B7142">
              <w:rPr>
                <w:rFonts w:ascii="Calibri" w:hAnsi="Calibri" w:cs="Calibri"/>
                <w:b/>
                <w:bCs/>
                <w:color w:val="000000"/>
                <w:lang w:eastAsia="tr-TR"/>
              </w:rPr>
              <w:t>Soyad</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9802B24" w14:textId="77777777" w:rsidR="002B7142" w:rsidRPr="002B7142" w:rsidRDefault="002B7142" w:rsidP="002B7142">
            <w:pPr>
              <w:widowControl/>
              <w:autoSpaceDE/>
              <w:autoSpaceDN/>
              <w:jc w:val="center"/>
              <w:rPr>
                <w:rFonts w:ascii="Calibri" w:hAnsi="Calibri" w:cs="Calibri"/>
                <w:b/>
                <w:bCs/>
                <w:color w:val="000000"/>
                <w:lang w:eastAsia="tr-TR"/>
              </w:rPr>
            </w:pPr>
            <w:r w:rsidRPr="002B7142">
              <w:rPr>
                <w:rFonts w:ascii="Calibri" w:hAnsi="Calibri" w:cs="Calibri"/>
                <w:b/>
                <w:bCs/>
                <w:color w:val="000000"/>
                <w:lang w:eastAsia="tr-TR"/>
              </w:rPr>
              <w:t>Telefon</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14:paraId="7503E82E" w14:textId="77777777" w:rsidR="002B7142" w:rsidRPr="002B7142" w:rsidRDefault="002B7142" w:rsidP="002B7142">
            <w:pPr>
              <w:widowControl/>
              <w:autoSpaceDE/>
              <w:autoSpaceDN/>
              <w:jc w:val="center"/>
              <w:rPr>
                <w:rFonts w:ascii="Calibri" w:hAnsi="Calibri" w:cs="Calibri"/>
                <w:b/>
                <w:bCs/>
                <w:color w:val="000000"/>
                <w:lang w:eastAsia="tr-TR"/>
              </w:rPr>
            </w:pPr>
            <w:r w:rsidRPr="002B7142">
              <w:rPr>
                <w:rFonts w:ascii="Calibri" w:hAnsi="Calibri" w:cs="Calibri"/>
                <w:b/>
                <w:bCs/>
                <w:color w:val="000000"/>
                <w:lang w:eastAsia="tr-TR"/>
              </w:rPr>
              <w:t>Adres</w:t>
            </w:r>
          </w:p>
        </w:tc>
        <w:tc>
          <w:tcPr>
            <w:tcW w:w="2112" w:type="dxa"/>
            <w:tcBorders>
              <w:top w:val="single" w:sz="4" w:space="0" w:color="auto"/>
              <w:left w:val="nil"/>
              <w:bottom w:val="single" w:sz="4" w:space="0" w:color="auto"/>
              <w:right w:val="single" w:sz="4" w:space="0" w:color="auto"/>
            </w:tcBorders>
            <w:shd w:val="clear" w:color="auto" w:fill="auto"/>
            <w:noWrap/>
            <w:vAlign w:val="bottom"/>
            <w:hideMark/>
          </w:tcPr>
          <w:p w14:paraId="31EF2054" w14:textId="77777777" w:rsidR="002B7142" w:rsidRPr="002B7142" w:rsidRDefault="002B7142" w:rsidP="002B7142">
            <w:pPr>
              <w:widowControl/>
              <w:autoSpaceDE/>
              <w:autoSpaceDN/>
              <w:jc w:val="center"/>
              <w:rPr>
                <w:rFonts w:ascii="Calibri" w:hAnsi="Calibri" w:cs="Calibri"/>
                <w:b/>
                <w:bCs/>
                <w:color w:val="000000"/>
                <w:lang w:eastAsia="tr-TR"/>
              </w:rPr>
            </w:pPr>
            <w:r w:rsidRPr="002B7142">
              <w:rPr>
                <w:rFonts w:ascii="Calibri" w:hAnsi="Calibri" w:cs="Calibri"/>
                <w:b/>
                <w:bCs/>
                <w:color w:val="000000"/>
                <w:lang w:eastAsia="tr-TR"/>
              </w:rPr>
              <w:t>Aciklama</w:t>
            </w:r>
          </w:p>
        </w:tc>
      </w:tr>
      <w:tr w:rsidR="002B7142" w:rsidRPr="002B7142" w14:paraId="5A3EE8DC"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52AF4D7"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6BFFB3FE"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4BA919F3"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315550BA"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3106B40E"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693657A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64CE5279"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04B636E4"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A783842"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31130AE1"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4295177B"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6CB296EF"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1A553315"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5195619A"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6ACE3AE4"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5BDCCF53"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D647842"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726654FD"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5AD76605"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1471AE41"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68369E52"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12649E29"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391453BA"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1A10D48F"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10A8B4E"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4C8EF53E"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2363376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3051F34A"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52EF3B8B"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3ECC1F49"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37D8FA8D"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1B07D30E"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2B7238E"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16DBBB81"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06B51131"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6B6149A8"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0E53AF77"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3B7F1E67"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16BE3BC6"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44C2FB4C"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38757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0EFE09C1"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42C8F034"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31B3D27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5A9E9F7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125939FB"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0412152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7E5116CE"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72F62F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3FF339E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7100120D"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2AC16819"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58C345C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56597E39"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424C25C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254D76BB"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7E4D7C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7137636E"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74EE673F"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78FBD87D"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70AD364F"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40095B2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41F9C027"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2218555A"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7D0A041"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09A0998F"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712FC269"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50423094"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164E701D"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5A2FD3E9"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77E18781"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3DF93826"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A8F3058"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023E60D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2E1696F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33A945D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7FE8181F"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05F25C1F"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3DC4B24E"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4DAB2002"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CEBCD2B"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2AA96A"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08B2033B"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303298FF"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202428B5"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263A78D4"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2C3A2506"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436E0C76"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8F7DBD9"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17B9D59F"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4F44FAAB"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24515E05"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6090AEDF"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29917EA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4DB56845"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1D41E7AD"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FE0EC32"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22D2387F"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75CE1D33"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7F432F26"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4F74CE4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4F1B1F7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5E91DFC1"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43940F23"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461954B"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2EA90FA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26C93B8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10FC7731"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40755689"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7085A766"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5273E7E5"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4028CA0E"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2158E7A"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3007B337"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3273171A"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044A1D49"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2A522F05"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2DE2A0D1"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6A404F22"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793B5191"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7DC5AD7"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5B95EF8D"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2213E165"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6FBAAC1E"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6769DF3A"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63A5964D"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6283E6D5"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280C7E68"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3B51FD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0694224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7BF2B74E"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296F252C"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27F1C9F3"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01DD3544"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1E5117D8"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r w:rsidR="002B7142" w:rsidRPr="002B7142" w14:paraId="6B254530" w14:textId="77777777" w:rsidTr="007B0B43">
        <w:trPr>
          <w:trHeight w:val="288"/>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25A2A76"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bottom"/>
            <w:hideMark/>
          </w:tcPr>
          <w:p w14:paraId="581B99B4"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E46802"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880" w:type="dxa"/>
            <w:tcBorders>
              <w:top w:val="nil"/>
              <w:left w:val="nil"/>
              <w:bottom w:val="single" w:sz="4" w:space="0" w:color="auto"/>
              <w:right w:val="single" w:sz="4" w:space="0" w:color="auto"/>
            </w:tcBorders>
            <w:shd w:val="clear" w:color="auto" w:fill="auto"/>
            <w:noWrap/>
            <w:vAlign w:val="bottom"/>
            <w:hideMark/>
          </w:tcPr>
          <w:p w14:paraId="1676E880"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6AC22CD2"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1088" w:type="dxa"/>
            <w:tcBorders>
              <w:top w:val="nil"/>
              <w:left w:val="nil"/>
              <w:bottom w:val="single" w:sz="4" w:space="0" w:color="auto"/>
              <w:right w:val="single" w:sz="4" w:space="0" w:color="auto"/>
            </w:tcBorders>
            <w:shd w:val="clear" w:color="auto" w:fill="auto"/>
            <w:noWrap/>
            <w:vAlign w:val="bottom"/>
            <w:hideMark/>
          </w:tcPr>
          <w:p w14:paraId="363E6894"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c>
          <w:tcPr>
            <w:tcW w:w="2112" w:type="dxa"/>
            <w:tcBorders>
              <w:top w:val="nil"/>
              <w:left w:val="nil"/>
              <w:bottom w:val="single" w:sz="4" w:space="0" w:color="auto"/>
              <w:right w:val="single" w:sz="4" w:space="0" w:color="auto"/>
            </w:tcBorders>
            <w:shd w:val="clear" w:color="auto" w:fill="auto"/>
            <w:noWrap/>
            <w:vAlign w:val="bottom"/>
            <w:hideMark/>
          </w:tcPr>
          <w:p w14:paraId="133ECC03" w14:textId="77777777" w:rsidR="002B7142" w:rsidRPr="002B7142" w:rsidRDefault="002B7142" w:rsidP="002B7142">
            <w:pPr>
              <w:widowControl/>
              <w:autoSpaceDE/>
              <w:autoSpaceDN/>
              <w:jc w:val="center"/>
              <w:rPr>
                <w:rFonts w:ascii="Calibri" w:hAnsi="Calibri" w:cs="Calibri"/>
                <w:color w:val="000000"/>
                <w:lang w:eastAsia="tr-TR"/>
              </w:rPr>
            </w:pPr>
            <w:r w:rsidRPr="002B7142">
              <w:rPr>
                <w:rFonts w:ascii="Calibri" w:hAnsi="Calibri" w:cs="Calibri"/>
                <w:color w:val="000000"/>
                <w:lang w:eastAsia="tr-TR"/>
              </w:rPr>
              <w:t> </w:t>
            </w:r>
          </w:p>
        </w:tc>
      </w:tr>
    </w:tbl>
    <w:p w14:paraId="402A8830" w14:textId="77777777" w:rsidR="002B7142" w:rsidRDefault="002B7142">
      <w:pPr>
        <w:rPr>
          <w:rFonts w:ascii="Caladea" w:hAnsi="Caladea"/>
        </w:rPr>
        <w:sectPr w:rsidR="002B7142" w:rsidSect="00611E4B">
          <w:pgSz w:w="11940" w:h="16860"/>
          <w:pgMar w:top="1940" w:right="460" w:bottom="1280" w:left="460" w:header="0" w:footer="1047" w:gutter="0"/>
          <w:cols w:space="708"/>
        </w:sectPr>
      </w:pPr>
    </w:p>
    <w:p w14:paraId="78421044" w14:textId="77777777" w:rsidR="00A423C6" w:rsidRDefault="00A423C6">
      <w:pPr>
        <w:pStyle w:val="GvdeMetni"/>
        <w:rPr>
          <w:rFonts w:ascii="Caladea"/>
        </w:rPr>
      </w:pPr>
    </w:p>
    <w:p w14:paraId="1976EC87" w14:textId="77777777" w:rsidR="00A423C6" w:rsidRDefault="00A423C6">
      <w:pPr>
        <w:pStyle w:val="GvdeMetni"/>
        <w:rPr>
          <w:rFonts w:ascii="Caladea"/>
        </w:rPr>
      </w:pPr>
    </w:p>
    <w:p w14:paraId="025CB935" w14:textId="77777777" w:rsidR="00A423C6" w:rsidRDefault="00A423C6">
      <w:pPr>
        <w:pStyle w:val="GvdeMetni"/>
        <w:rPr>
          <w:rFonts w:ascii="Caladea"/>
        </w:rPr>
      </w:pPr>
    </w:p>
    <w:p w14:paraId="3A39E8A4" w14:textId="77777777" w:rsidR="00A423C6" w:rsidRDefault="00A423C6">
      <w:pPr>
        <w:pStyle w:val="GvdeMetni"/>
        <w:rPr>
          <w:rFonts w:ascii="Caladea"/>
        </w:rPr>
      </w:pPr>
    </w:p>
    <w:p w14:paraId="5A9EB2DF" w14:textId="77777777" w:rsidR="00A423C6" w:rsidRDefault="00A423C6">
      <w:pPr>
        <w:pStyle w:val="GvdeMetni"/>
        <w:spacing w:before="74"/>
        <w:rPr>
          <w:rFonts w:ascii="Caladea"/>
        </w:rPr>
      </w:pPr>
    </w:p>
    <w:p w14:paraId="1540F6F2" w14:textId="77777777" w:rsidR="00A423C6" w:rsidRDefault="00667711">
      <w:pPr>
        <w:pStyle w:val="Balk1"/>
        <w:spacing w:line="281" w:lineRule="exact"/>
      </w:pPr>
      <w:r>
        <w:t>Topluluğun</w:t>
      </w:r>
      <w:r>
        <w:rPr>
          <w:spacing w:val="-10"/>
        </w:rPr>
        <w:t xml:space="preserve"> </w:t>
      </w:r>
      <w:r>
        <w:rPr>
          <w:spacing w:val="-2"/>
        </w:rPr>
        <w:t>Kuruluşu:</w:t>
      </w:r>
    </w:p>
    <w:p w14:paraId="784E64E6" w14:textId="77777777" w:rsidR="00A423C6" w:rsidRDefault="00667711">
      <w:pPr>
        <w:spacing w:before="73"/>
        <w:rPr>
          <w:rFonts w:ascii="Caladea"/>
          <w:b/>
          <w:sz w:val="24"/>
        </w:rPr>
      </w:pPr>
      <w:r>
        <w:br w:type="column"/>
      </w:r>
    </w:p>
    <w:p w14:paraId="7281B43A" w14:textId="77777777" w:rsidR="00A423C6" w:rsidRDefault="00667711">
      <w:pPr>
        <w:ind w:left="54"/>
        <w:jc w:val="center"/>
        <w:rPr>
          <w:rFonts w:ascii="Caladea"/>
          <w:b/>
          <w:sz w:val="24"/>
        </w:rPr>
      </w:pPr>
      <w:r>
        <w:rPr>
          <w:rFonts w:ascii="Caladea"/>
          <w:b/>
          <w:spacing w:val="-4"/>
          <w:sz w:val="24"/>
        </w:rPr>
        <w:t>T.C.</w:t>
      </w:r>
    </w:p>
    <w:p w14:paraId="74EC0BD4" w14:textId="77777777" w:rsidR="00A423C6" w:rsidRDefault="00667711">
      <w:pPr>
        <w:spacing w:before="2" w:line="281" w:lineRule="exact"/>
        <w:ind w:left="55"/>
        <w:jc w:val="center"/>
        <w:rPr>
          <w:rFonts w:ascii="Caladea" w:hAnsi="Caladea"/>
          <w:b/>
          <w:sz w:val="24"/>
        </w:rPr>
      </w:pPr>
      <w:r>
        <w:rPr>
          <w:rFonts w:ascii="Caladea" w:hAnsi="Caladea"/>
          <w:b/>
          <w:sz w:val="24"/>
        </w:rPr>
        <w:t>KONYA</w:t>
      </w:r>
      <w:r>
        <w:rPr>
          <w:rFonts w:ascii="Caladea" w:hAnsi="Caladea"/>
          <w:b/>
          <w:spacing w:val="-9"/>
          <w:sz w:val="24"/>
        </w:rPr>
        <w:t xml:space="preserve"> </w:t>
      </w:r>
      <w:r>
        <w:rPr>
          <w:rFonts w:ascii="Caladea" w:hAnsi="Caladea"/>
          <w:b/>
          <w:sz w:val="24"/>
        </w:rPr>
        <w:t>TEKNİK</w:t>
      </w:r>
      <w:r>
        <w:rPr>
          <w:rFonts w:ascii="Caladea" w:hAnsi="Caladea"/>
          <w:b/>
          <w:spacing w:val="-8"/>
          <w:sz w:val="24"/>
        </w:rPr>
        <w:t xml:space="preserve"> </w:t>
      </w:r>
      <w:r>
        <w:rPr>
          <w:rFonts w:ascii="Caladea" w:hAnsi="Caladea"/>
          <w:b/>
          <w:spacing w:val="-2"/>
          <w:sz w:val="24"/>
        </w:rPr>
        <w:t>ÜNİVERSİTESİ</w:t>
      </w:r>
    </w:p>
    <w:p w14:paraId="1E8EC079" w14:textId="77777777" w:rsidR="00A423C6" w:rsidRDefault="00667711">
      <w:pPr>
        <w:tabs>
          <w:tab w:val="left" w:leader="dot" w:pos="1887"/>
        </w:tabs>
        <w:spacing w:line="281" w:lineRule="exact"/>
        <w:ind w:left="56"/>
        <w:jc w:val="center"/>
        <w:rPr>
          <w:rFonts w:ascii="Caladea" w:hAnsi="Caladea"/>
          <w:b/>
          <w:sz w:val="24"/>
        </w:rPr>
      </w:pPr>
      <w:r>
        <w:rPr>
          <w:rFonts w:ascii="Caladea" w:hAnsi="Caladea"/>
          <w:b/>
          <w:spacing w:val="-10"/>
          <w:sz w:val="24"/>
        </w:rPr>
        <w:t>…</w:t>
      </w:r>
      <w:r>
        <w:rPr>
          <w:sz w:val="24"/>
        </w:rPr>
        <w:tab/>
      </w:r>
      <w:r>
        <w:rPr>
          <w:rFonts w:ascii="Caladea" w:hAnsi="Caladea"/>
          <w:b/>
          <w:sz w:val="24"/>
        </w:rPr>
        <w:t>TOPLULUĞU</w:t>
      </w:r>
      <w:r>
        <w:rPr>
          <w:rFonts w:ascii="Caladea" w:hAnsi="Caladea"/>
          <w:b/>
          <w:spacing w:val="-5"/>
          <w:sz w:val="24"/>
        </w:rPr>
        <w:t xml:space="preserve"> </w:t>
      </w:r>
      <w:r>
        <w:rPr>
          <w:rFonts w:ascii="Caladea" w:hAnsi="Caladea"/>
          <w:b/>
          <w:spacing w:val="-2"/>
          <w:sz w:val="24"/>
        </w:rPr>
        <w:t>TÜZÜĞÜ</w:t>
      </w:r>
    </w:p>
    <w:p w14:paraId="657AB08E" w14:textId="1B1EDEF9" w:rsidR="00A423C6" w:rsidRDefault="00667711">
      <w:pPr>
        <w:spacing w:before="73"/>
        <w:ind w:left="2"/>
        <w:jc w:val="center"/>
        <w:rPr>
          <w:rFonts w:ascii="Caladea"/>
          <w:b/>
          <w:sz w:val="24"/>
        </w:rPr>
      </w:pPr>
      <w:r>
        <w:br w:type="column"/>
      </w:r>
      <w:r w:rsidR="003A2B82">
        <w:rPr>
          <w:rFonts w:ascii="Caladea"/>
          <w:b/>
          <w:spacing w:val="-2"/>
          <w:sz w:val="24"/>
        </w:rPr>
        <w:lastRenderedPageBreak/>
        <w:t>OTK-002</w:t>
      </w:r>
    </w:p>
    <w:p w14:paraId="2ED4262E" w14:textId="77777777" w:rsidR="00A423C6" w:rsidRDefault="00A423C6">
      <w:pPr>
        <w:jc w:val="center"/>
        <w:rPr>
          <w:rFonts w:ascii="Caladea"/>
          <w:sz w:val="24"/>
        </w:rPr>
        <w:sectPr w:rsidR="00A423C6" w:rsidSect="00611E4B">
          <w:pgSz w:w="11940" w:h="16860"/>
          <w:pgMar w:top="1340" w:right="460" w:bottom="1280" w:left="460" w:header="0" w:footer="1047" w:gutter="0"/>
          <w:cols w:num="3" w:space="708" w:equalWidth="0">
            <w:col w:w="3274" w:space="40"/>
            <w:col w:w="4329" w:space="1011"/>
            <w:col w:w="2366"/>
          </w:cols>
        </w:sectPr>
      </w:pPr>
    </w:p>
    <w:p w14:paraId="1BC99073" w14:textId="77777777" w:rsidR="00A423C6" w:rsidRDefault="00667711">
      <w:pPr>
        <w:pStyle w:val="GvdeMetni"/>
        <w:tabs>
          <w:tab w:val="left" w:pos="2141"/>
          <w:tab w:val="left" w:pos="2679"/>
        </w:tabs>
        <w:ind w:left="838" w:right="841"/>
        <w:rPr>
          <w:rFonts w:ascii="Caladea" w:hAnsi="Caladea"/>
        </w:rPr>
      </w:pPr>
      <w:r>
        <w:rPr>
          <w:rFonts w:ascii="Caladea" w:hAnsi="Caladea"/>
          <w:b/>
        </w:rPr>
        <w:lastRenderedPageBreak/>
        <w:t>Madde</w:t>
      </w:r>
      <w:r>
        <w:rPr>
          <w:rFonts w:ascii="Caladea" w:hAnsi="Caladea"/>
          <w:b/>
          <w:spacing w:val="40"/>
        </w:rPr>
        <w:t xml:space="preserve"> </w:t>
      </w:r>
      <w:r>
        <w:rPr>
          <w:rFonts w:ascii="Caladea" w:hAnsi="Caladea"/>
          <w:b/>
        </w:rPr>
        <w:t>1-</w:t>
      </w:r>
      <w:r>
        <w:rPr>
          <w:rFonts w:ascii="Caladea" w:hAnsi="Caladea"/>
          <w:b/>
        </w:rPr>
        <w:tab/>
      </w:r>
      <w:r>
        <w:rPr>
          <w:rFonts w:ascii="Caladea" w:hAnsi="Caladea"/>
          <w:spacing w:val="-4"/>
        </w:rPr>
        <w:t>(1)</w:t>
      </w:r>
      <w:r>
        <w:rPr>
          <w:rFonts w:ascii="Caladea" w:hAnsi="Caladea"/>
        </w:rPr>
        <w:tab/>
        <w:t>…………………………………..</w:t>
      </w:r>
      <w:r>
        <w:rPr>
          <w:rFonts w:ascii="Caladea" w:hAnsi="Caladea"/>
          <w:spacing w:val="40"/>
        </w:rPr>
        <w:t xml:space="preserve"> </w:t>
      </w:r>
      <w:r>
        <w:rPr>
          <w:rFonts w:ascii="Caladea" w:hAnsi="Caladea"/>
        </w:rPr>
        <w:t>Topluluğu,</w:t>
      </w:r>
      <w:r>
        <w:rPr>
          <w:rFonts w:ascii="Caladea" w:hAnsi="Caladea"/>
          <w:spacing w:val="40"/>
        </w:rPr>
        <w:t xml:space="preserve"> </w:t>
      </w:r>
      <w:r>
        <w:rPr>
          <w:rFonts w:ascii="Caladea" w:hAnsi="Caladea"/>
        </w:rPr>
        <w:t>Konya</w:t>
      </w:r>
      <w:r>
        <w:rPr>
          <w:rFonts w:ascii="Caladea" w:hAnsi="Caladea"/>
          <w:spacing w:val="40"/>
        </w:rPr>
        <w:t xml:space="preserve"> </w:t>
      </w:r>
      <w:r>
        <w:rPr>
          <w:rFonts w:ascii="Caladea" w:hAnsi="Caladea"/>
        </w:rPr>
        <w:t>Teknik</w:t>
      </w:r>
      <w:r>
        <w:rPr>
          <w:rFonts w:ascii="Caladea" w:hAnsi="Caladea"/>
          <w:spacing w:val="40"/>
        </w:rPr>
        <w:t xml:space="preserve"> </w:t>
      </w:r>
      <w:r>
        <w:rPr>
          <w:rFonts w:ascii="Caladea" w:hAnsi="Caladea"/>
        </w:rPr>
        <w:t>Üniversitesi</w:t>
      </w:r>
      <w:r>
        <w:rPr>
          <w:rFonts w:ascii="Caladea" w:hAnsi="Caladea"/>
          <w:spacing w:val="40"/>
        </w:rPr>
        <w:t xml:space="preserve"> </w:t>
      </w:r>
      <w:r>
        <w:rPr>
          <w:rFonts w:ascii="Caladea" w:hAnsi="Caladea"/>
        </w:rPr>
        <w:t>Öğrenci Toplulukları Yönergesi uyarınca kurulmuştur.</w:t>
      </w:r>
    </w:p>
    <w:p w14:paraId="1EB7482C" w14:textId="77777777" w:rsidR="00A423C6" w:rsidRDefault="00667711">
      <w:pPr>
        <w:pStyle w:val="GvdeMetni"/>
        <w:spacing w:before="1"/>
        <w:ind w:left="838" w:right="841"/>
        <w:rPr>
          <w:rFonts w:ascii="Caladea" w:hAnsi="Caladea"/>
        </w:rPr>
      </w:pPr>
      <w:r>
        <w:rPr>
          <w:rFonts w:ascii="Caladea" w:hAnsi="Caladea"/>
        </w:rPr>
        <w:t>(2)……………………………………</w:t>
      </w:r>
      <w:r>
        <w:rPr>
          <w:rFonts w:ascii="Caladea" w:hAnsi="Caladea"/>
          <w:spacing w:val="40"/>
        </w:rPr>
        <w:t xml:space="preserve"> </w:t>
      </w:r>
      <w:r>
        <w:rPr>
          <w:rFonts w:ascii="Caladea" w:hAnsi="Caladea"/>
        </w:rPr>
        <w:t>Topluluğu,</w:t>
      </w:r>
      <w:r>
        <w:rPr>
          <w:rFonts w:ascii="Caladea" w:hAnsi="Caladea"/>
          <w:spacing w:val="40"/>
        </w:rPr>
        <w:t xml:space="preserve"> </w:t>
      </w:r>
      <w:r>
        <w:rPr>
          <w:rFonts w:ascii="Caladea" w:hAnsi="Caladea"/>
        </w:rPr>
        <w:t>Konya</w:t>
      </w:r>
      <w:r>
        <w:rPr>
          <w:rFonts w:ascii="Caladea" w:hAnsi="Caladea"/>
          <w:spacing w:val="40"/>
        </w:rPr>
        <w:t xml:space="preserve"> </w:t>
      </w:r>
      <w:r>
        <w:rPr>
          <w:rFonts w:ascii="Caladea" w:hAnsi="Caladea"/>
        </w:rPr>
        <w:t>Teknik</w:t>
      </w:r>
      <w:r>
        <w:rPr>
          <w:rFonts w:ascii="Caladea" w:hAnsi="Caladea"/>
          <w:spacing w:val="40"/>
        </w:rPr>
        <w:t xml:space="preserve"> </w:t>
      </w:r>
      <w:r>
        <w:rPr>
          <w:rFonts w:ascii="Caladea" w:hAnsi="Caladea"/>
        </w:rPr>
        <w:t>Üniversitesi</w:t>
      </w:r>
      <w:r>
        <w:rPr>
          <w:rFonts w:ascii="Caladea" w:hAnsi="Caladea"/>
          <w:spacing w:val="40"/>
        </w:rPr>
        <w:t xml:space="preserve"> </w:t>
      </w:r>
      <w:r>
        <w:rPr>
          <w:rFonts w:ascii="Caladea" w:hAnsi="Caladea"/>
        </w:rPr>
        <w:t>Rektörlüğü’ne</w:t>
      </w:r>
      <w:r>
        <w:rPr>
          <w:rFonts w:ascii="Caladea" w:hAnsi="Caladea"/>
          <w:spacing w:val="40"/>
        </w:rPr>
        <w:t xml:space="preserve"> </w:t>
      </w:r>
      <w:r>
        <w:rPr>
          <w:rFonts w:ascii="Caladea" w:hAnsi="Caladea"/>
        </w:rPr>
        <w:t>bağlı</w:t>
      </w:r>
      <w:r>
        <w:rPr>
          <w:rFonts w:ascii="Caladea" w:hAnsi="Caladea"/>
          <w:spacing w:val="80"/>
        </w:rPr>
        <w:t xml:space="preserve"> </w:t>
      </w:r>
      <w:r>
        <w:rPr>
          <w:rFonts w:ascii="Caladea" w:hAnsi="Caladea"/>
        </w:rPr>
        <w:t>olarak Sağlık, Kültür ve Spor Daire Başkanlığı gözetiminde faaliyetlerini gerçekleştirir.</w:t>
      </w:r>
    </w:p>
    <w:p w14:paraId="785882E4" w14:textId="77777777" w:rsidR="00A423C6" w:rsidRDefault="00A423C6">
      <w:pPr>
        <w:pStyle w:val="GvdeMetni"/>
        <w:spacing w:before="1"/>
        <w:rPr>
          <w:rFonts w:ascii="Caladea"/>
        </w:rPr>
      </w:pPr>
    </w:p>
    <w:p w14:paraId="76A26CE5" w14:textId="77777777" w:rsidR="00A423C6" w:rsidRDefault="00667711">
      <w:pPr>
        <w:pStyle w:val="Balk1"/>
        <w:spacing w:line="281" w:lineRule="exact"/>
      </w:pPr>
      <w:r>
        <w:t>Topluluğun</w:t>
      </w:r>
      <w:r>
        <w:rPr>
          <w:spacing w:val="-6"/>
        </w:rPr>
        <w:t xml:space="preserve"> </w:t>
      </w:r>
      <w:r>
        <w:t>Amacı</w:t>
      </w:r>
      <w:r>
        <w:rPr>
          <w:spacing w:val="-6"/>
        </w:rPr>
        <w:t xml:space="preserve"> </w:t>
      </w:r>
      <w:r>
        <w:t>ve</w:t>
      </w:r>
      <w:r>
        <w:rPr>
          <w:spacing w:val="-4"/>
        </w:rPr>
        <w:t xml:space="preserve"> </w:t>
      </w:r>
      <w:r>
        <w:rPr>
          <w:spacing w:val="-2"/>
        </w:rPr>
        <w:t>Çalışmaları:</w:t>
      </w:r>
    </w:p>
    <w:p w14:paraId="50388800" w14:textId="77777777" w:rsidR="00A423C6" w:rsidRDefault="00667711">
      <w:pPr>
        <w:tabs>
          <w:tab w:val="left" w:leader="dot" w:pos="4726"/>
        </w:tabs>
        <w:spacing w:line="281" w:lineRule="exact"/>
        <w:ind w:left="838"/>
        <w:rPr>
          <w:rFonts w:ascii="Caladea" w:hAnsi="Caladea"/>
          <w:sz w:val="24"/>
        </w:rPr>
      </w:pPr>
      <w:r>
        <w:rPr>
          <w:rFonts w:ascii="Caladea" w:hAnsi="Caladea"/>
          <w:b/>
          <w:sz w:val="24"/>
        </w:rPr>
        <w:t>Madde</w:t>
      </w:r>
      <w:r>
        <w:rPr>
          <w:rFonts w:ascii="Caladea" w:hAnsi="Caladea"/>
          <w:b/>
          <w:spacing w:val="-2"/>
          <w:sz w:val="24"/>
        </w:rPr>
        <w:t xml:space="preserve"> </w:t>
      </w:r>
      <w:r>
        <w:rPr>
          <w:rFonts w:ascii="Caladea" w:hAnsi="Caladea"/>
          <w:b/>
          <w:sz w:val="24"/>
        </w:rPr>
        <w:t>2-</w:t>
      </w:r>
      <w:r>
        <w:rPr>
          <w:rFonts w:ascii="Caladea" w:hAnsi="Caladea"/>
          <w:b/>
          <w:spacing w:val="-1"/>
          <w:sz w:val="24"/>
        </w:rPr>
        <w:t xml:space="preserve"> </w:t>
      </w:r>
      <w:r>
        <w:rPr>
          <w:rFonts w:ascii="Caladea" w:hAnsi="Caladea"/>
          <w:spacing w:val="-4"/>
          <w:sz w:val="24"/>
        </w:rPr>
        <w:t>(1)…</w:t>
      </w:r>
      <w:r>
        <w:rPr>
          <w:sz w:val="24"/>
        </w:rPr>
        <w:tab/>
      </w:r>
      <w:r>
        <w:rPr>
          <w:rFonts w:ascii="Caladea" w:hAnsi="Caladea"/>
          <w:sz w:val="24"/>
        </w:rPr>
        <w:t>Topluluğu’nun</w:t>
      </w:r>
      <w:r>
        <w:rPr>
          <w:rFonts w:ascii="Caladea" w:hAnsi="Caladea"/>
          <w:spacing w:val="-9"/>
          <w:sz w:val="24"/>
        </w:rPr>
        <w:t xml:space="preserve"> </w:t>
      </w:r>
      <w:r>
        <w:rPr>
          <w:rFonts w:ascii="Caladea" w:hAnsi="Caladea"/>
          <w:sz w:val="24"/>
        </w:rPr>
        <w:t>ana</w:t>
      </w:r>
      <w:r>
        <w:rPr>
          <w:rFonts w:ascii="Caladea" w:hAnsi="Caladea"/>
          <w:spacing w:val="-8"/>
          <w:sz w:val="24"/>
        </w:rPr>
        <w:t xml:space="preserve"> </w:t>
      </w:r>
      <w:r>
        <w:rPr>
          <w:rFonts w:ascii="Caladea" w:hAnsi="Caladea"/>
          <w:spacing w:val="-2"/>
          <w:sz w:val="24"/>
        </w:rPr>
        <w:t>amacı,</w:t>
      </w:r>
    </w:p>
    <w:p w14:paraId="23C636C0" w14:textId="77777777" w:rsidR="00A423C6" w:rsidRDefault="00667711">
      <w:pPr>
        <w:spacing w:line="281" w:lineRule="exact"/>
        <w:ind w:left="838"/>
        <w:rPr>
          <w:rFonts w:ascii="Caladea" w:hAnsi="Caladea"/>
          <w:sz w:val="24"/>
        </w:rPr>
      </w:pPr>
      <w:r>
        <w:rPr>
          <w:rFonts w:ascii="Caladea" w:hAnsi="Caladea"/>
          <w:spacing w:val="-2"/>
          <w:sz w:val="24"/>
        </w:rPr>
        <w:t>………………………………………………………………………………………………………………………………………</w:t>
      </w:r>
    </w:p>
    <w:p w14:paraId="062F39EC" w14:textId="77777777" w:rsidR="00A423C6" w:rsidRDefault="00667711">
      <w:pPr>
        <w:pStyle w:val="GvdeMetni"/>
        <w:tabs>
          <w:tab w:val="left" w:leader="dot" w:pos="6433"/>
        </w:tabs>
        <w:ind w:left="838"/>
        <w:rPr>
          <w:rFonts w:ascii="Caladea" w:hAnsi="Caladea"/>
        </w:rPr>
      </w:pPr>
      <w:r>
        <w:rPr>
          <w:rFonts w:ascii="Caladea" w:hAnsi="Caladea"/>
          <w:spacing w:val="-10"/>
        </w:rPr>
        <w:t>…</w:t>
      </w:r>
      <w:r>
        <w:tab/>
      </w:r>
      <w:r>
        <w:rPr>
          <w:rFonts w:ascii="Caladea" w:hAnsi="Caladea"/>
          <w:spacing w:val="-4"/>
        </w:rPr>
        <w:t>dır.</w:t>
      </w:r>
    </w:p>
    <w:p w14:paraId="5CCDC1DD" w14:textId="77777777" w:rsidR="00A423C6" w:rsidRDefault="00667711">
      <w:pPr>
        <w:pStyle w:val="ListeParagraf"/>
        <w:numPr>
          <w:ilvl w:val="0"/>
          <w:numId w:val="10"/>
        </w:numPr>
        <w:tabs>
          <w:tab w:val="left" w:pos="1152"/>
        </w:tabs>
        <w:spacing w:before="2" w:line="281" w:lineRule="exact"/>
        <w:ind w:left="1152" w:hanging="314"/>
        <w:rPr>
          <w:rFonts w:ascii="Caladea" w:hAnsi="Caladea"/>
          <w:sz w:val="24"/>
        </w:rPr>
      </w:pPr>
      <w:r>
        <w:rPr>
          <w:rFonts w:ascii="Caladea" w:hAnsi="Caladea"/>
          <w:sz w:val="24"/>
        </w:rPr>
        <w:t>Diğer</w:t>
      </w:r>
      <w:r>
        <w:rPr>
          <w:rFonts w:ascii="Caladea" w:hAnsi="Caladea"/>
          <w:spacing w:val="-8"/>
          <w:sz w:val="24"/>
        </w:rPr>
        <w:t xml:space="preserve"> </w:t>
      </w:r>
      <w:r>
        <w:rPr>
          <w:rFonts w:ascii="Caladea" w:hAnsi="Caladea"/>
          <w:sz w:val="24"/>
        </w:rPr>
        <w:t>amaçları</w:t>
      </w:r>
      <w:r>
        <w:rPr>
          <w:rFonts w:ascii="Caladea" w:hAnsi="Caladea"/>
          <w:spacing w:val="-6"/>
          <w:sz w:val="24"/>
        </w:rPr>
        <w:t xml:space="preserve"> </w:t>
      </w:r>
      <w:r>
        <w:rPr>
          <w:rFonts w:ascii="Caladea" w:hAnsi="Caladea"/>
          <w:spacing w:val="-5"/>
          <w:sz w:val="24"/>
        </w:rPr>
        <w:t>ise</w:t>
      </w:r>
    </w:p>
    <w:p w14:paraId="5C931ECA" w14:textId="77777777" w:rsidR="00A423C6" w:rsidRDefault="00667711">
      <w:pPr>
        <w:spacing w:line="281" w:lineRule="exact"/>
        <w:ind w:left="838"/>
        <w:rPr>
          <w:rFonts w:ascii="Caladea" w:hAnsi="Caladea"/>
          <w:sz w:val="24"/>
        </w:rPr>
      </w:pPr>
      <w:r>
        <w:rPr>
          <w:rFonts w:ascii="Caladea" w:hAnsi="Caladea"/>
          <w:spacing w:val="-2"/>
          <w:sz w:val="24"/>
        </w:rPr>
        <w:t>………………………………………………………………………………………………………………………………………</w:t>
      </w:r>
    </w:p>
    <w:p w14:paraId="13110D9E" w14:textId="77777777" w:rsidR="00A423C6" w:rsidRDefault="00667711">
      <w:pPr>
        <w:pStyle w:val="GvdeMetni"/>
        <w:tabs>
          <w:tab w:val="left" w:leader="dot" w:pos="3051"/>
        </w:tabs>
        <w:spacing w:line="281" w:lineRule="exact"/>
        <w:ind w:left="838"/>
        <w:rPr>
          <w:rFonts w:ascii="Caladea" w:hAnsi="Caladea"/>
        </w:rPr>
      </w:pPr>
      <w:r>
        <w:rPr>
          <w:rFonts w:ascii="Caladea" w:hAnsi="Caladea"/>
          <w:spacing w:val="-10"/>
        </w:rPr>
        <w:t>…</w:t>
      </w:r>
      <w:r>
        <w:tab/>
      </w:r>
      <w:r>
        <w:rPr>
          <w:rFonts w:ascii="Caladea" w:hAnsi="Caladea"/>
          <w:spacing w:val="-4"/>
        </w:rPr>
        <w:t>dir.</w:t>
      </w:r>
    </w:p>
    <w:p w14:paraId="10441EE6" w14:textId="77777777" w:rsidR="00A423C6" w:rsidRDefault="00667711">
      <w:pPr>
        <w:pStyle w:val="ListeParagraf"/>
        <w:numPr>
          <w:ilvl w:val="0"/>
          <w:numId w:val="10"/>
        </w:numPr>
        <w:tabs>
          <w:tab w:val="left" w:pos="1152"/>
          <w:tab w:val="left" w:pos="4914"/>
          <w:tab w:val="left" w:pos="6243"/>
          <w:tab w:val="left" w:pos="6739"/>
          <w:tab w:val="left" w:pos="7794"/>
          <w:tab w:val="left" w:pos="8398"/>
          <w:tab w:val="left" w:pos="8866"/>
        </w:tabs>
        <w:ind w:left="838" w:right="837" w:firstLine="0"/>
        <w:rPr>
          <w:rFonts w:ascii="Caladea" w:hAnsi="Caladea"/>
          <w:sz w:val="24"/>
        </w:rPr>
      </w:pPr>
      <w:r>
        <w:rPr>
          <w:rFonts w:ascii="Caladea" w:hAnsi="Caladea"/>
          <w:spacing w:val="-2"/>
          <w:sz w:val="24"/>
        </w:rPr>
        <w:t>…………………………………………………..</w:t>
      </w:r>
      <w:r>
        <w:rPr>
          <w:rFonts w:ascii="Caladea" w:hAnsi="Caladea"/>
          <w:sz w:val="24"/>
        </w:rPr>
        <w:tab/>
      </w:r>
      <w:r>
        <w:rPr>
          <w:rFonts w:ascii="Caladea" w:hAnsi="Caladea"/>
          <w:spacing w:val="-2"/>
          <w:sz w:val="24"/>
        </w:rPr>
        <w:t>Topluluğu,</w:t>
      </w:r>
      <w:r>
        <w:rPr>
          <w:rFonts w:ascii="Caladea" w:hAnsi="Caladea"/>
          <w:sz w:val="24"/>
        </w:rPr>
        <w:tab/>
      </w:r>
      <w:r>
        <w:rPr>
          <w:rFonts w:ascii="Caladea" w:hAnsi="Caladea"/>
          <w:spacing w:val="-6"/>
          <w:sz w:val="24"/>
        </w:rPr>
        <w:t>bu</w:t>
      </w:r>
      <w:r>
        <w:rPr>
          <w:rFonts w:ascii="Caladea" w:hAnsi="Caladea"/>
          <w:sz w:val="24"/>
        </w:rPr>
        <w:tab/>
      </w:r>
      <w:r>
        <w:rPr>
          <w:rFonts w:ascii="Caladea" w:hAnsi="Caladea"/>
          <w:spacing w:val="-2"/>
          <w:sz w:val="24"/>
        </w:rPr>
        <w:t>amaçlar</w:t>
      </w:r>
      <w:r>
        <w:rPr>
          <w:rFonts w:ascii="Caladea" w:hAnsi="Caladea"/>
          <w:sz w:val="24"/>
        </w:rPr>
        <w:tab/>
      </w:r>
      <w:r>
        <w:rPr>
          <w:rFonts w:ascii="Caladea" w:hAnsi="Caladea"/>
          <w:spacing w:val="-4"/>
          <w:sz w:val="24"/>
        </w:rPr>
        <w:t>için</w:t>
      </w:r>
      <w:r>
        <w:rPr>
          <w:rFonts w:ascii="Caladea" w:hAnsi="Caladea"/>
          <w:sz w:val="24"/>
        </w:rPr>
        <w:tab/>
      </w:r>
      <w:r>
        <w:rPr>
          <w:rFonts w:ascii="Caladea" w:hAnsi="Caladea"/>
          <w:spacing w:val="-6"/>
          <w:sz w:val="24"/>
        </w:rPr>
        <w:t>şu</w:t>
      </w:r>
      <w:r>
        <w:rPr>
          <w:rFonts w:ascii="Caladea" w:hAnsi="Caladea"/>
          <w:sz w:val="24"/>
        </w:rPr>
        <w:tab/>
      </w:r>
      <w:r>
        <w:rPr>
          <w:rFonts w:ascii="Caladea" w:hAnsi="Caladea"/>
          <w:spacing w:val="-2"/>
          <w:sz w:val="24"/>
        </w:rPr>
        <w:t>çalışmalarda bulunacaktır:</w:t>
      </w:r>
    </w:p>
    <w:p w14:paraId="20620F62" w14:textId="77777777" w:rsidR="00A423C6" w:rsidRDefault="00667711">
      <w:pPr>
        <w:spacing w:before="1" w:line="281" w:lineRule="exact"/>
        <w:ind w:left="838"/>
        <w:rPr>
          <w:rFonts w:ascii="Caladea"/>
          <w:b/>
          <w:sz w:val="24"/>
        </w:rPr>
      </w:pPr>
      <w:r>
        <w:rPr>
          <w:rFonts w:ascii="Caladea"/>
          <w:b/>
          <w:spacing w:val="-5"/>
          <w:sz w:val="24"/>
        </w:rPr>
        <w:t>a)</w:t>
      </w:r>
    </w:p>
    <w:p w14:paraId="6CF4F46C" w14:textId="77777777" w:rsidR="00A423C6" w:rsidRDefault="00667711">
      <w:pPr>
        <w:spacing w:line="281" w:lineRule="exact"/>
        <w:ind w:left="838"/>
        <w:rPr>
          <w:rFonts w:ascii="Caladea"/>
          <w:b/>
          <w:sz w:val="24"/>
        </w:rPr>
      </w:pPr>
      <w:r>
        <w:rPr>
          <w:rFonts w:ascii="Caladea"/>
          <w:b/>
          <w:spacing w:val="-5"/>
          <w:sz w:val="24"/>
        </w:rPr>
        <w:t>b)</w:t>
      </w:r>
    </w:p>
    <w:p w14:paraId="0C51BA90" w14:textId="77777777" w:rsidR="00A423C6" w:rsidRDefault="00667711">
      <w:pPr>
        <w:spacing w:line="281" w:lineRule="exact"/>
        <w:ind w:left="838"/>
        <w:rPr>
          <w:rFonts w:ascii="Caladea"/>
          <w:b/>
          <w:sz w:val="24"/>
        </w:rPr>
      </w:pPr>
      <w:r>
        <w:rPr>
          <w:rFonts w:ascii="Caladea"/>
          <w:b/>
          <w:spacing w:val="-5"/>
          <w:sz w:val="24"/>
        </w:rPr>
        <w:t>c)</w:t>
      </w:r>
    </w:p>
    <w:p w14:paraId="366EEC5F" w14:textId="77777777" w:rsidR="00A423C6" w:rsidRDefault="00667711">
      <w:pPr>
        <w:pStyle w:val="ListeParagraf"/>
        <w:numPr>
          <w:ilvl w:val="0"/>
          <w:numId w:val="10"/>
        </w:numPr>
        <w:tabs>
          <w:tab w:val="left" w:pos="1152"/>
          <w:tab w:val="left" w:leader="dot" w:pos="4641"/>
        </w:tabs>
        <w:spacing w:line="281" w:lineRule="exact"/>
        <w:ind w:left="1152" w:hanging="314"/>
        <w:rPr>
          <w:rFonts w:ascii="Caladea" w:hAnsi="Caladea"/>
          <w:sz w:val="24"/>
        </w:rPr>
      </w:pPr>
      <w:r>
        <w:rPr>
          <w:rFonts w:ascii="Caladea" w:hAnsi="Caladea"/>
          <w:spacing w:val="-10"/>
          <w:sz w:val="24"/>
        </w:rPr>
        <w:t>…</w:t>
      </w:r>
      <w:r>
        <w:rPr>
          <w:sz w:val="24"/>
        </w:rPr>
        <w:tab/>
      </w:r>
      <w:r>
        <w:rPr>
          <w:rFonts w:ascii="Caladea" w:hAnsi="Caladea"/>
          <w:sz w:val="24"/>
        </w:rPr>
        <w:t>Topluluğu,</w:t>
      </w:r>
      <w:r>
        <w:rPr>
          <w:rFonts w:ascii="Caladea" w:hAnsi="Caladea"/>
          <w:spacing w:val="1"/>
          <w:sz w:val="24"/>
        </w:rPr>
        <w:t xml:space="preserve"> </w:t>
      </w:r>
      <w:r>
        <w:rPr>
          <w:rFonts w:ascii="Caladea" w:hAnsi="Caladea"/>
          <w:sz w:val="24"/>
        </w:rPr>
        <w:t>yukarıda</w:t>
      </w:r>
      <w:r>
        <w:rPr>
          <w:rFonts w:ascii="Caladea" w:hAnsi="Caladea"/>
          <w:spacing w:val="4"/>
          <w:sz w:val="24"/>
        </w:rPr>
        <w:t xml:space="preserve"> </w:t>
      </w:r>
      <w:r>
        <w:rPr>
          <w:rFonts w:ascii="Caladea" w:hAnsi="Caladea"/>
          <w:sz w:val="24"/>
        </w:rPr>
        <w:t>belirtilen</w:t>
      </w:r>
      <w:r>
        <w:rPr>
          <w:rFonts w:ascii="Caladea" w:hAnsi="Caladea"/>
          <w:spacing w:val="1"/>
          <w:sz w:val="24"/>
        </w:rPr>
        <w:t xml:space="preserve"> </w:t>
      </w:r>
      <w:r>
        <w:rPr>
          <w:rFonts w:ascii="Caladea" w:hAnsi="Caladea"/>
          <w:sz w:val="24"/>
        </w:rPr>
        <w:t>amaçlar</w:t>
      </w:r>
      <w:r>
        <w:rPr>
          <w:rFonts w:ascii="Caladea" w:hAnsi="Caladea"/>
          <w:spacing w:val="4"/>
          <w:sz w:val="24"/>
        </w:rPr>
        <w:t xml:space="preserve"> </w:t>
      </w:r>
      <w:r>
        <w:rPr>
          <w:rFonts w:ascii="Caladea" w:hAnsi="Caladea"/>
          <w:spacing w:val="-2"/>
          <w:sz w:val="24"/>
        </w:rPr>
        <w:t>doğrultusunda</w:t>
      </w:r>
    </w:p>
    <w:p w14:paraId="586ECBFB" w14:textId="77777777" w:rsidR="00A423C6" w:rsidRDefault="00667711">
      <w:pPr>
        <w:pStyle w:val="GvdeMetni"/>
        <w:spacing w:before="2"/>
        <w:ind w:left="838"/>
        <w:rPr>
          <w:rFonts w:ascii="Caladea" w:hAnsi="Caladea"/>
        </w:rPr>
      </w:pPr>
      <w:r>
        <w:rPr>
          <w:rFonts w:ascii="Caladea" w:hAnsi="Caladea"/>
        </w:rPr>
        <w:t>çalışır.</w:t>
      </w:r>
      <w:r>
        <w:rPr>
          <w:rFonts w:ascii="Caladea" w:hAnsi="Caladea"/>
          <w:spacing w:val="74"/>
        </w:rPr>
        <w:t xml:space="preserve"> </w:t>
      </w:r>
      <w:r>
        <w:rPr>
          <w:rFonts w:ascii="Caladea" w:hAnsi="Caladea"/>
        </w:rPr>
        <w:t>Çalışma</w:t>
      </w:r>
      <w:r>
        <w:rPr>
          <w:rFonts w:ascii="Caladea" w:hAnsi="Caladea"/>
          <w:spacing w:val="73"/>
        </w:rPr>
        <w:t xml:space="preserve"> </w:t>
      </w:r>
      <w:r>
        <w:rPr>
          <w:rFonts w:ascii="Caladea" w:hAnsi="Caladea"/>
        </w:rPr>
        <w:t>toplantılarında</w:t>
      </w:r>
      <w:r>
        <w:rPr>
          <w:rFonts w:ascii="Caladea" w:hAnsi="Caladea"/>
          <w:spacing w:val="74"/>
        </w:rPr>
        <w:t xml:space="preserve"> </w:t>
      </w:r>
      <w:r>
        <w:rPr>
          <w:rFonts w:ascii="Caladea" w:hAnsi="Caladea"/>
        </w:rPr>
        <w:t>kesinlikle</w:t>
      </w:r>
      <w:r>
        <w:rPr>
          <w:rFonts w:ascii="Caladea" w:hAnsi="Caladea"/>
          <w:spacing w:val="74"/>
        </w:rPr>
        <w:t xml:space="preserve"> </w:t>
      </w:r>
      <w:r>
        <w:rPr>
          <w:rFonts w:ascii="Caladea" w:hAnsi="Caladea"/>
        </w:rPr>
        <w:t>amaç</w:t>
      </w:r>
      <w:r>
        <w:rPr>
          <w:rFonts w:ascii="Caladea" w:hAnsi="Caladea"/>
          <w:spacing w:val="74"/>
        </w:rPr>
        <w:t xml:space="preserve"> </w:t>
      </w:r>
      <w:r>
        <w:rPr>
          <w:rFonts w:ascii="Caladea" w:hAnsi="Caladea"/>
        </w:rPr>
        <w:t>dışı</w:t>
      </w:r>
      <w:r>
        <w:rPr>
          <w:rFonts w:ascii="Caladea" w:hAnsi="Caladea"/>
          <w:spacing w:val="74"/>
        </w:rPr>
        <w:t xml:space="preserve"> </w:t>
      </w:r>
      <w:r>
        <w:rPr>
          <w:rFonts w:ascii="Caladea" w:hAnsi="Caladea"/>
        </w:rPr>
        <w:t>ve</w:t>
      </w:r>
      <w:r>
        <w:rPr>
          <w:rFonts w:ascii="Caladea" w:hAnsi="Caladea"/>
          <w:spacing w:val="74"/>
        </w:rPr>
        <w:t xml:space="preserve"> </w:t>
      </w:r>
      <w:r>
        <w:rPr>
          <w:rFonts w:ascii="Caladea" w:hAnsi="Caladea"/>
        </w:rPr>
        <w:t>kişisel</w:t>
      </w:r>
      <w:r>
        <w:rPr>
          <w:rFonts w:ascii="Caladea" w:hAnsi="Caladea"/>
          <w:spacing w:val="72"/>
        </w:rPr>
        <w:t xml:space="preserve"> </w:t>
      </w:r>
      <w:r>
        <w:rPr>
          <w:rFonts w:ascii="Caladea" w:hAnsi="Caladea"/>
        </w:rPr>
        <w:t>çıkarlar</w:t>
      </w:r>
      <w:r>
        <w:rPr>
          <w:rFonts w:ascii="Caladea" w:hAnsi="Caladea"/>
          <w:spacing w:val="73"/>
        </w:rPr>
        <w:t xml:space="preserve"> </w:t>
      </w:r>
      <w:r>
        <w:rPr>
          <w:rFonts w:ascii="Caladea" w:hAnsi="Caladea"/>
        </w:rPr>
        <w:t>içeren</w:t>
      </w:r>
      <w:r>
        <w:rPr>
          <w:rFonts w:ascii="Caladea" w:hAnsi="Caladea"/>
          <w:spacing w:val="74"/>
        </w:rPr>
        <w:t xml:space="preserve"> </w:t>
      </w:r>
      <w:r>
        <w:rPr>
          <w:rFonts w:ascii="Caladea" w:hAnsi="Caladea"/>
        </w:rPr>
        <w:t>konular konuşulamaz, tartışılamaz.</w:t>
      </w:r>
    </w:p>
    <w:p w14:paraId="2D94435C" w14:textId="77777777" w:rsidR="00A423C6" w:rsidRDefault="00667711">
      <w:pPr>
        <w:pStyle w:val="ListeParagraf"/>
        <w:numPr>
          <w:ilvl w:val="0"/>
          <w:numId w:val="10"/>
        </w:numPr>
        <w:tabs>
          <w:tab w:val="left" w:pos="1152"/>
          <w:tab w:val="left" w:pos="4862"/>
          <w:tab w:val="left" w:pos="6241"/>
          <w:tab w:val="left" w:pos="6937"/>
          <w:tab w:val="left" w:pos="8526"/>
          <w:tab w:val="left" w:pos="9456"/>
        </w:tabs>
        <w:ind w:left="838" w:right="840" w:firstLine="0"/>
        <w:rPr>
          <w:rFonts w:ascii="Caladea" w:hAnsi="Caladea"/>
          <w:sz w:val="24"/>
        </w:rPr>
      </w:pPr>
      <w:r>
        <w:rPr>
          <w:rFonts w:ascii="Caladea" w:hAnsi="Caladea"/>
          <w:spacing w:val="-2"/>
          <w:sz w:val="24"/>
        </w:rPr>
        <w:t>…………………………………………………</w:t>
      </w:r>
      <w:r>
        <w:rPr>
          <w:rFonts w:ascii="Caladea" w:hAnsi="Caladea"/>
          <w:sz w:val="24"/>
        </w:rPr>
        <w:tab/>
      </w:r>
      <w:r>
        <w:rPr>
          <w:rFonts w:ascii="Caladea" w:hAnsi="Caladea"/>
          <w:spacing w:val="-2"/>
          <w:sz w:val="24"/>
        </w:rPr>
        <w:t>Topluluğu,</w:t>
      </w:r>
      <w:r>
        <w:rPr>
          <w:rFonts w:ascii="Caladea" w:hAnsi="Caladea"/>
          <w:sz w:val="24"/>
        </w:rPr>
        <w:tab/>
      </w:r>
      <w:r>
        <w:rPr>
          <w:rFonts w:ascii="Caladea" w:hAnsi="Caladea"/>
          <w:spacing w:val="-4"/>
          <w:sz w:val="24"/>
        </w:rPr>
        <w:t>tüm</w:t>
      </w:r>
      <w:r>
        <w:rPr>
          <w:rFonts w:ascii="Caladea" w:hAnsi="Caladea"/>
          <w:sz w:val="24"/>
        </w:rPr>
        <w:tab/>
      </w:r>
      <w:r>
        <w:rPr>
          <w:rFonts w:ascii="Caladea" w:hAnsi="Caladea"/>
          <w:spacing w:val="-2"/>
          <w:sz w:val="24"/>
        </w:rPr>
        <w:t>faaliyetlerini</w:t>
      </w:r>
      <w:r>
        <w:rPr>
          <w:rFonts w:ascii="Caladea" w:hAnsi="Caladea"/>
          <w:sz w:val="24"/>
        </w:rPr>
        <w:tab/>
      </w:r>
      <w:r>
        <w:rPr>
          <w:rFonts w:ascii="Caladea" w:hAnsi="Caladea"/>
          <w:spacing w:val="-4"/>
          <w:sz w:val="24"/>
        </w:rPr>
        <w:t>Konya</w:t>
      </w:r>
      <w:r>
        <w:rPr>
          <w:rFonts w:ascii="Caladea" w:hAnsi="Caladea"/>
          <w:sz w:val="24"/>
        </w:rPr>
        <w:tab/>
      </w:r>
      <w:r>
        <w:rPr>
          <w:rFonts w:ascii="Caladea" w:hAnsi="Caladea"/>
          <w:spacing w:val="-2"/>
          <w:sz w:val="24"/>
        </w:rPr>
        <w:t xml:space="preserve">Teknik </w:t>
      </w:r>
      <w:r>
        <w:rPr>
          <w:rFonts w:ascii="Caladea" w:hAnsi="Caladea"/>
          <w:sz w:val="24"/>
        </w:rPr>
        <w:t>Üniversitesi Rektörlüğü, Sağlık, Kültür ve Spor Daire Başkanlığı’nın izni ile gerçekleştirir.</w:t>
      </w:r>
    </w:p>
    <w:p w14:paraId="2BE8FED5" w14:textId="77777777" w:rsidR="00A423C6" w:rsidRDefault="00A423C6">
      <w:pPr>
        <w:pStyle w:val="GvdeMetni"/>
        <w:spacing w:before="1"/>
        <w:rPr>
          <w:rFonts w:ascii="Caladea"/>
        </w:rPr>
      </w:pPr>
    </w:p>
    <w:p w14:paraId="24850620" w14:textId="77777777" w:rsidR="00A423C6" w:rsidRDefault="00667711">
      <w:pPr>
        <w:pStyle w:val="Balk1"/>
        <w:spacing w:line="281" w:lineRule="exact"/>
        <w:jc w:val="both"/>
      </w:pPr>
      <w:r>
        <w:t>Topluluğa</w:t>
      </w:r>
      <w:r>
        <w:rPr>
          <w:spacing w:val="-5"/>
        </w:rPr>
        <w:t xml:space="preserve"> </w:t>
      </w:r>
      <w:r>
        <w:t>Üye</w:t>
      </w:r>
      <w:r>
        <w:rPr>
          <w:spacing w:val="-5"/>
        </w:rPr>
        <w:t xml:space="preserve"> </w:t>
      </w:r>
      <w:r>
        <w:rPr>
          <w:spacing w:val="-2"/>
        </w:rPr>
        <w:t>Olma:</w:t>
      </w:r>
    </w:p>
    <w:p w14:paraId="1E48BDD0" w14:textId="2664BC85" w:rsidR="00A423C6" w:rsidRDefault="00667711">
      <w:pPr>
        <w:pStyle w:val="GvdeMetni"/>
        <w:ind w:left="838" w:right="838"/>
        <w:jc w:val="both"/>
        <w:rPr>
          <w:rFonts w:ascii="Caladea" w:hAnsi="Caladea"/>
        </w:rPr>
      </w:pPr>
      <w:r>
        <w:rPr>
          <w:rFonts w:ascii="Caladea" w:hAnsi="Caladea"/>
          <w:b/>
        </w:rPr>
        <w:t xml:space="preserve">Madde 3- </w:t>
      </w:r>
      <w:r>
        <w:rPr>
          <w:rFonts w:ascii="Caladea" w:hAnsi="Caladea"/>
        </w:rPr>
        <w:t>(1)Konya Teknik Üniversitesi’ne kayıtlı olan ön lisans</w:t>
      </w:r>
      <w:r w:rsidR="005914ED">
        <w:rPr>
          <w:rFonts w:ascii="Caladea" w:hAnsi="Caladea"/>
        </w:rPr>
        <w:t xml:space="preserve">, </w:t>
      </w:r>
      <w:r>
        <w:rPr>
          <w:rFonts w:ascii="Caladea" w:hAnsi="Caladea"/>
        </w:rPr>
        <w:t xml:space="preserve">lisans </w:t>
      </w:r>
      <w:r w:rsidR="005914ED">
        <w:rPr>
          <w:rFonts w:ascii="Caladea" w:hAnsi="Caladea"/>
        </w:rPr>
        <w:t xml:space="preserve">ve lisansüstü </w:t>
      </w:r>
      <w:r>
        <w:rPr>
          <w:rFonts w:ascii="Caladea" w:hAnsi="Caladea"/>
        </w:rPr>
        <w:t>öğrencisi topluluğa üye olabilir.</w:t>
      </w:r>
    </w:p>
    <w:p w14:paraId="67A69346" w14:textId="05FE7BC6" w:rsidR="00A423C6" w:rsidRDefault="007F3A1B">
      <w:pPr>
        <w:pStyle w:val="ListeParagraf"/>
        <w:numPr>
          <w:ilvl w:val="0"/>
          <w:numId w:val="9"/>
        </w:numPr>
        <w:tabs>
          <w:tab w:val="left" w:pos="1151"/>
        </w:tabs>
        <w:spacing w:before="1"/>
        <w:ind w:right="841" w:firstLine="0"/>
        <w:jc w:val="both"/>
        <w:rPr>
          <w:rFonts w:ascii="Caladea" w:hAnsi="Caladea"/>
          <w:sz w:val="24"/>
        </w:rPr>
      </w:pPr>
      <w:r>
        <w:rPr>
          <w:rFonts w:ascii="Caladea" w:hAnsi="Caladea"/>
          <w:sz w:val="24"/>
        </w:rPr>
        <w:t>Topluluk</w:t>
      </w:r>
      <w:r w:rsidR="00D82BB7">
        <w:rPr>
          <w:rFonts w:ascii="Caladea" w:hAnsi="Caladea"/>
          <w:sz w:val="24"/>
        </w:rPr>
        <w:t xml:space="preserve"> otomasyonu </w:t>
      </w:r>
      <w:r>
        <w:rPr>
          <w:rFonts w:ascii="Caladea" w:hAnsi="Caladea"/>
          <w:sz w:val="24"/>
        </w:rPr>
        <w:t>üzerinden yapılan üyelik başvurusu, topluluk başkanı ve danışmanı tarafından onaylanır ya</w:t>
      </w:r>
      <w:r w:rsidR="00E07ECA">
        <w:rPr>
          <w:rFonts w:ascii="Caladea" w:hAnsi="Caladea"/>
          <w:sz w:val="24"/>
        </w:rPr>
        <w:t xml:space="preserve"> </w:t>
      </w:r>
      <w:r>
        <w:rPr>
          <w:rFonts w:ascii="Caladea" w:hAnsi="Caladea"/>
          <w:sz w:val="24"/>
        </w:rPr>
        <w:t>da reddedilir.</w:t>
      </w:r>
    </w:p>
    <w:p w14:paraId="7C6CE5E7" w14:textId="77777777" w:rsidR="00A423C6" w:rsidRDefault="00667711">
      <w:pPr>
        <w:pStyle w:val="ListeParagraf"/>
        <w:numPr>
          <w:ilvl w:val="0"/>
          <w:numId w:val="9"/>
        </w:numPr>
        <w:tabs>
          <w:tab w:val="left" w:pos="1151"/>
        </w:tabs>
        <w:ind w:right="841" w:firstLine="0"/>
        <w:jc w:val="both"/>
        <w:rPr>
          <w:rFonts w:ascii="Caladea" w:hAnsi="Caladea"/>
          <w:sz w:val="24"/>
        </w:rPr>
      </w:pPr>
      <w:r>
        <w:rPr>
          <w:rFonts w:ascii="Caladea" w:hAnsi="Caladea"/>
          <w:sz w:val="24"/>
        </w:rPr>
        <w:t>Bir kişi birden fazla topluluğa üye olabilir ancak aynı anda birden fazla topluluğun yönetim ve/veya denetim kurullarındaki görevi sona erer.</w:t>
      </w:r>
    </w:p>
    <w:p w14:paraId="78BCCA52" w14:textId="77777777" w:rsidR="00A423C6" w:rsidRDefault="00667711">
      <w:pPr>
        <w:pStyle w:val="ListeParagraf"/>
        <w:numPr>
          <w:ilvl w:val="0"/>
          <w:numId w:val="9"/>
        </w:numPr>
        <w:tabs>
          <w:tab w:val="left" w:pos="1152"/>
        </w:tabs>
        <w:ind w:right="839" w:firstLine="0"/>
        <w:jc w:val="both"/>
        <w:rPr>
          <w:rFonts w:ascii="Caladea" w:hAnsi="Caladea"/>
          <w:sz w:val="24"/>
        </w:rPr>
      </w:pPr>
      <w:r>
        <w:rPr>
          <w:rFonts w:ascii="Caladea" w:hAnsi="Caladea"/>
          <w:sz w:val="24"/>
        </w:rPr>
        <w:t>Topluluğun aktif üyesi olabilmek için üyenin bir öğretim yılı içerisinde topluluk çalışmalarında etkin olarak görev almış olması gereklidir. Aktif üyeler, topluluk yönetim kurulu tarafından belirlenir ve akademik danışmanın imzası ile kesinlik kazanır. Seçme ve seçilme hakkına sadece aktif üyeler sahiptir.</w:t>
      </w:r>
    </w:p>
    <w:p w14:paraId="7DAAB248" w14:textId="77777777" w:rsidR="00A423C6" w:rsidRDefault="00667711">
      <w:pPr>
        <w:pStyle w:val="ListeParagraf"/>
        <w:numPr>
          <w:ilvl w:val="0"/>
          <w:numId w:val="9"/>
        </w:numPr>
        <w:tabs>
          <w:tab w:val="left" w:pos="1152"/>
        </w:tabs>
        <w:spacing w:before="1"/>
        <w:ind w:right="837" w:firstLine="0"/>
        <w:jc w:val="both"/>
        <w:rPr>
          <w:rFonts w:ascii="Caladea" w:hAnsi="Caladea"/>
          <w:sz w:val="24"/>
        </w:rPr>
      </w:pPr>
      <w:r>
        <w:rPr>
          <w:rFonts w:ascii="Caladea" w:hAnsi="Caladea"/>
          <w:sz w:val="24"/>
        </w:rPr>
        <w:t>Topluluğun etkinliklerine destek</w:t>
      </w:r>
      <w:r>
        <w:rPr>
          <w:rFonts w:ascii="Caladea" w:hAnsi="Caladea"/>
          <w:spacing w:val="-1"/>
          <w:sz w:val="24"/>
        </w:rPr>
        <w:t xml:space="preserve"> </w:t>
      </w:r>
      <w:r>
        <w:rPr>
          <w:rFonts w:ascii="Caladea" w:hAnsi="Caladea"/>
          <w:sz w:val="24"/>
        </w:rPr>
        <w:t>ve yardımcı olan diğer kişiler, topluluk yönetim kurulu tarafından fahri üyeliğe seçilebilir. Fahri üyelerin seçme ve seçilme hakları yoktur. Fahri üyeler, yönetim kurulunun verdiği görevleri yapmakla yükümlüdür ve topluluk organlarında görev alamazlar.</w:t>
      </w:r>
    </w:p>
    <w:p w14:paraId="18867629" w14:textId="77777777" w:rsidR="00A423C6" w:rsidRDefault="00A423C6">
      <w:pPr>
        <w:pStyle w:val="GvdeMetni"/>
        <w:rPr>
          <w:rFonts w:ascii="Caladea"/>
        </w:rPr>
      </w:pPr>
    </w:p>
    <w:p w14:paraId="796FBC10" w14:textId="77777777" w:rsidR="00A423C6" w:rsidRDefault="00667711">
      <w:pPr>
        <w:pStyle w:val="Balk1"/>
        <w:spacing w:line="281" w:lineRule="exact"/>
        <w:jc w:val="both"/>
      </w:pPr>
      <w:r>
        <w:t>Topluluktan</w:t>
      </w:r>
      <w:r>
        <w:rPr>
          <w:spacing w:val="-11"/>
        </w:rPr>
        <w:t xml:space="preserve"> </w:t>
      </w:r>
      <w:r>
        <w:rPr>
          <w:spacing w:val="-2"/>
        </w:rPr>
        <w:t>Ayrılma:</w:t>
      </w:r>
    </w:p>
    <w:p w14:paraId="4E8EA25B" w14:textId="77777777" w:rsidR="00A423C6" w:rsidRDefault="00667711">
      <w:pPr>
        <w:pStyle w:val="GvdeMetni"/>
        <w:ind w:left="838" w:right="832"/>
        <w:jc w:val="both"/>
        <w:rPr>
          <w:rFonts w:ascii="Caladea" w:hAnsi="Caladea"/>
        </w:rPr>
      </w:pPr>
      <w:r>
        <w:rPr>
          <w:rFonts w:ascii="Caladea" w:hAnsi="Caladea"/>
          <w:b/>
        </w:rPr>
        <w:t xml:space="preserve">Madde 4- </w:t>
      </w:r>
      <w:r>
        <w:rPr>
          <w:rFonts w:ascii="Caladea" w:hAnsi="Caladea"/>
        </w:rPr>
        <w:t>(1)Kendi isteği doğrultusunda topluluktan ayrılmak isteyen üyeler, topluluk yönetimine dilekçe ile başvurur. Akademik danışman ve yönetim kurulunun kararı ile üyeliği sonlanır.</w:t>
      </w:r>
    </w:p>
    <w:p w14:paraId="50F7504E" w14:textId="77777777" w:rsidR="00A423C6" w:rsidRDefault="00A423C6">
      <w:pPr>
        <w:jc w:val="both"/>
        <w:rPr>
          <w:rFonts w:ascii="Caladea" w:hAnsi="Caladea"/>
        </w:rPr>
        <w:sectPr w:rsidR="00A423C6" w:rsidSect="00611E4B">
          <w:type w:val="continuous"/>
          <w:pgSz w:w="11940" w:h="16860"/>
          <w:pgMar w:top="780" w:right="460" w:bottom="1240" w:left="460" w:header="0" w:footer="1047" w:gutter="0"/>
          <w:cols w:space="708"/>
        </w:sectPr>
      </w:pPr>
    </w:p>
    <w:p w14:paraId="3AD0929C" w14:textId="77777777" w:rsidR="00A423C6" w:rsidRDefault="00667711">
      <w:pPr>
        <w:pStyle w:val="Balk1"/>
        <w:spacing w:before="73"/>
        <w:jc w:val="both"/>
      </w:pPr>
      <w:r>
        <w:lastRenderedPageBreak/>
        <w:t>Topluluktan</w:t>
      </w:r>
      <w:r>
        <w:rPr>
          <w:spacing w:val="-11"/>
        </w:rPr>
        <w:t xml:space="preserve"> </w:t>
      </w:r>
      <w:r>
        <w:rPr>
          <w:spacing w:val="-2"/>
        </w:rPr>
        <w:t>Çıkarılma:</w:t>
      </w:r>
    </w:p>
    <w:p w14:paraId="6E952F14" w14:textId="77777777" w:rsidR="00A423C6" w:rsidRDefault="00667711">
      <w:pPr>
        <w:pStyle w:val="GvdeMetni"/>
        <w:ind w:left="838" w:right="840"/>
        <w:jc w:val="both"/>
        <w:rPr>
          <w:rFonts w:ascii="Caladea" w:hAnsi="Caladea"/>
        </w:rPr>
      </w:pPr>
      <w:r>
        <w:rPr>
          <w:rFonts w:ascii="Caladea" w:hAnsi="Caladea"/>
          <w:b/>
        </w:rPr>
        <w:t xml:space="preserve">Madde 5- </w:t>
      </w:r>
      <w:r>
        <w:rPr>
          <w:rFonts w:ascii="Caladea" w:hAnsi="Caladea"/>
        </w:rPr>
        <w:t>(1</w:t>
      </w:r>
      <w:r>
        <w:rPr>
          <w:rFonts w:ascii="Caladea" w:hAnsi="Caladea"/>
          <w:b/>
        </w:rPr>
        <w:t>)</w:t>
      </w:r>
      <w:r>
        <w:rPr>
          <w:rFonts w:ascii="Caladea" w:hAnsi="Caladea"/>
        </w:rPr>
        <w:t>Topluluk amaçlarına aykırı hareket eden, topluluk tarafından belirlenmiş görevleri ısrarla yerine getirmeyen üyeler topluluktan çıkartılır. Karar yönetim kurulunun oy çokluğuyla alınır.</w:t>
      </w:r>
    </w:p>
    <w:p w14:paraId="6C3C0C3F" w14:textId="77777777" w:rsidR="00A423C6" w:rsidRDefault="00667711">
      <w:pPr>
        <w:pStyle w:val="GvdeMetni"/>
        <w:spacing w:before="1"/>
        <w:ind w:left="838" w:right="841"/>
        <w:jc w:val="both"/>
        <w:rPr>
          <w:rFonts w:ascii="Caladea" w:hAnsi="Caladea"/>
        </w:rPr>
      </w:pPr>
      <w:r>
        <w:rPr>
          <w:rFonts w:ascii="Caladea" w:hAnsi="Caladea"/>
        </w:rPr>
        <w:t>(2)Topluluk Akademik Danışmanı ve Konya Teknik Üniversitesi, Öğrenci Toplulukları Koordinatörlüğü ve Sağlık, Kültür ve Spor Daire Başkanlığı tarafından kesinleşir.</w:t>
      </w:r>
    </w:p>
    <w:p w14:paraId="56AEC200" w14:textId="77777777" w:rsidR="00A423C6" w:rsidRDefault="00A423C6">
      <w:pPr>
        <w:pStyle w:val="GvdeMetni"/>
        <w:spacing w:before="1"/>
        <w:rPr>
          <w:rFonts w:ascii="Caladea"/>
        </w:rPr>
      </w:pPr>
    </w:p>
    <w:p w14:paraId="0955503F" w14:textId="77777777" w:rsidR="00A423C6" w:rsidRDefault="00667711">
      <w:pPr>
        <w:pStyle w:val="Balk1"/>
        <w:spacing w:line="281" w:lineRule="exact"/>
        <w:jc w:val="both"/>
      </w:pPr>
      <w:r>
        <w:t>Akademik</w:t>
      </w:r>
      <w:r>
        <w:rPr>
          <w:spacing w:val="-10"/>
        </w:rPr>
        <w:t xml:space="preserve"> </w:t>
      </w:r>
      <w:r>
        <w:rPr>
          <w:spacing w:val="-2"/>
        </w:rPr>
        <w:t>Danışman:</w:t>
      </w:r>
    </w:p>
    <w:p w14:paraId="28F436FD" w14:textId="77777777" w:rsidR="00A423C6" w:rsidRDefault="00667711">
      <w:pPr>
        <w:pStyle w:val="GvdeMetni"/>
        <w:ind w:left="838" w:right="834"/>
        <w:jc w:val="both"/>
        <w:rPr>
          <w:rFonts w:ascii="Caladea" w:hAnsi="Caladea"/>
        </w:rPr>
      </w:pPr>
      <w:r>
        <w:rPr>
          <w:rFonts w:ascii="Caladea" w:hAnsi="Caladea"/>
          <w:b/>
        </w:rPr>
        <w:t xml:space="preserve">Madde 6- </w:t>
      </w:r>
      <w:r>
        <w:rPr>
          <w:rFonts w:ascii="Caladea" w:hAnsi="Caladea"/>
        </w:rPr>
        <w:t>(1</w:t>
      </w:r>
      <w:r>
        <w:rPr>
          <w:rFonts w:ascii="Caladea" w:hAnsi="Caladea"/>
          <w:b/>
        </w:rPr>
        <w:t>)</w:t>
      </w:r>
      <w:r>
        <w:rPr>
          <w:rFonts w:ascii="Caladea" w:hAnsi="Caladea"/>
        </w:rPr>
        <w:t>Akademik Danışman, Dekan/Müdür tarafından ilgili fakülte/yüksekokul öğretim elemanları arasından görevlendirilir. Her topluluğun bir akademik danışmanının olması zorunludur.</w:t>
      </w:r>
    </w:p>
    <w:p w14:paraId="3BEE40EE" w14:textId="77777777" w:rsidR="00A423C6" w:rsidRDefault="00667711">
      <w:pPr>
        <w:pStyle w:val="ListeParagraf"/>
        <w:numPr>
          <w:ilvl w:val="0"/>
          <w:numId w:val="8"/>
        </w:numPr>
        <w:tabs>
          <w:tab w:val="left" w:pos="1151"/>
        </w:tabs>
        <w:spacing w:before="1"/>
        <w:ind w:right="834" w:firstLine="0"/>
        <w:jc w:val="both"/>
        <w:rPr>
          <w:rFonts w:ascii="Caladea" w:hAnsi="Caladea"/>
          <w:sz w:val="24"/>
        </w:rPr>
      </w:pPr>
      <w:r>
        <w:rPr>
          <w:rFonts w:ascii="Caladea" w:hAnsi="Caladea"/>
          <w:sz w:val="24"/>
        </w:rPr>
        <w:t xml:space="preserve">Akademik Danışman, Üniversite nezdinde yürürlükte bulunan yasalar ve yönetmelikler çerçevesinde öğrenci topluluğundan sorumlu kişidir. Topluluk çalışmalarını yönerge ilkelerine bağlı kalarak denetler, yürütülmesine yardımcı olur ve faaliyetlerinden sorumlu </w:t>
      </w:r>
      <w:r>
        <w:rPr>
          <w:rFonts w:ascii="Caladea" w:hAnsi="Caladea"/>
          <w:spacing w:val="-2"/>
          <w:sz w:val="24"/>
        </w:rPr>
        <w:t>olur.</w:t>
      </w:r>
    </w:p>
    <w:p w14:paraId="3E3DCD11" w14:textId="77777777" w:rsidR="00A423C6" w:rsidRDefault="00667711">
      <w:pPr>
        <w:pStyle w:val="ListeParagraf"/>
        <w:numPr>
          <w:ilvl w:val="0"/>
          <w:numId w:val="8"/>
        </w:numPr>
        <w:tabs>
          <w:tab w:val="left" w:pos="1151"/>
        </w:tabs>
        <w:spacing w:before="1" w:line="281" w:lineRule="exact"/>
        <w:ind w:left="1151" w:hanging="313"/>
        <w:jc w:val="both"/>
        <w:rPr>
          <w:rFonts w:ascii="Caladea" w:hAnsi="Caladea"/>
          <w:sz w:val="24"/>
        </w:rPr>
      </w:pPr>
      <w:r>
        <w:rPr>
          <w:rFonts w:ascii="Caladea" w:hAnsi="Caladea"/>
          <w:sz w:val="24"/>
        </w:rPr>
        <w:t>Akademik</w:t>
      </w:r>
      <w:r>
        <w:rPr>
          <w:rFonts w:ascii="Caladea" w:hAnsi="Caladea"/>
          <w:spacing w:val="-8"/>
          <w:sz w:val="24"/>
        </w:rPr>
        <w:t xml:space="preserve"> </w:t>
      </w:r>
      <w:r>
        <w:rPr>
          <w:rFonts w:ascii="Caladea" w:hAnsi="Caladea"/>
          <w:sz w:val="24"/>
        </w:rPr>
        <w:t>danışmanın</w:t>
      </w:r>
      <w:r>
        <w:rPr>
          <w:rFonts w:ascii="Caladea" w:hAnsi="Caladea"/>
          <w:spacing w:val="-9"/>
          <w:sz w:val="24"/>
        </w:rPr>
        <w:t xml:space="preserve"> </w:t>
      </w:r>
      <w:r>
        <w:rPr>
          <w:rFonts w:ascii="Caladea" w:hAnsi="Caladea"/>
          <w:sz w:val="24"/>
        </w:rPr>
        <w:t>bilgisi</w:t>
      </w:r>
      <w:r>
        <w:rPr>
          <w:rFonts w:ascii="Caladea" w:hAnsi="Caladea"/>
          <w:spacing w:val="-8"/>
          <w:sz w:val="24"/>
        </w:rPr>
        <w:t xml:space="preserve"> </w:t>
      </w:r>
      <w:r>
        <w:rPr>
          <w:rFonts w:ascii="Caladea" w:hAnsi="Caladea"/>
          <w:sz w:val="24"/>
        </w:rPr>
        <w:t>ve</w:t>
      </w:r>
      <w:r>
        <w:rPr>
          <w:rFonts w:ascii="Caladea" w:hAnsi="Caladea"/>
          <w:spacing w:val="-7"/>
          <w:sz w:val="24"/>
        </w:rPr>
        <w:t xml:space="preserve"> </w:t>
      </w:r>
      <w:r>
        <w:rPr>
          <w:rFonts w:ascii="Caladea" w:hAnsi="Caladea"/>
          <w:sz w:val="24"/>
        </w:rPr>
        <w:t>onayı</w:t>
      </w:r>
      <w:r>
        <w:rPr>
          <w:rFonts w:ascii="Caladea" w:hAnsi="Caladea"/>
          <w:spacing w:val="-8"/>
          <w:sz w:val="24"/>
        </w:rPr>
        <w:t xml:space="preserve"> </w:t>
      </w:r>
      <w:r>
        <w:rPr>
          <w:rFonts w:ascii="Caladea" w:hAnsi="Caladea"/>
          <w:sz w:val="24"/>
        </w:rPr>
        <w:t>olmadan</w:t>
      </w:r>
      <w:r>
        <w:rPr>
          <w:rFonts w:ascii="Caladea" w:hAnsi="Caladea"/>
          <w:spacing w:val="-8"/>
          <w:sz w:val="24"/>
        </w:rPr>
        <w:t xml:space="preserve"> </w:t>
      </w:r>
      <w:r>
        <w:rPr>
          <w:rFonts w:ascii="Caladea" w:hAnsi="Caladea"/>
          <w:sz w:val="24"/>
        </w:rPr>
        <w:t>etkinlik</w:t>
      </w:r>
      <w:r>
        <w:rPr>
          <w:rFonts w:ascii="Caladea" w:hAnsi="Caladea"/>
          <w:spacing w:val="-9"/>
          <w:sz w:val="24"/>
        </w:rPr>
        <w:t xml:space="preserve"> </w:t>
      </w:r>
      <w:r>
        <w:rPr>
          <w:rFonts w:ascii="Caladea" w:hAnsi="Caladea"/>
          <w:spacing w:val="-2"/>
          <w:sz w:val="24"/>
        </w:rPr>
        <w:t>düzenlenemez.</w:t>
      </w:r>
    </w:p>
    <w:p w14:paraId="63F0E083" w14:textId="77777777" w:rsidR="00A423C6" w:rsidRDefault="00667711">
      <w:pPr>
        <w:pStyle w:val="ListeParagraf"/>
        <w:numPr>
          <w:ilvl w:val="0"/>
          <w:numId w:val="8"/>
        </w:numPr>
        <w:tabs>
          <w:tab w:val="left" w:pos="1151"/>
        </w:tabs>
        <w:spacing w:line="281" w:lineRule="exact"/>
        <w:ind w:left="1151" w:hanging="313"/>
        <w:jc w:val="both"/>
        <w:rPr>
          <w:rFonts w:ascii="Caladea" w:hAnsi="Caladea"/>
          <w:sz w:val="24"/>
        </w:rPr>
      </w:pPr>
      <w:r>
        <w:rPr>
          <w:rFonts w:ascii="Caladea" w:hAnsi="Caladea"/>
          <w:sz w:val="24"/>
        </w:rPr>
        <w:t>Bir</w:t>
      </w:r>
      <w:r>
        <w:rPr>
          <w:rFonts w:ascii="Caladea" w:hAnsi="Caladea"/>
          <w:spacing w:val="-6"/>
          <w:sz w:val="24"/>
        </w:rPr>
        <w:t xml:space="preserve"> </w:t>
      </w:r>
      <w:r>
        <w:rPr>
          <w:rFonts w:ascii="Caladea" w:hAnsi="Caladea"/>
          <w:sz w:val="24"/>
        </w:rPr>
        <w:t>öğretim</w:t>
      </w:r>
      <w:r>
        <w:rPr>
          <w:rFonts w:ascii="Caladea" w:hAnsi="Caladea"/>
          <w:spacing w:val="-6"/>
          <w:sz w:val="24"/>
        </w:rPr>
        <w:t xml:space="preserve"> </w:t>
      </w:r>
      <w:r>
        <w:rPr>
          <w:rFonts w:ascii="Caladea" w:hAnsi="Caladea"/>
          <w:sz w:val="24"/>
        </w:rPr>
        <w:t>elemanı</w:t>
      </w:r>
      <w:r>
        <w:rPr>
          <w:rFonts w:ascii="Caladea" w:hAnsi="Caladea"/>
          <w:spacing w:val="-6"/>
          <w:sz w:val="24"/>
        </w:rPr>
        <w:t xml:space="preserve"> </w:t>
      </w:r>
      <w:r>
        <w:rPr>
          <w:rFonts w:ascii="Caladea" w:hAnsi="Caladea"/>
          <w:sz w:val="24"/>
        </w:rPr>
        <w:t>birden</w:t>
      </w:r>
      <w:r>
        <w:rPr>
          <w:rFonts w:ascii="Caladea" w:hAnsi="Caladea"/>
          <w:spacing w:val="-5"/>
          <w:sz w:val="24"/>
        </w:rPr>
        <w:t xml:space="preserve"> </w:t>
      </w:r>
      <w:r>
        <w:rPr>
          <w:rFonts w:ascii="Caladea" w:hAnsi="Caladea"/>
          <w:sz w:val="24"/>
        </w:rPr>
        <w:t>fazla</w:t>
      </w:r>
      <w:r>
        <w:rPr>
          <w:rFonts w:ascii="Caladea" w:hAnsi="Caladea"/>
          <w:spacing w:val="-7"/>
          <w:sz w:val="24"/>
        </w:rPr>
        <w:t xml:space="preserve"> </w:t>
      </w:r>
      <w:r>
        <w:rPr>
          <w:rFonts w:ascii="Caladea" w:hAnsi="Caladea"/>
          <w:sz w:val="24"/>
        </w:rPr>
        <w:t>öğrenci</w:t>
      </w:r>
      <w:r>
        <w:rPr>
          <w:rFonts w:ascii="Caladea" w:hAnsi="Caladea"/>
          <w:spacing w:val="-6"/>
          <w:sz w:val="24"/>
        </w:rPr>
        <w:t xml:space="preserve"> </w:t>
      </w:r>
      <w:r>
        <w:rPr>
          <w:rFonts w:ascii="Caladea" w:hAnsi="Caladea"/>
          <w:sz w:val="24"/>
        </w:rPr>
        <w:t>topluluğunda</w:t>
      </w:r>
      <w:r>
        <w:rPr>
          <w:rFonts w:ascii="Caladea" w:hAnsi="Caladea"/>
          <w:spacing w:val="-6"/>
          <w:sz w:val="24"/>
        </w:rPr>
        <w:t xml:space="preserve"> </w:t>
      </w:r>
      <w:r>
        <w:rPr>
          <w:rFonts w:ascii="Caladea" w:hAnsi="Caladea"/>
          <w:sz w:val="24"/>
        </w:rPr>
        <w:t>akademik</w:t>
      </w:r>
      <w:r>
        <w:rPr>
          <w:rFonts w:ascii="Caladea" w:hAnsi="Caladea"/>
          <w:spacing w:val="-5"/>
          <w:sz w:val="24"/>
        </w:rPr>
        <w:t xml:space="preserve"> </w:t>
      </w:r>
      <w:r>
        <w:rPr>
          <w:rFonts w:ascii="Caladea" w:hAnsi="Caladea"/>
          <w:sz w:val="24"/>
        </w:rPr>
        <w:t>danışmanlık</w:t>
      </w:r>
      <w:r>
        <w:rPr>
          <w:rFonts w:ascii="Caladea" w:hAnsi="Caladea"/>
          <w:spacing w:val="-8"/>
          <w:sz w:val="24"/>
        </w:rPr>
        <w:t xml:space="preserve"> </w:t>
      </w:r>
      <w:r>
        <w:rPr>
          <w:rFonts w:ascii="Caladea" w:hAnsi="Caladea"/>
          <w:spacing w:val="-2"/>
          <w:sz w:val="24"/>
        </w:rPr>
        <w:t>yapamaz.</w:t>
      </w:r>
    </w:p>
    <w:p w14:paraId="2AE1EB8A" w14:textId="77777777" w:rsidR="00A423C6" w:rsidRDefault="00667711">
      <w:pPr>
        <w:pStyle w:val="Balk1"/>
        <w:spacing w:before="280"/>
      </w:pPr>
      <w:r>
        <w:t>Topluluğun</w:t>
      </w:r>
      <w:r>
        <w:rPr>
          <w:spacing w:val="-10"/>
        </w:rPr>
        <w:t xml:space="preserve"> </w:t>
      </w:r>
      <w:r>
        <w:rPr>
          <w:spacing w:val="-2"/>
        </w:rPr>
        <w:t>Organları:</w:t>
      </w:r>
    </w:p>
    <w:p w14:paraId="3815E0D4" w14:textId="77777777" w:rsidR="00A423C6" w:rsidRDefault="00667711">
      <w:pPr>
        <w:pStyle w:val="GvdeMetni"/>
        <w:tabs>
          <w:tab w:val="left" w:leader="dot" w:pos="7022"/>
        </w:tabs>
        <w:spacing w:before="2" w:line="281" w:lineRule="exact"/>
        <w:ind w:left="838"/>
        <w:rPr>
          <w:rFonts w:ascii="Caladea" w:hAnsi="Caladea"/>
        </w:rPr>
      </w:pPr>
      <w:r>
        <w:rPr>
          <w:rFonts w:ascii="Caladea" w:hAnsi="Caladea"/>
          <w:b/>
        </w:rPr>
        <w:t>Madde</w:t>
      </w:r>
      <w:r>
        <w:rPr>
          <w:rFonts w:ascii="Caladea" w:hAnsi="Caladea"/>
          <w:b/>
          <w:spacing w:val="-3"/>
        </w:rPr>
        <w:t xml:space="preserve"> </w:t>
      </w:r>
      <w:r>
        <w:rPr>
          <w:rFonts w:ascii="Caladea" w:hAnsi="Caladea"/>
          <w:b/>
        </w:rPr>
        <w:t>7-</w:t>
      </w:r>
      <w:r>
        <w:rPr>
          <w:rFonts w:ascii="Caladea" w:hAnsi="Caladea"/>
          <w:b/>
          <w:spacing w:val="-4"/>
        </w:rPr>
        <w:t xml:space="preserve"> </w:t>
      </w:r>
      <w:r>
        <w:rPr>
          <w:rFonts w:ascii="Caladea" w:hAnsi="Caladea"/>
          <w:b/>
        </w:rPr>
        <w:t>(</w:t>
      </w:r>
      <w:r>
        <w:rPr>
          <w:rFonts w:ascii="Caladea" w:hAnsi="Caladea"/>
        </w:rPr>
        <w:t>1)Konya</w:t>
      </w:r>
      <w:r>
        <w:rPr>
          <w:rFonts w:ascii="Caladea" w:hAnsi="Caladea"/>
          <w:spacing w:val="-3"/>
        </w:rPr>
        <w:t xml:space="preserve"> </w:t>
      </w:r>
      <w:r>
        <w:rPr>
          <w:rFonts w:ascii="Caladea" w:hAnsi="Caladea"/>
        </w:rPr>
        <w:t>Teknik</w:t>
      </w:r>
      <w:r>
        <w:rPr>
          <w:rFonts w:ascii="Caladea" w:hAnsi="Caladea"/>
          <w:spacing w:val="-4"/>
        </w:rPr>
        <w:t xml:space="preserve"> </w:t>
      </w:r>
      <w:r>
        <w:rPr>
          <w:rFonts w:ascii="Caladea" w:hAnsi="Caladea"/>
          <w:spacing w:val="-2"/>
        </w:rPr>
        <w:t>Üniversitesi</w:t>
      </w:r>
      <w:r>
        <w:tab/>
      </w:r>
      <w:r>
        <w:rPr>
          <w:rFonts w:ascii="Caladea" w:hAnsi="Caladea"/>
        </w:rPr>
        <w:t>Topluluğunun</w:t>
      </w:r>
      <w:r>
        <w:rPr>
          <w:rFonts w:ascii="Caladea" w:hAnsi="Caladea"/>
          <w:spacing w:val="-11"/>
        </w:rPr>
        <w:t xml:space="preserve"> </w:t>
      </w:r>
      <w:r>
        <w:rPr>
          <w:rFonts w:ascii="Caladea" w:hAnsi="Caladea"/>
        </w:rPr>
        <w:t>organları,</w:t>
      </w:r>
      <w:r>
        <w:rPr>
          <w:rFonts w:ascii="Caladea" w:hAnsi="Caladea"/>
          <w:spacing w:val="-8"/>
        </w:rPr>
        <w:t xml:space="preserve"> </w:t>
      </w:r>
      <w:r>
        <w:rPr>
          <w:rFonts w:ascii="Caladea" w:hAnsi="Caladea"/>
          <w:spacing w:val="-2"/>
        </w:rPr>
        <w:t>Genel</w:t>
      </w:r>
    </w:p>
    <w:p w14:paraId="3A5EFABC" w14:textId="77777777" w:rsidR="00A423C6" w:rsidRDefault="00667711">
      <w:pPr>
        <w:pStyle w:val="GvdeMetni"/>
        <w:spacing w:line="281" w:lineRule="exact"/>
        <w:ind w:left="838"/>
        <w:rPr>
          <w:rFonts w:ascii="Caladea" w:hAnsi="Caladea"/>
        </w:rPr>
      </w:pPr>
      <w:r>
        <w:rPr>
          <w:rFonts w:ascii="Caladea" w:hAnsi="Caladea"/>
        </w:rPr>
        <w:t>Kurul,</w:t>
      </w:r>
      <w:r>
        <w:rPr>
          <w:rFonts w:ascii="Caladea" w:hAnsi="Caladea"/>
          <w:spacing w:val="-6"/>
        </w:rPr>
        <w:t xml:space="preserve"> </w:t>
      </w:r>
      <w:r>
        <w:rPr>
          <w:rFonts w:ascii="Caladea" w:hAnsi="Caladea"/>
        </w:rPr>
        <w:t>Yönetim</w:t>
      </w:r>
      <w:r>
        <w:rPr>
          <w:rFonts w:ascii="Caladea" w:hAnsi="Caladea"/>
          <w:spacing w:val="-5"/>
        </w:rPr>
        <w:t xml:space="preserve"> </w:t>
      </w:r>
      <w:r>
        <w:rPr>
          <w:rFonts w:ascii="Caladea" w:hAnsi="Caladea"/>
        </w:rPr>
        <w:t>Kurulu</w:t>
      </w:r>
      <w:r>
        <w:rPr>
          <w:rFonts w:ascii="Caladea" w:hAnsi="Caladea"/>
          <w:spacing w:val="-5"/>
        </w:rPr>
        <w:t xml:space="preserve"> </w:t>
      </w:r>
      <w:r>
        <w:rPr>
          <w:rFonts w:ascii="Caladea" w:hAnsi="Caladea"/>
        </w:rPr>
        <w:t>ve</w:t>
      </w:r>
      <w:r>
        <w:rPr>
          <w:rFonts w:ascii="Caladea" w:hAnsi="Caladea"/>
          <w:spacing w:val="-5"/>
        </w:rPr>
        <w:t xml:space="preserve"> </w:t>
      </w:r>
      <w:r>
        <w:rPr>
          <w:rFonts w:ascii="Caladea" w:hAnsi="Caladea"/>
        </w:rPr>
        <w:t>Denetleme</w:t>
      </w:r>
      <w:r>
        <w:rPr>
          <w:rFonts w:ascii="Caladea" w:hAnsi="Caladea"/>
          <w:spacing w:val="-5"/>
        </w:rPr>
        <w:t xml:space="preserve"> </w:t>
      </w:r>
      <w:r>
        <w:rPr>
          <w:rFonts w:ascii="Caladea" w:hAnsi="Caladea"/>
          <w:spacing w:val="-2"/>
        </w:rPr>
        <w:t>Kuruludur.</w:t>
      </w:r>
    </w:p>
    <w:p w14:paraId="68C5D057" w14:textId="77777777" w:rsidR="00A423C6" w:rsidRDefault="00667711">
      <w:pPr>
        <w:pStyle w:val="Balk1"/>
        <w:spacing w:before="281" w:line="281" w:lineRule="exact"/>
      </w:pPr>
      <w:r>
        <w:t>Genel</w:t>
      </w:r>
      <w:r>
        <w:rPr>
          <w:spacing w:val="-9"/>
        </w:rPr>
        <w:t xml:space="preserve"> </w:t>
      </w:r>
      <w:r>
        <w:rPr>
          <w:spacing w:val="-2"/>
        </w:rPr>
        <w:t>Kurul:</w:t>
      </w:r>
    </w:p>
    <w:p w14:paraId="07D695D7" w14:textId="77777777" w:rsidR="00A423C6" w:rsidRDefault="00667711">
      <w:pPr>
        <w:pStyle w:val="GvdeMetni"/>
        <w:tabs>
          <w:tab w:val="left" w:leader="dot" w:pos="4675"/>
        </w:tabs>
        <w:spacing w:line="281" w:lineRule="exact"/>
        <w:ind w:left="838"/>
        <w:rPr>
          <w:rFonts w:ascii="Caladea" w:hAnsi="Caladea"/>
        </w:rPr>
      </w:pPr>
      <w:r>
        <w:rPr>
          <w:rFonts w:ascii="Caladea" w:hAnsi="Caladea"/>
          <w:b/>
        </w:rPr>
        <w:t>Madde</w:t>
      </w:r>
      <w:r>
        <w:rPr>
          <w:rFonts w:ascii="Caladea" w:hAnsi="Caladea"/>
          <w:b/>
          <w:spacing w:val="-2"/>
        </w:rPr>
        <w:t xml:space="preserve"> </w:t>
      </w:r>
      <w:r>
        <w:rPr>
          <w:rFonts w:ascii="Caladea" w:hAnsi="Caladea"/>
          <w:b/>
        </w:rPr>
        <w:t>8-</w:t>
      </w:r>
      <w:r>
        <w:rPr>
          <w:rFonts w:ascii="Caladea" w:hAnsi="Caladea"/>
          <w:b/>
          <w:spacing w:val="-1"/>
        </w:rPr>
        <w:t xml:space="preserve"> </w:t>
      </w:r>
      <w:r>
        <w:rPr>
          <w:rFonts w:ascii="Caladea" w:hAnsi="Caladea"/>
          <w:spacing w:val="-4"/>
        </w:rPr>
        <w:t>(1)…</w:t>
      </w:r>
      <w:r>
        <w:tab/>
      </w:r>
      <w:r>
        <w:rPr>
          <w:rFonts w:ascii="Caladea" w:hAnsi="Caladea"/>
        </w:rPr>
        <w:t>Topluluğunun</w:t>
      </w:r>
      <w:r>
        <w:rPr>
          <w:rFonts w:ascii="Caladea" w:hAnsi="Caladea"/>
          <w:spacing w:val="-7"/>
        </w:rPr>
        <w:t xml:space="preserve"> </w:t>
      </w:r>
      <w:r>
        <w:rPr>
          <w:rFonts w:ascii="Caladea" w:hAnsi="Caladea"/>
        </w:rPr>
        <w:t>en</w:t>
      </w:r>
      <w:r>
        <w:rPr>
          <w:rFonts w:ascii="Caladea" w:hAnsi="Caladea"/>
          <w:spacing w:val="-6"/>
        </w:rPr>
        <w:t xml:space="preserve"> </w:t>
      </w:r>
      <w:r>
        <w:rPr>
          <w:rFonts w:ascii="Caladea" w:hAnsi="Caladea"/>
        </w:rPr>
        <w:t>yetkili</w:t>
      </w:r>
      <w:r>
        <w:rPr>
          <w:rFonts w:ascii="Caladea" w:hAnsi="Caladea"/>
          <w:spacing w:val="-6"/>
        </w:rPr>
        <w:t xml:space="preserve"> </w:t>
      </w:r>
      <w:r>
        <w:rPr>
          <w:rFonts w:ascii="Caladea" w:hAnsi="Caladea"/>
        </w:rPr>
        <w:t>karar</w:t>
      </w:r>
      <w:r>
        <w:rPr>
          <w:rFonts w:ascii="Caladea" w:hAnsi="Caladea"/>
          <w:spacing w:val="-7"/>
        </w:rPr>
        <w:t xml:space="preserve"> </w:t>
      </w:r>
      <w:r>
        <w:rPr>
          <w:rFonts w:ascii="Caladea" w:hAnsi="Caladea"/>
        </w:rPr>
        <w:t>organıdır.</w:t>
      </w:r>
      <w:r>
        <w:rPr>
          <w:rFonts w:ascii="Caladea" w:hAnsi="Caladea"/>
          <w:spacing w:val="-6"/>
        </w:rPr>
        <w:t xml:space="preserve"> </w:t>
      </w:r>
      <w:r>
        <w:rPr>
          <w:rFonts w:ascii="Caladea" w:hAnsi="Caladea"/>
          <w:spacing w:val="-2"/>
        </w:rPr>
        <w:t>Topluluk</w:t>
      </w:r>
    </w:p>
    <w:p w14:paraId="4E3F12BA" w14:textId="77777777" w:rsidR="00A423C6" w:rsidRDefault="00667711">
      <w:pPr>
        <w:pStyle w:val="GvdeMetni"/>
        <w:spacing w:before="1" w:line="281" w:lineRule="exact"/>
        <w:ind w:left="838"/>
        <w:rPr>
          <w:rFonts w:ascii="Caladea" w:hAnsi="Caladea"/>
        </w:rPr>
      </w:pPr>
      <w:r>
        <w:rPr>
          <w:rFonts w:ascii="Caladea" w:hAnsi="Caladea"/>
        </w:rPr>
        <w:t>Genel</w:t>
      </w:r>
      <w:r>
        <w:rPr>
          <w:rFonts w:ascii="Caladea" w:hAnsi="Caladea"/>
          <w:spacing w:val="-8"/>
        </w:rPr>
        <w:t xml:space="preserve"> </w:t>
      </w:r>
      <w:r>
        <w:rPr>
          <w:rFonts w:ascii="Caladea" w:hAnsi="Caladea"/>
        </w:rPr>
        <w:t>Kurulu</w:t>
      </w:r>
      <w:r>
        <w:rPr>
          <w:rFonts w:ascii="Caladea" w:hAnsi="Caladea"/>
          <w:spacing w:val="-8"/>
        </w:rPr>
        <w:t xml:space="preserve"> </w:t>
      </w:r>
      <w:r>
        <w:rPr>
          <w:rFonts w:ascii="Caladea" w:hAnsi="Caladea"/>
        </w:rPr>
        <w:t>topluluğa</w:t>
      </w:r>
      <w:r>
        <w:rPr>
          <w:rFonts w:ascii="Caladea" w:hAnsi="Caladea"/>
          <w:spacing w:val="-7"/>
        </w:rPr>
        <w:t xml:space="preserve"> </w:t>
      </w:r>
      <w:r>
        <w:rPr>
          <w:rFonts w:ascii="Caladea" w:hAnsi="Caladea"/>
        </w:rPr>
        <w:t>kaydını</w:t>
      </w:r>
      <w:r>
        <w:rPr>
          <w:rFonts w:ascii="Caladea" w:hAnsi="Caladea"/>
          <w:spacing w:val="-7"/>
        </w:rPr>
        <w:t xml:space="preserve"> </w:t>
      </w:r>
      <w:r>
        <w:rPr>
          <w:rFonts w:ascii="Caladea" w:hAnsi="Caladea"/>
        </w:rPr>
        <w:t>yaptırmış</w:t>
      </w:r>
      <w:r>
        <w:rPr>
          <w:rFonts w:ascii="Caladea" w:hAnsi="Caladea"/>
          <w:spacing w:val="-6"/>
        </w:rPr>
        <w:t xml:space="preserve"> </w:t>
      </w:r>
      <w:r>
        <w:rPr>
          <w:rFonts w:ascii="Caladea" w:hAnsi="Caladea"/>
        </w:rPr>
        <w:t>tüm</w:t>
      </w:r>
      <w:r>
        <w:rPr>
          <w:rFonts w:ascii="Caladea" w:hAnsi="Caladea"/>
          <w:spacing w:val="-7"/>
        </w:rPr>
        <w:t xml:space="preserve"> </w:t>
      </w:r>
      <w:r>
        <w:rPr>
          <w:rFonts w:ascii="Caladea" w:hAnsi="Caladea"/>
        </w:rPr>
        <w:t>öğrenci</w:t>
      </w:r>
      <w:r>
        <w:rPr>
          <w:rFonts w:ascii="Caladea" w:hAnsi="Caladea"/>
          <w:spacing w:val="-6"/>
        </w:rPr>
        <w:t xml:space="preserve"> </w:t>
      </w:r>
      <w:r>
        <w:rPr>
          <w:rFonts w:ascii="Caladea" w:hAnsi="Caladea"/>
        </w:rPr>
        <w:t>üyelerden</w:t>
      </w:r>
      <w:r>
        <w:rPr>
          <w:rFonts w:ascii="Caladea" w:hAnsi="Caladea"/>
          <w:spacing w:val="-7"/>
        </w:rPr>
        <w:t xml:space="preserve"> </w:t>
      </w:r>
      <w:r>
        <w:rPr>
          <w:rFonts w:ascii="Caladea" w:hAnsi="Caladea"/>
          <w:spacing w:val="-2"/>
        </w:rPr>
        <w:t>oluşur.</w:t>
      </w:r>
    </w:p>
    <w:p w14:paraId="64BE3732" w14:textId="77777777" w:rsidR="00A423C6" w:rsidRDefault="00667711">
      <w:pPr>
        <w:pStyle w:val="ListeParagraf"/>
        <w:numPr>
          <w:ilvl w:val="0"/>
          <w:numId w:val="7"/>
        </w:numPr>
        <w:tabs>
          <w:tab w:val="left" w:pos="1204"/>
        </w:tabs>
        <w:ind w:right="1021" w:firstLine="0"/>
        <w:jc w:val="both"/>
        <w:rPr>
          <w:rFonts w:ascii="Caladea" w:hAnsi="Caladea"/>
          <w:sz w:val="24"/>
        </w:rPr>
      </w:pPr>
      <w:r>
        <w:rPr>
          <w:rFonts w:ascii="Caladea" w:hAnsi="Caladea"/>
          <w:sz w:val="24"/>
        </w:rPr>
        <w:t>Genel Kurul, kuruluş aşamasından sonraki olağan toplantılarını her eğitim ve öğretim yılının</w:t>
      </w:r>
      <w:r>
        <w:rPr>
          <w:rFonts w:ascii="Caladea" w:hAnsi="Caladea"/>
          <w:spacing w:val="-3"/>
          <w:sz w:val="24"/>
        </w:rPr>
        <w:t xml:space="preserve"> </w:t>
      </w:r>
      <w:r>
        <w:rPr>
          <w:rFonts w:ascii="Caladea" w:hAnsi="Caladea"/>
          <w:sz w:val="24"/>
        </w:rPr>
        <w:t>başında</w:t>
      </w:r>
      <w:r>
        <w:rPr>
          <w:rFonts w:ascii="Caladea" w:hAnsi="Caladea"/>
          <w:spacing w:val="-3"/>
          <w:sz w:val="24"/>
        </w:rPr>
        <w:t xml:space="preserve"> </w:t>
      </w:r>
      <w:r>
        <w:rPr>
          <w:rFonts w:ascii="Caladea" w:hAnsi="Caladea"/>
          <w:sz w:val="24"/>
        </w:rPr>
        <w:t>Yönetim</w:t>
      </w:r>
      <w:r>
        <w:rPr>
          <w:rFonts w:ascii="Caladea" w:hAnsi="Caladea"/>
          <w:spacing w:val="-2"/>
          <w:sz w:val="24"/>
        </w:rPr>
        <w:t xml:space="preserve"> </w:t>
      </w:r>
      <w:r>
        <w:rPr>
          <w:rFonts w:ascii="Caladea" w:hAnsi="Caladea"/>
          <w:sz w:val="24"/>
        </w:rPr>
        <w:t>Kurulunun</w:t>
      </w:r>
      <w:r>
        <w:rPr>
          <w:rFonts w:ascii="Caladea" w:hAnsi="Caladea"/>
          <w:spacing w:val="-3"/>
          <w:sz w:val="24"/>
        </w:rPr>
        <w:t xml:space="preserve"> </w:t>
      </w:r>
      <w:r>
        <w:rPr>
          <w:rFonts w:ascii="Caladea" w:hAnsi="Caladea"/>
          <w:sz w:val="24"/>
        </w:rPr>
        <w:t>en</w:t>
      </w:r>
      <w:r>
        <w:rPr>
          <w:rFonts w:ascii="Caladea" w:hAnsi="Caladea"/>
          <w:spacing w:val="-3"/>
          <w:sz w:val="24"/>
        </w:rPr>
        <w:t xml:space="preserve"> </w:t>
      </w:r>
      <w:r>
        <w:rPr>
          <w:rFonts w:ascii="Caladea" w:hAnsi="Caladea"/>
          <w:sz w:val="24"/>
        </w:rPr>
        <w:t>az</w:t>
      </w:r>
      <w:r>
        <w:rPr>
          <w:rFonts w:ascii="Caladea" w:hAnsi="Caladea"/>
          <w:spacing w:val="-4"/>
          <w:sz w:val="24"/>
        </w:rPr>
        <w:t xml:space="preserve"> </w:t>
      </w:r>
      <w:r>
        <w:rPr>
          <w:rFonts w:ascii="Caladea" w:hAnsi="Caladea"/>
          <w:sz w:val="24"/>
        </w:rPr>
        <w:t>15</w:t>
      </w:r>
      <w:r>
        <w:rPr>
          <w:rFonts w:ascii="Caladea" w:hAnsi="Caladea"/>
          <w:spacing w:val="-3"/>
          <w:sz w:val="24"/>
        </w:rPr>
        <w:t xml:space="preserve"> </w:t>
      </w:r>
      <w:r>
        <w:rPr>
          <w:rFonts w:ascii="Caladea" w:hAnsi="Caladea"/>
          <w:sz w:val="24"/>
        </w:rPr>
        <w:t>gün</w:t>
      </w:r>
      <w:r>
        <w:rPr>
          <w:rFonts w:ascii="Caladea" w:hAnsi="Caladea"/>
          <w:spacing w:val="-3"/>
          <w:sz w:val="24"/>
        </w:rPr>
        <w:t xml:space="preserve"> </w:t>
      </w:r>
      <w:r>
        <w:rPr>
          <w:rFonts w:ascii="Caladea" w:hAnsi="Caladea"/>
          <w:sz w:val="24"/>
        </w:rPr>
        <w:t>önceden</w:t>
      </w:r>
      <w:r>
        <w:rPr>
          <w:rFonts w:ascii="Caladea" w:hAnsi="Caladea"/>
          <w:spacing w:val="-2"/>
          <w:sz w:val="24"/>
        </w:rPr>
        <w:t xml:space="preserve"> </w:t>
      </w:r>
      <w:r>
        <w:rPr>
          <w:rFonts w:ascii="Caladea" w:hAnsi="Caladea"/>
          <w:sz w:val="24"/>
        </w:rPr>
        <w:t>yapacağı</w:t>
      </w:r>
      <w:r>
        <w:rPr>
          <w:rFonts w:ascii="Caladea" w:hAnsi="Caladea"/>
          <w:spacing w:val="-2"/>
          <w:sz w:val="24"/>
        </w:rPr>
        <w:t xml:space="preserve"> </w:t>
      </w:r>
      <w:r>
        <w:rPr>
          <w:rFonts w:ascii="Caladea" w:hAnsi="Caladea"/>
          <w:sz w:val="24"/>
        </w:rPr>
        <w:t>çağrı</w:t>
      </w:r>
      <w:r>
        <w:rPr>
          <w:rFonts w:ascii="Caladea" w:hAnsi="Caladea"/>
          <w:spacing w:val="-2"/>
          <w:sz w:val="24"/>
        </w:rPr>
        <w:t xml:space="preserve"> </w:t>
      </w:r>
      <w:r>
        <w:rPr>
          <w:rFonts w:ascii="Caladea" w:hAnsi="Caladea"/>
          <w:sz w:val="24"/>
        </w:rPr>
        <w:t>üzerine,</w:t>
      </w:r>
      <w:r>
        <w:rPr>
          <w:rFonts w:ascii="Caladea" w:hAnsi="Caladea"/>
          <w:spacing w:val="-2"/>
          <w:sz w:val="24"/>
        </w:rPr>
        <w:t xml:space="preserve"> </w:t>
      </w:r>
      <w:r>
        <w:rPr>
          <w:rFonts w:ascii="Caladea" w:hAnsi="Caladea"/>
          <w:sz w:val="24"/>
        </w:rPr>
        <w:t>üyelerin yarıdan bir fazlasının katılması ile gerçekleştirir.</w:t>
      </w:r>
    </w:p>
    <w:p w14:paraId="087D9324" w14:textId="6EF84773" w:rsidR="00A423C6" w:rsidRPr="00E07ECA" w:rsidRDefault="00667711" w:rsidP="00225DAB">
      <w:pPr>
        <w:pStyle w:val="ListeParagraf"/>
        <w:numPr>
          <w:ilvl w:val="0"/>
          <w:numId w:val="7"/>
        </w:numPr>
        <w:tabs>
          <w:tab w:val="left" w:pos="1151"/>
        </w:tabs>
        <w:spacing w:before="2" w:line="280" w:lineRule="exact"/>
        <w:ind w:right="1132" w:firstLine="0"/>
        <w:rPr>
          <w:rFonts w:ascii="Caladea" w:hAnsi="Caladea"/>
        </w:rPr>
      </w:pPr>
      <w:r w:rsidRPr="00E07ECA">
        <w:rPr>
          <w:rFonts w:ascii="Caladea" w:hAnsi="Caladea"/>
          <w:sz w:val="24"/>
        </w:rPr>
        <w:t>İlk</w:t>
      </w:r>
      <w:r w:rsidRPr="00E07ECA">
        <w:rPr>
          <w:rFonts w:ascii="Caladea" w:hAnsi="Caladea"/>
          <w:spacing w:val="-4"/>
          <w:sz w:val="24"/>
        </w:rPr>
        <w:t xml:space="preserve"> </w:t>
      </w:r>
      <w:r w:rsidRPr="00E07ECA">
        <w:rPr>
          <w:rFonts w:ascii="Caladea" w:hAnsi="Caladea"/>
          <w:sz w:val="24"/>
        </w:rPr>
        <w:t>toplantıda</w:t>
      </w:r>
      <w:r w:rsidRPr="00E07ECA">
        <w:rPr>
          <w:rFonts w:ascii="Caladea" w:hAnsi="Caladea"/>
          <w:spacing w:val="-3"/>
          <w:sz w:val="24"/>
        </w:rPr>
        <w:t xml:space="preserve"> </w:t>
      </w:r>
      <w:r w:rsidRPr="00E07ECA">
        <w:rPr>
          <w:rFonts w:ascii="Caladea" w:hAnsi="Caladea"/>
          <w:sz w:val="24"/>
        </w:rPr>
        <w:t>yeter</w:t>
      </w:r>
      <w:r w:rsidR="00E85843" w:rsidRPr="00E07ECA">
        <w:rPr>
          <w:rFonts w:ascii="Caladea" w:hAnsi="Caladea"/>
          <w:sz w:val="24"/>
        </w:rPr>
        <w:t>li</w:t>
      </w:r>
      <w:r w:rsidRPr="00E07ECA">
        <w:rPr>
          <w:rFonts w:ascii="Caladea" w:hAnsi="Caladea"/>
          <w:spacing w:val="-2"/>
          <w:sz w:val="24"/>
        </w:rPr>
        <w:t xml:space="preserve"> </w:t>
      </w:r>
      <w:r w:rsidRPr="00E07ECA">
        <w:rPr>
          <w:rFonts w:ascii="Caladea" w:hAnsi="Caladea"/>
          <w:sz w:val="24"/>
        </w:rPr>
        <w:t>sayı</w:t>
      </w:r>
      <w:r w:rsidRPr="00E07ECA">
        <w:rPr>
          <w:rFonts w:ascii="Caladea" w:hAnsi="Caladea"/>
          <w:spacing w:val="-2"/>
          <w:sz w:val="24"/>
        </w:rPr>
        <w:t xml:space="preserve"> </w:t>
      </w:r>
      <w:r w:rsidRPr="00E07ECA">
        <w:rPr>
          <w:rFonts w:ascii="Caladea" w:hAnsi="Caladea"/>
          <w:sz w:val="24"/>
        </w:rPr>
        <w:t>sağlanmazsa,</w:t>
      </w:r>
      <w:r w:rsidRPr="00E07ECA">
        <w:rPr>
          <w:rFonts w:ascii="Caladea" w:hAnsi="Caladea"/>
          <w:spacing w:val="-2"/>
          <w:sz w:val="24"/>
        </w:rPr>
        <w:t xml:space="preserve"> </w:t>
      </w:r>
      <w:r w:rsidRPr="00E07ECA">
        <w:rPr>
          <w:rFonts w:ascii="Caladea" w:hAnsi="Caladea"/>
          <w:sz w:val="24"/>
        </w:rPr>
        <w:t>en</w:t>
      </w:r>
      <w:r w:rsidRPr="00E07ECA">
        <w:rPr>
          <w:rFonts w:ascii="Caladea" w:hAnsi="Caladea"/>
          <w:spacing w:val="-2"/>
          <w:sz w:val="24"/>
        </w:rPr>
        <w:t xml:space="preserve"> </w:t>
      </w:r>
      <w:r w:rsidRPr="00E07ECA">
        <w:rPr>
          <w:rFonts w:ascii="Caladea" w:hAnsi="Caladea"/>
          <w:sz w:val="24"/>
        </w:rPr>
        <w:t>az</w:t>
      </w:r>
      <w:r w:rsidRPr="00E07ECA">
        <w:rPr>
          <w:rFonts w:ascii="Caladea" w:hAnsi="Caladea"/>
          <w:spacing w:val="-3"/>
          <w:sz w:val="24"/>
        </w:rPr>
        <w:t xml:space="preserve"> </w:t>
      </w:r>
      <w:r w:rsidRPr="00E07ECA">
        <w:rPr>
          <w:rFonts w:ascii="Caladea" w:hAnsi="Caladea"/>
          <w:sz w:val="24"/>
        </w:rPr>
        <w:t>bir</w:t>
      </w:r>
      <w:r w:rsidRPr="00E07ECA">
        <w:rPr>
          <w:rFonts w:ascii="Caladea" w:hAnsi="Caladea"/>
          <w:spacing w:val="-2"/>
          <w:sz w:val="24"/>
        </w:rPr>
        <w:t xml:space="preserve"> </w:t>
      </w:r>
      <w:r w:rsidRPr="00E07ECA">
        <w:rPr>
          <w:rFonts w:ascii="Caladea" w:hAnsi="Caladea"/>
          <w:sz w:val="24"/>
        </w:rPr>
        <w:t>hafta</w:t>
      </w:r>
      <w:r w:rsidRPr="00E07ECA">
        <w:rPr>
          <w:rFonts w:ascii="Caladea" w:hAnsi="Caladea"/>
          <w:spacing w:val="-2"/>
          <w:sz w:val="24"/>
        </w:rPr>
        <w:t xml:space="preserve"> </w:t>
      </w:r>
      <w:r w:rsidRPr="00E07ECA">
        <w:rPr>
          <w:rFonts w:ascii="Caladea" w:hAnsi="Caladea"/>
          <w:sz w:val="24"/>
        </w:rPr>
        <w:t>sonra</w:t>
      </w:r>
      <w:r w:rsidRPr="00E07ECA">
        <w:rPr>
          <w:rFonts w:ascii="Caladea" w:hAnsi="Caladea"/>
          <w:spacing w:val="-3"/>
          <w:sz w:val="24"/>
        </w:rPr>
        <w:t xml:space="preserve"> </w:t>
      </w:r>
      <w:r w:rsidRPr="00E07ECA">
        <w:rPr>
          <w:rFonts w:ascii="Caladea" w:hAnsi="Caladea"/>
          <w:sz w:val="24"/>
        </w:rPr>
        <w:t>yapılacak</w:t>
      </w:r>
      <w:r w:rsidRPr="00E07ECA">
        <w:rPr>
          <w:rFonts w:ascii="Caladea" w:hAnsi="Caladea"/>
          <w:spacing w:val="-4"/>
          <w:sz w:val="24"/>
        </w:rPr>
        <w:t xml:space="preserve"> </w:t>
      </w:r>
      <w:r w:rsidRPr="00E07ECA">
        <w:rPr>
          <w:rFonts w:ascii="Caladea" w:hAnsi="Caladea"/>
          <w:sz w:val="24"/>
        </w:rPr>
        <w:t>ikinci</w:t>
      </w:r>
      <w:r w:rsidRPr="00E07ECA">
        <w:rPr>
          <w:rFonts w:ascii="Caladea" w:hAnsi="Caladea"/>
          <w:spacing w:val="-2"/>
          <w:sz w:val="24"/>
        </w:rPr>
        <w:t xml:space="preserve"> </w:t>
      </w:r>
      <w:r w:rsidRPr="00E07ECA">
        <w:rPr>
          <w:rFonts w:ascii="Caladea" w:hAnsi="Caladea"/>
          <w:sz w:val="24"/>
        </w:rPr>
        <w:t>toplantıda çoğunluk aranmaz. Ancak, bu ikinci toplantıya katılan üye sayısı topluluk Yönetim ve</w:t>
      </w:r>
      <w:r w:rsidR="00E07ECA" w:rsidRPr="00E07ECA">
        <w:rPr>
          <w:rFonts w:ascii="Caladea" w:hAnsi="Caladea"/>
          <w:sz w:val="24"/>
        </w:rPr>
        <w:t xml:space="preserve"> </w:t>
      </w:r>
      <w:r w:rsidRPr="00E07ECA">
        <w:rPr>
          <w:rFonts w:ascii="Caladea" w:hAnsi="Caladea"/>
        </w:rPr>
        <w:t>Denetleme</w:t>
      </w:r>
      <w:r w:rsidRPr="00E07ECA">
        <w:rPr>
          <w:rFonts w:ascii="Caladea" w:hAnsi="Caladea"/>
          <w:spacing w:val="-5"/>
        </w:rPr>
        <w:t xml:space="preserve"> </w:t>
      </w:r>
      <w:r w:rsidRPr="00E07ECA">
        <w:rPr>
          <w:rFonts w:ascii="Caladea" w:hAnsi="Caladea"/>
        </w:rPr>
        <w:t>kurulları</w:t>
      </w:r>
      <w:r w:rsidRPr="00E07ECA">
        <w:rPr>
          <w:rFonts w:ascii="Caladea" w:hAnsi="Caladea"/>
          <w:spacing w:val="-4"/>
        </w:rPr>
        <w:t xml:space="preserve"> </w:t>
      </w:r>
      <w:r w:rsidRPr="00E07ECA">
        <w:rPr>
          <w:rFonts w:ascii="Caladea" w:hAnsi="Caladea"/>
        </w:rPr>
        <w:t>üye</w:t>
      </w:r>
      <w:r w:rsidRPr="00E07ECA">
        <w:rPr>
          <w:rFonts w:ascii="Caladea" w:hAnsi="Caladea"/>
          <w:spacing w:val="-4"/>
        </w:rPr>
        <w:t xml:space="preserve"> </w:t>
      </w:r>
      <w:r w:rsidRPr="00E07ECA">
        <w:rPr>
          <w:rFonts w:ascii="Caladea" w:hAnsi="Caladea"/>
        </w:rPr>
        <w:t>tam</w:t>
      </w:r>
      <w:r w:rsidRPr="00E07ECA">
        <w:rPr>
          <w:rFonts w:ascii="Caladea" w:hAnsi="Caladea"/>
          <w:spacing w:val="-4"/>
        </w:rPr>
        <w:t xml:space="preserve"> </w:t>
      </w:r>
      <w:r w:rsidRPr="00E07ECA">
        <w:rPr>
          <w:rFonts w:ascii="Caladea" w:hAnsi="Caladea"/>
        </w:rPr>
        <w:t>sayıları</w:t>
      </w:r>
      <w:r w:rsidRPr="00E07ECA">
        <w:rPr>
          <w:rFonts w:ascii="Caladea" w:hAnsi="Caladea"/>
          <w:spacing w:val="-4"/>
        </w:rPr>
        <w:t xml:space="preserve"> </w:t>
      </w:r>
      <w:r w:rsidRPr="00E07ECA">
        <w:rPr>
          <w:rFonts w:ascii="Caladea" w:hAnsi="Caladea"/>
        </w:rPr>
        <w:t>toplamının</w:t>
      </w:r>
      <w:r w:rsidRPr="00E07ECA">
        <w:rPr>
          <w:rFonts w:ascii="Caladea" w:hAnsi="Caladea"/>
          <w:spacing w:val="-5"/>
        </w:rPr>
        <w:t xml:space="preserve"> </w:t>
      </w:r>
      <w:r w:rsidRPr="00E07ECA">
        <w:rPr>
          <w:rFonts w:ascii="Caladea" w:hAnsi="Caladea"/>
        </w:rPr>
        <w:t>iki</w:t>
      </w:r>
      <w:r w:rsidRPr="00E07ECA">
        <w:rPr>
          <w:rFonts w:ascii="Caladea" w:hAnsi="Caladea"/>
          <w:spacing w:val="-4"/>
        </w:rPr>
        <w:t xml:space="preserve"> </w:t>
      </w:r>
      <w:r w:rsidRPr="00E07ECA">
        <w:rPr>
          <w:rFonts w:ascii="Caladea" w:hAnsi="Caladea"/>
        </w:rPr>
        <w:t>katından</w:t>
      </w:r>
      <w:r w:rsidRPr="00E07ECA">
        <w:rPr>
          <w:rFonts w:ascii="Caladea" w:hAnsi="Caladea"/>
          <w:spacing w:val="-4"/>
        </w:rPr>
        <w:t xml:space="preserve"> </w:t>
      </w:r>
      <w:r w:rsidRPr="00E07ECA">
        <w:rPr>
          <w:rFonts w:ascii="Caladea" w:hAnsi="Caladea"/>
        </w:rPr>
        <w:t>aşağı</w:t>
      </w:r>
      <w:r w:rsidRPr="00E07ECA">
        <w:rPr>
          <w:rFonts w:ascii="Caladea" w:hAnsi="Caladea"/>
          <w:spacing w:val="-4"/>
        </w:rPr>
        <w:t xml:space="preserve"> </w:t>
      </w:r>
      <w:r w:rsidRPr="00E07ECA">
        <w:rPr>
          <w:rFonts w:ascii="Caladea" w:hAnsi="Caladea"/>
          <w:spacing w:val="-2"/>
        </w:rPr>
        <w:t>olamaz.</w:t>
      </w:r>
    </w:p>
    <w:p w14:paraId="548283C0" w14:textId="77777777" w:rsidR="00A423C6" w:rsidRDefault="00667711">
      <w:pPr>
        <w:pStyle w:val="ListeParagraf"/>
        <w:numPr>
          <w:ilvl w:val="0"/>
          <w:numId w:val="7"/>
        </w:numPr>
        <w:tabs>
          <w:tab w:val="left" w:pos="1152"/>
        </w:tabs>
        <w:ind w:right="1746" w:firstLine="0"/>
        <w:rPr>
          <w:rFonts w:ascii="Caladea" w:hAnsi="Caladea"/>
          <w:sz w:val="24"/>
        </w:rPr>
      </w:pPr>
      <w:r>
        <w:rPr>
          <w:rFonts w:ascii="Caladea" w:hAnsi="Caladea"/>
          <w:sz w:val="24"/>
        </w:rPr>
        <w:t>Genel</w:t>
      </w:r>
      <w:r>
        <w:rPr>
          <w:rFonts w:ascii="Caladea" w:hAnsi="Caladea"/>
          <w:spacing w:val="-4"/>
          <w:sz w:val="24"/>
        </w:rPr>
        <w:t xml:space="preserve"> </w:t>
      </w:r>
      <w:r>
        <w:rPr>
          <w:rFonts w:ascii="Caladea" w:hAnsi="Caladea"/>
          <w:sz w:val="24"/>
        </w:rPr>
        <w:t>Kurulun</w:t>
      </w:r>
      <w:r>
        <w:rPr>
          <w:rFonts w:ascii="Caladea" w:hAnsi="Caladea"/>
          <w:spacing w:val="-4"/>
          <w:sz w:val="24"/>
        </w:rPr>
        <w:t xml:space="preserve"> </w:t>
      </w:r>
      <w:r>
        <w:rPr>
          <w:rFonts w:ascii="Caladea" w:hAnsi="Caladea"/>
          <w:sz w:val="24"/>
        </w:rPr>
        <w:t>olağanüstü</w:t>
      </w:r>
      <w:r>
        <w:rPr>
          <w:rFonts w:ascii="Caladea" w:hAnsi="Caladea"/>
          <w:spacing w:val="-4"/>
          <w:sz w:val="24"/>
        </w:rPr>
        <w:t xml:space="preserve"> </w:t>
      </w:r>
      <w:r>
        <w:rPr>
          <w:rFonts w:ascii="Caladea" w:hAnsi="Caladea"/>
          <w:sz w:val="24"/>
        </w:rPr>
        <w:t>toplantısı</w:t>
      </w:r>
      <w:r>
        <w:rPr>
          <w:rFonts w:ascii="Caladea" w:hAnsi="Caladea"/>
          <w:spacing w:val="-3"/>
          <w:sz w:val="24"/>
        </w:rPr>
        <w:t xml:space="preserve"> </w:t>
      </w:r>
      <w:r>
        <w:rPr>
          <w:rFonts w:ascii="Caladea" w:hAnsi="Caladea"/>
          <w:sz w:val="24"/>
        </w:rPr>
        <w:t>Yönetim</w:t>
      </w:r>
      <w:r>
        <w:rPr>
          <w:rFonts w:ascii="Caladea" w:hAnsi="Caladea"/>
          <w:spacing w:val="-3"/>
          <w:sz w:val="24"/>
        </w:rPr>
        <w:t xml:space="preserve"> </w:t>
      </w:r>
      <w:r>
        <w:rPr>
          <w:rFonts w:ascii="Caladea" w:hAnsi="Caladea"/>
          <w:sz w:val="24"/>
        </w:rPr>
        <w:t>ve</w:t>
      </w:r>
      <w:r>
        <w:rPr>
          <w:rFonts w:ascii="Caladea" w:hAnsi="Caladea"/>
          <w:spacing w:val="-3"/>
          <w:sz w:val="24"/>
        </w:rPr>
        <w:t xml:space="preserve"> </w:t>
      </w:r>
      <w:r>
        <w:rPr>
          <w:rFonts w:ascii="Caladea" w:hAnsi="Caladea"/>
          <w:sz w:val="24"/>
        </w:rPr>
        <w:t>Denetleme</w:t>
      </w:r>
      <w:r>
        <w:rPr>
          <w:rFonts w:ascii="Caladea" w:hAnsi="Caladea"/>
          <w:spacing w:val="-3"/>
          <w:sz w:val="24"/>
        </w:rPr>
        <w:t xml:space="preserve"> </w:t>
      </w:r>
      <w:r>
        <w:rPr>
          <w:rFonts w:ascii="Caladea" w:hAnsi="Caladea"/>
          <w:sz w:val="24"/>
        </w:rPr>
        <w:t>kurullarının</w:t>
      </w:r>
      <w:r>
        <w:rPr>
          <w:rFonts w:ascii="Caladea" w:hAnsi="Caladea"/>
          <w:spacing w:val="-4"/>
          <w:sz w:val="24"/>
        </w:rPr>
        <w:t xml:space="preserve"> </w:t>
      </w:r>
      <w:r>
        <w:rPr>
          <w:rFonts w:ascii="Caladea" w:hAnsi="Caladea"/>
          <w:sz w:val="24"/>
        </w:rPr>
        <w:t>gerekli gördüğü hallerde veya üyelerinin 2/3’ünün yazılı isteği üzerine yapılır.</w:t>
      </w:r>
    </w:p>
    <w:p w14:paraId="2E053504" w14:textId="77777777" w:rsidR="00A423C6" w:rsidRDefault="00667711">
      <w:pPr>
        <w:pStyle w:val="GvdeMetni"/>
        <w:spacing w:before="1"/>
        <w:ind w:left="838" w:right="1105"/>
        <w:rPr>
          <w:rFonts w:ascii="Caladea" w:hAnsi="Caladea"/>
        </w:rPr>
      </w:pPr>
      <w:r>
        <w:rPr>
          <w:rFonts w:ascii="Caladea" w:hAnsi="Caladea"/>
          <w:b/>
        </w:rPr>
        <w:t>Görev</w:t>
      </w:r>
      <w:r>
        <w:rPr>
          <w:rFonts w:ascii="Caladea" w:hAnsi="Caladea"/>
          <w:b/>
          <w:spacing w:val="-3"/>
        </w:rPr>
        <w:t xml:space="preserve"> </w:t>
      </w:r>
      <w:r>
        <w:rPr>
          <w:rFonts w:ascii="Caladea" w:hAnsi="Caladea"/>
          <w:b/>
        </w:rPr>
        <w:t>ve</w:t>
      </w:r>
      <w:r>
        <w:rPr>
          <w:rFonts w:ascii="Caladea" w:hAnsi="Caladea"/>
          <w:b/>
          <w:spacing w:val="-3"/>
        </w:rPr>
        <w:t xml:space="preserve"> </w:t>
      </w:r>
      <w:r>
        <w:rPr>
          <w:rFonts w:ascii="Caladea" w:hAnsi="Caladea"/>
          <w:b/>
        </w:rPr>
        <w:t>Yetkileri:</w:t>
      </w:r>
      <w:r>
        <w:rPr>
          <w:rFonts w:ascii="Caladea" w:hAnsi="Caladea"/>
          <w:b/>
          <w:spacing w:val="-2"/>
        </w:rPr>
        <w:t xml:space="preserve"> </w:t>
      </w:r>
      <w:r>
        <w:rPr>
          <w:rFonts w:ascii="Caladea" w:hAnsi="Caladea"/>
        </w:rPr>
        <w:t>(1)Topluluğun</w:t>
      </w:r>
      <w:r>
        <w:rPr>
          <w:rFonts w:ascii="Caladea" w:hAnsi="Caladea"/>
          <w:spacing w:val="-4"/>
        </w:rPr>
        <w:t xml:space="preserve"> </w:t>
      </w:r>
      <w:r>
        <w:rPr>
          <w:rFonts w:ascii="Caladea" w:hAnsi="Caladea"/>
        </w:rPr>
        <w:t>en</w:t>
      </w:r>
      <w:r>
        <w:rPr>
          <w:rFonts w:ascii="Caladea" w:hAnsi="Caladea"/>
          <w:spacing w:val="-3"/>
        </w:rPr>
        <w:t xml:space="preserve"> </w:t>
      </w:r>
      <w:r>
        <w:rPr>
          <w:rFonts w:ascii="Caladea" w:hAnsi="Caladea"/>
        </w:rPr>
        <w:t>büyük</w:t>
      </w:r>
      <w:r>
        <w:rPr>
          <w:rFonts w:ascii="Caladea" w:hAnsi="Caladea"/>
          <w:spacing w:val="-5"/>
        </w:rPr>
        <w:t xml:space="preserve"> </w:t>
      </w:r>
      <w:r>
        <w:rPr>
          <w:rFonts w:ascii="Caladea" w:hAnsi="Caladea"/>
        </w:rPr>
        <w:t>karar</w:t>
      </w:r>
      <w:r>
        <w:rPr>
          <w:rFonts w:ascii="Caladea" w:hAnsi="Caladea"/>
          <w:spacing w:val="-4"/>
        </w:rPr>
        <w:t xml:space="preserve"> </w:t>
      </w:r>
      <w:r>
        <w:rPr>
          <w:rFonts w:ascii="Caladea" w:hAnsi="Caladea"/>
        </w:rPr>
        <w:t>organı</w:t>
      </w:r>
      <w:r>
        <w:rPr>
          <w:rFonts w:ascii="Caladea" w:hAnsi="Caladea"/>
          <w:spacing w:val="-3"/>
        </w:rPr>
        <w:t xml:space="preserve"> </w:t>
      </w:r>
      <w:r>
        <w:rPr>
          <w:rFonts w:ascii="Caladea" w:hAnsi="Caladea"/>
        </w:rPr>
        <w:t>olan</w:t>
      </w:r>
      <w:r>
        <w:rPr>
          <w:rFonts w:ascii="Caladea" w:hAnsi="Caladea"/>
          <w:spacing w:val="-3"/>
        </w:rPr>
        <w:t xml:space="preserve"> </w:t>
      </w:r>
      <w:r>
        <w:rPr>
          <w:rFonts w:ascii="Caladea" w:hAnsi="Caladea"/>
        </w:rPr>
        <w:t>Genel</w:t>
      </w:r>
      <w:r>
        <w:rPr>
          <w:rFonts w:ascii="Caladea" w:hAnsi="Caladea"/>
          <w:spacing w:val="-4"/>
        </w:rPr>
        <w:t xml:space="preserve"> </w:t>
      </w:r>
      <w:r>
        <w:rPr>
          <w:rFonts w:ascii="Caladea" w:hAnsi="Caladea"/>
        </w:rPr>
        <w:t>Kurulun</w:t>
      </w:r>
      <w:r>
        <w:rPr>
          <w:rFonts w:ascii="Caladea" w:hAnsi="Caladea"/>
          <w:spacing w:val="-4"/>
        </w:rPr>
        <w:t xml:space="preserve"> </w:t>
      </w:r>
      <w:r>
        <w:rPr>
          <w:rFonts w:ascii="Caladea" w:hAnsi="Caladea"/>
        </w:rPr>
        <w:t>görev</w:t>
      </w:r>
      <w:r>
        <w:rPr>
          <w:rFonts w:ascii="Caladea" w:hAnsi="Caladea"/>
          <w:spacing w:val="-3"/>
        </w:rPr>
        <w:t xml:space="preserve"> </w:t>
      </w:r>
      <w:r>
        <w:rPr>
          <w:rFonts w:ascii="Caladea" w:hAnsi="Caladea"/>
        </w:rPr>
        <w:t>ve yetkileri şunlardır:</w:t>
      </w:r>
    </w:p>
    <w:p w14:paraId="18CFB33F" w14:textId="77777777" w:rsidR="00A423C6" w:rsidRDefault="00667711">
      <w:pPr>
        <w:pStyle w:val="ListeParagraf"/>
        <w:numPr>
          <w:ilvl w:val="1"/>
          <w:numId w:val="7"/>
        </w:numPr>
        <w:tabs>
          <w:tab w:val="left" w:pos="1558"/>
        </w:tabs>
        <w:spacing w:line="259" w:lineRule="auto"/>
        <w:ind w:right="1395"/>
        <w:rPr>
          <w:rFonts w:ascii="Caladea" w:hAnsi="Caladea"/>
          <w:sz w:val="24"/>
        </w:rPr>
      </w:pPr>
      <w:r>
        <w:rPr>
          <w:rFonts w:ascii="Caladea" w:hAnsi="Caladea"/>
          <w:sz w:val="24"/>
        </w:rPr>
        <w:t>Her</w:t>
      </w:r>
      <w:r>
        <w:rPr>
          <w:rFonts w:ascii="Caladea" w:hAnsi="Caladea"/>
          <w:spacing w:val="-3"/>
          <w:sz w:val="24"/>
        </w:rPr>
        <w:t xml:space="preserve"> </w:t>
      </w:r>
      <w:r>
        <w:rPr>
          <w:rFonts w:ascii="Caladea" w:hAnsi="Caladea"/>
          <w:sz w:val="24"/>
        </w:rPr>
        <w:t>akademik</w:t>
      </w:r>
      <w:r>
        <w:rPr>
          <w:rFonts w:ascii="Caladea" w:hAnsi="Caladea"/>
          <w:spacing w:val="-5"/>
          <w:sz w:val="24"/>
        </w:rPr>
        <w:t xml:space="preserve"> </w:t>
      </w:r>
      <w:r>
        <w:rPr>
          <w:rFonts w:ascii="Caladea" w:hAnsi="Caladea"/>
          <w:sz w:val="24"/>
        </w:rPr>
        <w:t>yıl</w:t>
      </w:r>
      <w:r>
        <w:rPr>
          <w:rFonts w:ascii="Caladea" w:hAnsi="Caladea"/>
          <w:spacing w:val="-4"/>
          <w:sz w:val="24"/>
        </w:rPr>
        <w:t xml:space="preserve"> </w:t>
      </w:r>
      <w:r>
        <w:rPr>
          <w:rFonts w:ascii="Caladea" w:hAnsi="Caladea"/>
          <w:sz w:val="24"/>
        </w:rPr>
        <w:t>için</w:t>
      </w:r>
      <w:r>
        <w:rPr>
          <w:rFonts w:ascii="Caladea" w:hAnsi="Caladea"/>
          <w:spacing w:val="-4"/>
          <w:sz w:val="24"/>
        </w:rPr>
        <w:t xml:space="preserve"> </w:t>
      </w:r>
      <w:r>
        <w:rPr>
          <w:rFonts w:ascii="Caladea" w:hAnsi="Caladea"/>
          <w:sz w:val="24"/>
        </w:rPr>
        <w:t>Yönetim</w:t>
      </w:r>
      <w:r>
        <w:rPr>
          <w:rFonts w:ascii="Caladea" w:hAnsi="Caladea"/>
          <w:spacing w:val="-3"/>
          <w:sz w:val="24"/>
        </w:rPr>
        <w:t xml:space="preserve"> </w:t>
      </w:r>
      <w:r>
        <w:rPr>
          <w:rFonts w:ascii="Caladea" w:hAnsi="Caladea"/>
          <w:sz w:val="24"/>
        </w:rPr>
        <w:t>Kurulunu,</w:t>
      </w:r>
      <w:r>
        <w:rPr>
          <w:rFonts w:ascii="Caladea" w:hAnsi="Caladea"/>
          <w:spacing w:val="-3"/>
          <w:sz w:val="24"/>
        </w:rPr>
        <w:t xml:space="preserve"> </w:t>
      </w:r>
      <w:r>
        <w:rPr>
          <w:rFonts w:ascii="Caladea" w:hAnsi="Caladea"/>
          <w:sz w:val="24"/>
        </w:rPr>
        <w:t>Denetim</w:t>
      </w:r>
      <w:r>
        <w:rPr>
          <w:rFonts w:ascii="Caladea" w:hAnsi="Caladea"/>
          <w:spacing w:val="-3"/>
          <w:sz w:val="24"/>
        </w:rPr>
        <w:t xml:space="preserve"> </w:t>
      </w:r>
      <w:r>
        <w:rPr>
          <w:rFonts w:ascii="Caladea" w:hAnsi="Caladea"/>
          <w:sz w:val="24"/>
        </w:rPr>
        <w:t>Kurulunu</w:t>
      </w:r>
      <w:r>
        <w:rPr>
          <w:rFonts w:ascii="Caladea" w:hAnsi="Caladea"/>
          <w:spacing w:val="-4"/>
          <w:sz w:val="24"/>
        </w:rPr>
        <w:t xml:space="preserve"> </w:t>
      </w:r>
      <w:r>
        <w:rPr>
          <w:rFonts w:ascii="Caladea" w:hAnsi="Caladea"/>
          <w:sz w:val="24"/>
        </w:rPr>
        <w:t>ve</w:t>
      </w:r>
      <w:r>
        <w:rPr>
          <w:rFonts w:ascii="Caladea" w:hAnsi="Caladea"/>
          <w:spacing w:val="-1"/>
          <w:sz w:val="24"/>
        </w:rPr>
        <w:t xml:space="preserve"> </w:t>
      </w:r>
      <w:r>
        <w:rPr>
          <w:rFonts w:ascii="Caladea" w:hAnsi="Caladea"/>
          <w:sz w:val="24"/>
        </w:rPr>
        <w:t>yedek</w:t>
      </w:r>
      <w:r>
        <w:rPr>
          <w:rFonts w:ascii="Caladea" w:hAnsi="Caladea"/>
          <w:spacing w:val="-2"/>
          <w:sz w:val="24"/>
        </w:rPr>
        <w:t xml:space="preserve"> </w:t>
      </w:r>
      <w:r>
        <w:rPr>
          <w:rFonts w:ascii="Caladea" w:hAnsi="Caladea"/>
          <w:sz w:val="24"/>
        </w:rPr>
        <w:t xml:space="preserve">üyelerini </w:t>
      </w:r>
      <w:r>
        <w:rPr>
          <w:rFonts w:ascii="Caladea" w:hAnsi="Caladea"/>
          <w:spacing w:val="-2"/>
          <w:sz w:val="24"/>
        </w:rPr>
        <w:t>seçmek.</w:t>
      </w:r>
    </w:p>
    <w:p w14:paraId="731C34BA" w14:textId="77777777" w:rsidR="00A423C6" w:rsidRDefault="00667711">
      <w:pPr>
        <w:pStyle w:val="ListeParagraf"/>
        <w:numPr>
          <w:ilvl w:val="1"/>
          <w:numId w:val="7"/>
        </w:numPr>
        <w:tabs>
          <w:tab w:val="left" w:pos="1557"/>
        </w:tabs>
        <w:spacing w:line="281" w:lineRule="exact"/>
        <w:ind w:left="1557" w:hanging="359"/>
        <w:rPr>
          <w:rFonts w:ascii="Caladea" w:hAnsi="Caladea"/>
          <w:sz w:val="24"/>
        </w:rPr>
      </w:pPr>
      <w:r>
        <w:rPr>
          <w:rFonts w:ascii="Caladea" w:hAnsi="Caladea"/>
          <w:sz w:val="24"/>
        </w:rPr>
        <w:t>Üye</w:t>
      </w:r>
      <w:r>
        <w:rPr>
          <w:rFonts w:ascii="Caladea" w:hAnsi="Caladea"/>
          <w:spacing w:val="-5"/>
          <w:sz w:val="24"/>
        </w:rPr>
        <w:t xml:space="preserve"> </w:t>
      </w:r>
      <w:r>
        <w:rPr>
          <w:rFonts w:ascii="Caladea" w:hAnsi="Caladea"/>
          <w:sz w:val="24"/>
        </w:rPr>
        <w:t>salt</w:t>
      </w:r>
      <w:r>
        <w:rPr>
          <w:rFonts w:ascii="Caladea" w:hAnsi="Caladea"/>
          <w:spacing w:val="-4"/>
          <w:sz w:val="24"/>
        </w:rPr>
        <w:t xml:space="preserve"> </w:t>
      </w:r>
      <w:r>
        <w:rPr>
          <w:rFonts w:ascii="Caladea" w:hAnsi="Caladea"/>
          <w:sz w:val="24"/>
        </w:rPr>
        <w:t>çoğunluğu</w:t>
      </w:r>
      <w:r>
        <w:rPr>
          <w:rFonts w:ascii="Caladea" w:hAnsi="Caladea"/>
          <w:spacing w:val="-3"/>
          <w:sz w:val="24"/>
        </w:rPr>
        <w:t xml:space="preserve"> </w:t>
      </w:r>
      <w:r>
        <w:rPr>
          <w:rFonts w:ascii="Caladea" w:hAnsi="Caladea"/>
          <w:sz w:val="24"/>
        </w:rPr>
        <w:t>ile</w:t>
      </w:r>
      <w:r>
        <w:rPr>
          <w:rFonts w:ascii="Caladea" w:hAnsi="Caladea"/>
          <w:spacing w:val="-4"/>
          <w:sz w:val="24"/>
        </w:rPr>
        <w:t xml:space="preserve"> </w:t>
      </w:r>
      <w:r>
        <w:rPr>
          <w:rFonts w:ascii="Caladea" w:hAnsi="Caladea"/>
          <w:sz w:val="24"/>
        </w:rPr>
        <w:t>üyelikten</w:t>
      </w:r>
      <w:r>
        <w:rPr>
          <w:rFonts w:ascii="Caladea" w:hAnsi="Caladea"/>
          <w:spacing w:val="-6"/>
          <w:sz w:val="24"/>
        </w:rPr>
        <w:t xml:space="preserve"> </w:t>
      </w:r>
      <w:r>
        <w:rPr>
          <w:rFonts w:ascii="Caladea" w:hAnsi="Caladea"/>
          <w:sz w:val="24"/>
        </w:rPr>
        <w:t>çıkarma</w:t>
      </w:r>
      <w:r>
        <w:rPr>
          <w:rFonts w:ascii="Caladea" w:hAnsi="Caladea"/>
          <w:spacing w:val="-5"/>
          <w:sz w:val="24"/>
        </w:rPr>
        <w:t xml:space="preserve"> </w:t>
      </w:r>
      <w:r>
        <w:rPr>
          <w:rFonts w:ascii="Caladea" w:hAnsi="Caladea"/>
          <w:sz w:val="24"/>
        </w:rPr>
        <w:t>kararını</w:t>
      </w:r>
      <w:r>
        <w:rPr>
          <w:rFonts w:ascii="Caladea" w:hAnsi="Caladea"/>
          <w:spacing w:val="-4"/>
          <w:sz w:val="24"/>
        </w:rPr>
        <w:t xml:space="preserve"> </w:t>
      </w:r>
      <w:r>
        <w:rPr>
          <w:rFonts w:ascii="Caladea" w:hAnsi="Caladea"/>
          <w:spacing w:val="-2"/>
          <w:sz w:val="24"/>
        </w:rPr>
        <w:t>vermek.</w:t>
      </w:r>
    </w:p>
    <w:p w14:paraId="1C1FB04B" w14:textId="77777777" w:rsidR="00A423C6" w:rsidRDefault="00667711">
      <w:pPr>
        <w:pStyle w:val="ListeParagraf"/>
        <w:numPr>
          <w:ilvl w:val="1"/>
          <w:numId w:val="7"/>
        </w:numPr>
        <w:tabs>
          <w:tab w:val="left" w:pos="1556"/>
          <w:tab w:val="left" w:pos="1558"/>
        </w:tabs>
        <w:spacing w:before="22" w:line="259" w:lineRule="auto"/>
        <w:ind w:right="1105"/>
        <w:rPr>
          <w:rFonts w:ascii="Caladea" w:hAnsi="Caladea"/>
          <w:sz w:val="24"/>
        </w:rPr>
      </w:pPr>
      <w:r>
        <w:rPr>
          <w:rFonts w:ascii="Caladea" w:hAnsi="Caladea"/>
          <w:sz w:val="24"/>
        </w:rPr>
        <w:t>Yönetim</w:t>
      </w:r>
      <w:r>
        <w:rPr>
          <w:rFonts w:ascii="Caladea" w:hAnsi="Caladea"/>
          <w:spacing w:val="-4"/>
          <w:sz w:val="24"/>
        </w:rPr>
        <w:t xml:space="preserve"> </w:t>
      </w:r>
      <w:r>
        <w:rPr>
          <w:rFonts w:ascii="Caladea" w:hAnsi="Caladea"/>
          <w:sz w:val="24"/>
        </w:rPr>
        <w:t>ve</w:t>
      </w:r>
      <w:r>
        <w:rPr>
          <w:rFonts w:ascii="Caladea" w:hAnsi="Caladea"/>
          <w:spacing w:val="-4"/>
          <w:sz w:val="24"/>
        </w:rPr>
        <w:t xml:space="preserve"> </w:t>
      </w:r>
      <w:r>
        <w:rPr>
          <w:rFonts w:ascii="Caladea" w:hAnsi="Caladea"/>
          <w:sz w:val="24"/>
        </w:rPr>
        <w:t>Denetleme</w:t>
      </w:r>
      <w:r>
        <w:rPr>
          <w:rFonts w:ascii="Caladea" w:hAnsi="Caladea"/>
          <w:spacing w:val="-4"/>
          <w:sz w:val="24"/>
        </w:rPr>
        <w:t xml:space="preserve"> </w:t>
      </w:r>
      <w:r>
        <w:rPr>
          <w:rFonts w:ascii="Caladea" w:hAnsi="Caladea"/>
          <w:sz w:val="24"/>
        </w:rPr>
        <w:t>Kurullarının</w:t>
      </w:r>
      <w:r>
        <w:rPr>
          <w:rFonts w:ascii="Caladea" w:hAnsi="Caladea"/>
          <w:spacing w:val="-4"/>
          <w:sz w:val="24"/>
        </w:rPr>
        <w:t xml:space="preserve"> </w:t>
      </w:r>
      <w:r>
        <w:rPr>
          <w:rFonts w:ascii="Caladea" w:hAnsi="Caladea"/>
          <w:sz w:val="24"/>
        </w:rPr>
        <w:t>raporlarını</w:t>
      </w:r>
      <w:r>
        <w:rPr>
          <w:rFonts w:ascii="Caladea" w:hAnsi="Caladea"/>
          <w:spacing w:val="-4"/>
          <w:sz w:val="24"/>
        </w:rPr>
        <w:t xml:space="preserve"> </w:t>
      </w:r>
      <w:r>
        <w:rPr>
          <w:rFonts w:ascii="Caladea" w:hAnsi="Caladea"/>
          <w:sz w:val="24"/>
        </w:rPr>
        <w:t>görüşmek,</w:t>
      </w:r>
      <w:r>
        <w:rPr>
          <w:rFonts w:ascii="Caladea" w:hAnsi="Caladea"/>
          <w:spacing w:val="-4"/>
          <w:sz w:val="24"/>
        </w:rPr>
        <w:t xml:space="preserve"> </w:t>
      </w:r>
      <w:r>
        <w:rPr>
          <w:rFonts w:ascii="Caladea" w:hAnsi="Caladea"/>
          <w:sz w:val="24"/>
        </w:rPr>
        <w:t>Denetim</w:t>
      </w:r>
      <w:r>
        <w:rPr>
          <w:rFonts w:ascii="Caladea" w:hAnsi="Caladea"/>
          <w:spacing w:val="-4"/>
          <w:sz w:val="24"/>
        </w:rPr>
        <w:t xml:space="preserve"> </w:t>
      </w:r>
      <w:r>
        <w:rPr>
          <w:rFonts w:ascii="Caladea" w:hAnsi="Caladea"/>
          <w:sz w:val="24"/>
        </w:rPr>
        <w:t>Kuruluna</w:t>
      </w:r>
      <w:r>
        <w:rPr>
          <w:rFonts w:ascii="Caladea" w:hAnsi="Caladea"/>
          <w:spacing w:val="-4"/>
          <w:sz w:val="24"/>
        </w:rPr>
        <w:t xml:space="preserve"> </w:t>
      </w:r>
      <w:r>
        <w:rPr>
          <w:rFonts w:ascii="Caladea" w:hAnsi="Caladea"/>
          <w:sz w:val="24"/>
        </w:rPr>
        <w:t xml:space="preserve">ibra </w:t>
      </w:r>
      <w:r>
        <w:rPr>
          <w:rFonts w:ascii="Caladea" w:hAnsi="Caladea"/>
          <w:spacing w:val="-2"/>
          <w:sz w:val="24"/>
        </w:rPr>
        <w:t>etmek.</w:t>
      </w:r>
    </w:p>
    <w:p w14:paraId="06BAF64E" w14:textId="77777777" w:rsidR="00A423C6" w:rsidRDefault="00667711">
      <w:pPr>
        <w:pStyle w:val="GvdeMetni"/>
        <w:spacing w:before="161" w:line="281" w:lineRule="exact"/>
        <w:ind w:left="1198"/>
        <w:rPr>
          <w:rFonts w:ascii="Caladea" w:hAnsi="Caladea"/>
        </w:rPr>
      </w:pPr>
      <w:r>
        <w:rPr>
          <w:rFonts w:ascii="Caladea" w:hAnsi="Caladea"/>
          <w:b/>
        </w:rPr>
        <w:t>ç-</w:t>
      </w:r>
      <w:r>
        <w:rPr>
          <w:rFonts w:ascii="Caladea" w:hAnsi="Caladea"/>
          <w:b/>
          <w:spacing w:val="62"/>
          <w:w w:val="150"/>
        </w:rPr>
        <w:t xml:space="preserve"> </w:t>
      </w:r>
      <w:r>
        <w:rPr>
          <w:rFonts w:ascii="Caladea" w:hAnsi="Caladea"/>
        </w:rPr>
        <w:t>Yönetim</w:t>
      </w:r>
      <w:r>
        <w:rPr>
          <w:rFonts w:ascii="Caladea" w:hAnsi="Caladea"/>
          <w:spacing w:val="-5"/>
        </w:rPr>
        <w:t xml:space="preserve"> </w:t>
      </w:r>
      <w:r>
        <w:rPr>
          <w:rFonts w:ascii="Caladea" w:hAnsi="Caladea"/>
        </w:rPr>
        <w:t>Kurulunca</w:t>
      </w:r>
      <w:r>
        <w:rPr>
          <w:rFonts w:ascii="Caladea" w:hAnsi="Caladea"/>
          <w:spacing w:val="-6"/>
        </w:rPr>
        <w:t xml:space="preserve"> </w:t>
      </w:r>
      <w:r>
        <w:rPr>
          <w:rFonts w:ascii="Caladea" w:hAnsi="Caladea"/>
        </w:rPr>
        <w:t>hazırlanan</w:t>
      </w:r>
      <w:r>
        <w:rPr>
          <w:rFonts w:ascii="Caladea" w:hAnsi="Caladea"/>
          <w:spacing w:val="-6"/>
        </w:rPr>
        <w:t xml:space="preserve"> </w:t>
      </w:r>
      <w:r>
        <w:rPr>
          <w:rFonts w:ascii="Caladea" w:hAnsi="Caladea"/>
        </w:rPr>
        <w:t>bütçeyi</w:t>
      </w:r>
      <w:r>
        <w:rPr>
          <w:rFonts w:ascii="Caladea" w:hAnsi="Caladea"/>
          <w:spacing w:val="-5"/>
        </w:rPr>
        <w:t xml:space="preserve"> </w:t>
      </w:r>
      <w:r>
        <w:rPr>
          <w:rFonts w:ascii="Caladea" w:hAnsi="Caladea"/>
        </w:rPr>
        <w:t>görüşerek</w:t>
      </w:r>
      <w:r>
        <w:rPr>
          <w:rFonts w:ascii="Caladea" w:hAnsi="Caladea"/>
          <w:spacing w:val="-8"/>
        </w:rPr>
        <w:t xml:space="preserve"> </w:t>
      </w:r>
      <w:r>
        <w:rPr>
          <w:rFonts w:ascii="Caladea" w:hAnsi="Caladea"/>
        </w:rPr>
        <w:t>karara</w:t>
      </w:r>
      <w:r>
        <w:rPr>
          <w:rFonts w:ascii="Caladea" w:hAnsi="Caladea"/>
          <w:spacing w:val="-6"/>
        </w:rPr>
        <w:t xml:space="preserve"> </w:t>
      </w:r>
      <w:r>
        <w:rPr>
          <w:rFonts w:ascii="Caladea" w:hAnsi="Caladea"/>
          <w:spacing w:val="-2"/>
        </w:rPr>
        <w:t>bağlamak.</w:t>
      </w:r>
    </w:p>
    <w:p w14:paraId="4D87C5A2" w14:textId="77777777" w:rsidR="00A423C6" w:rsidRDefault="00667711">
      <w:pPr>
        <w:pStyle w:val="ListeParagraf"/>
        <w:numPr>
          <w:ilvl w:val="1"/>
          <w:numId w:val="7"/>
        </w:numPr>
        <w:tabs>
          <w:tab w:val="left" w:pos="1556"/>
          <w:tab w:val="left" w:pos="1558"/>
        </w:tabs>
        <w:spacing w:line="259" w:lineRule="auto"/>
        <w:ind w:right="1112"/>
        <w:rPr>
          <w:rFonts w:ascii="Caladea" w:hAnsi="Caladea"/>
          <w:sz w:val="24"/>
        </w:rPr>
      </w:pPr>
      <w:r>
        <w:rPr>
          <w:rFonts w:ascii="Caladea" w:hAnsi="Caladea"/>
          <w:sz w:val="24"/>
        </w:rPr>
        <w:t>Öğretim yılı başında etkinlik raporlarını onaylamak, öğretim yılı sonunda ise topluluğun</w:t>
      </w:r>
      <w:r>
        <w:rPr>
          <w:rFonts w:ascii="Caladea" w:hAnsi="Caladea"/>
          <w:spacing w:val="-5"/>
          <w:sz w:val="24"/>
        </w:rPr>
        <w:t xml:space="preserve"> </w:t>
      </w:r>
      <w:r>
        <w:rPr>
          <w:rFonts w:ascii="Caladea" w:hAnsi="Caladea"/>
          <w:sz w:val="24"/>
        </w:rPr>
        <w:t>dönem</w:t>
      </w:r>
      <w:r>
        <w:rPr>
          <w:rFonts w:ascii="Caladea" w:hAnsi="Caladea"/>
          <w:spacing w:val="-4"/>
          <w:sz w:val="24"/>
        </w:rPr>
        <w:t xml:space="preserve"> </w:t>
      </w:r>
      <w:r>
        <w:rPr>
          <w:rFonts w:ascii="Caladea" w:hAnsi="Caladea"/>
          <w:sz w:val="24"/>
        </w:rPr>
        <w:t>sonu</w:t>
      </w:r>
      <w:r>
        <w:rPr>
          <w:rFonts w:ascii="Caladea" w:hAnsi="Caladea"/>
          <w:spacing w:val="-2"/>
          <w:sz w:val="24"/>
        </w:rPr>
        <w:t xml:space="preserve"> </w:t>
      </w:r>
      <w:r>
        <w:rPr>
          <w:rFonts w:ascii="Caladea" w:hAnsi="Caladea"/>
          <w:sz w:val="24"/>
        </w:rPr>
        <w:t>raporunu,</w:t>
      </w:r>
      <w:r>
        <w:rPr>
          <w:rFonts w:ascii="Caladea" w:hAnsi="Caladea"/>
          <w:spacing w:val="-4"/>
          <w:sz w:val="24"/>
        </w:rPr>
        <w:t xml:space="preserve"> </w:t>
      </w:r>
      <w:r>
        <w:rPr>
          <w:rFonts w:ascii="Caladea" w:hAnsi="Caladea"/>
          <w:sz w:val="24"/>
        </w:rPr>
        <w:t>gelir-gider</w:t>
      </w:r>
      <w:r>
        <w:rPr>
          <w:rFonts w:ascii="Caladea" w:hAnsi="Caladea"/>
          <w:spacing w:val="-5"/>
          <w:sz w:val="24"/>
        </w:rPr>
        <w:t xml:space="preserve"> </w:t>
      </w:r>
      <w:r>
        <w:rPr>
          <w:rFonts w:ascii="Caladea" w:hAnsi="Caladea"/>
          <w:sz w:val="24"/>
        </w:rPr>
        <w:t>çizelgesini</w:t>
      </w:r>
      <w:r>
        <w:rPr>
          <w:rFonts w:ascii="Caladea" w:hAnsi="Caladea"/>
          <w:spacing w:val="-4"/>
          <w:sz w:val="24"/>
        </w:rPr>
        <w:t xml:space="preserve"> </w:t>
      </w:r>
      <w:r>
        <w:rPr>
          <w:rFonts w:ascii="Caladea" w:hAnsi="Caladea"/>
          <w:sz w:val="24"/>
        </w:rPr>
        <w:t>ve</w:t>
      </w:r>
      <w:r>
        <w:rPr>
          <w:rFonts w:ascii="Caladea" w:hAnsi="Caladea"/>
          <w:spacing w:val="-4"/>
          <w:sz w:val="24"/>
        </w:rPr>
        <w:t xml:space="preserve"> </w:t>
      </w:r>
      <w:r>
        <w:rPr>
          <w:rFonts w:ascii="Caladea" w:hAnsi="Caladea"/>
          <w:sz w:val="24"/>
        </w:rPr>
        <w:t>denetleme</w:t>
      </w:r>
      <w:r>
        <w:rPr>
          <w:rFonts w:ascii="Caladea" w:hAnsi="Caladea"/>
          <w:spacing w:val="-4"/>
          <w:sz w:val="24"/>
        </w:rPr>
        <w:t xml:space="preserve"> </w:t>
      </w:r>
      <w:r>
        <w:rPr>
          <w:rFonts w:ascii="Caladea" w:hAnsi="Caladea"/>
          <w:sz w:val="24"/>
        </w:rPr>
        <w:t>kurulunun raporlarını incelemek ve karara bağlamak.</w:t>
      </w:r>
    </w:p>
    <w:p w14:paraId="6CB5B3A3" w14:textId="77777777" w:rsidR="00A423C6" w:rsidRDefault="00A423C6">
      <w:pPr>
        <w:pStyle w:val="GvdeMetni"/>
        <w:spacing w:before="158"/>
        <w:rPr>
          <w:rFonts w:ascii="Caladea"/>
        </w:rPr>
      </w:pPr>
    </w:p>
    <w:p w14:paraId="11B9619D" w14:textId="77777777" w:rsidR="00A423C6" w:rsidRDefault="00667711">
      <w:pPr>
        <w:pStyle w:val="Balk1"/>
        <w:spacing w:before="1"/>
      </w:pPr>
      <w:r>
        <w:t>Yönetim</w:t>
      </w:r>
      <w:r>
        <w:rPr>
          <w:spacing w:val="-11"/>
        </w:rPr>
        <w:t xml:space="preserve"> </w:t>
      </w:r>
      <w:r>
        <w:rPr>
          <w:spacing w:val="-2"/>
        </w:rPr>
        <w:t>Kurulu:</w:t>
      </w:r>
    </w:p>
    <w:p w14:paraId="0FE27F02" w14:textId="77777777" w:rsidR="00A423C6" w:rsidRDefault="00667711">
      <w:pPr>
        <w:pStyle w:val="GvdeMetni"/>
        <w:spacing w:before="2"/>
        <w:ind w:left="838" w:right="841"/>
        <w:rPr>
          <w:rFonts w:ascii="Caladea" w:hAnsi="Caladea"/>
        </w:rPr>
      </w:pPr>
      <w:r>
        <w:rPr>
          <w:rFonts w:ascii="Caladea" w:hAnsi="Caladea"/>
          <w:b/>
        </w:rPr>
        <w:t>Madde</w:t>
      </w:r>
      <w:r>
        <w:rPr>
          <w:rFonts w:ascii="Caladea" w:hAnsi="Caladea"/>
          <w:b/>
          <w:spacing w:val="-2"/>
        </w:rPr>
        <w:t xml:space="preserve"> </w:t>
      </w:r>
      <w:r>
        <w:rPr>
          <w:rFonts w:ascii="Caladea" w:hAnsi="Caladea"/>
          <w:b/>
        </w:rPr>
        <w:t>9-</w:t>
      </w:r>
      <w:r>
        <w:rPr>
          <w:rFonts w:ascii="Caladea" w:hAnsi="Caladea"/>
          <w:b/>
          <w:spacing w:val="-2"/>
        </w:rPr>
        <w:t xml:space="preserve"> </w:t>
      </w:r>
      <w:r>
        <w:rPr>
          <w:rFonts w:ascii="Caladea" w:hAnsi="Caladea"/>
        </w:rPr>
        <w:t>(1</w:t>
      </w:r>
      <w:r>
        <w:rPr>
          <w:rFonts w:ascii="Caladea" w:hAnsi="Caladea"/>
          <w:b/>
        </w:rPr>
        <w:t>)</w:t>
      </w:r>
      <w:r>
        <w:rPr>
          <w:rFonts w:ascii="Caladea" w:hAnsi="Caladea"/>
        </w:rPr>
        <w:t>Genel</w:t>
      </w:r>
      <w:r>
        <w:rPr>
          <w:rFonts w:ascii="Caladea" w:hAnsi="Caladea"/>
          <w:spacing w:val="-3"/>
        </w:rPr>
        <w:t xml:space="preserve"> </w:t>
      </w:r>
      <w:r>
        <w:rPr>
          <w:rFonts w:ascii="Caladea" w:hAnsi="Caladea"/>
        </w:rPr>
        <w:t>Kurul</w:t>
      </w:r>
      <w:r>
        <w:rPr>
          <w:rFonts w:ascii="Caladea" w:hAnsi="Caladea"/>
          <w:spacing w:val="-3"/>
        </w:rPr>
        <w:t xml:space="preserve"> </w:t>
      </w:r>
      <w:r>
        <w:rPr>
          <w:rFonts w:ascii="Caladea" w:hAnsi="Caladea"/>
        </w:rPr>
        <w:t>tarafından</w:t>
      </w:r>
      <w:r>
        <w:rPr>
          <w:rFonts w:ascii="Caladea" w:hAnsi="Caladea"/>
          <w:spacing w:val="-2"/>
        </w:rPr>
        <w:t xml:space="preserve"> </w:t>
      </w:r>
      <w:r>
        <w:rPr>
          <w:rFonts w:ascii="Caladea" w:hAnsi="Caladea"/>
        </w:rPr>
        <w:t>gizli</w:t>
      </w:r>
      <w:r>
        <w:rPr>
          <w:rFonts w:ascii="Caladea" w:hAnsi="Caladea"/>
          <w:spacing w:val="-2"/>
        </w:rPr>
        <w:t xml:space="preserve"> </w:t>
      </w:r>
      <w:r>
        <w:rPr>
          <w:rFonts w:ascii="Caladea" w:hAnsi="Caladea"/>
        </w:rPr>
        <w:t>oy</w:t>
      </w:r>
      <w:r>
        <w:rPr>
          <w:rFonts w:ascii="Caladea" w:hAnsi="Caladea"/>
          <w:spacing w:val="-3"/>
        </w:rPr>
        <w:t xml:space="preserve"> </w:t>
      </w:r>
      <w:r>
        <w:rPr>
          <w:rFonts w:ascii="Caladea" w:hAnsi="Caladea"/>
        </w:rPr>
        <w:t>ile seçilen</w:t>
      </w:r>
      <w:r>
        <w:rPr>
          <w:rFonts w:ascii="Caladea" w:hAnsi="Caladea"/>
          <w:spacing w:val="-3"/>
        </w:rPr>
        <w:t xml:space="preserve"> </w:t>
      </w:r>
      <w:r>
        <w:rPr>
          <w:rFonts w:ascii="Caladea" w:hAnsi="Caladea"/>
        </w:rPr>
        <w:t>üç</w:t>
      </w:r>
      <w:r>
        <w:rPr>
          <w:rFonts w:ascii="Caladea" w:hAnsi="Caladea"/>
          <w:spacing w:val="-2"/>
        </w:rPr>
        <w:t xml:space="preserve"> </w:t>
      </w:r>
      <w:r>
        <w:rPr>
          <w:rFonts w:ascii="Caladea" w:hAnsi="Caladea"/>
        </w:rPr>
        <w:t>asil</w:t>
      </w:r>
      <w:r>
        <w:rPr>
          <w:rFonts w:ascii="Caladea" w:hAnsi="Caladea"/>
          <w:spacing w:val="-3"/>
        </w:rPr>
        <w:t xml:space="preserve"> </w:t>
      </w:r>
      <w:r>
        <w:rPr>
          <w:rFonts w:ascii="Caladea" w:hAnsi="Caladea"/>
        </w:rPr>
        <w:t>ve</w:t>
      </w:r>
      <w:r>
        <w:rPr>
          <w:rFonts w:ascii="Caladea" w:hAnsi="Caladea"/>
          <w:spacing w:val="-2"/>
        </w:rPr>
        <w:t xml:space="preserve"> </w:t>
      </w:r>
      <w:r>
        <w:rPr>
          <w:rFonts w:ascii="Caladea" w:hAnsi="Caladea"/>
        </w:rPr>
        <w:t>üç</w:t>
      </w:r>
      <w:r>
        <w:rPr>
          <w:rFonts w:ascii="Caladea" w:hAnsi="Caladea"/>
          <w:spacing w:val="-2"/>
        </w:rPr>
        <w:t xml:space="preserve"> </w:t>
      </w:r>
      <w:r>
        <w:rPr>
          <w:rFonts w:ascii="Caladea" w:hAnsi="Caladea"/>
        </w:rPr>
        <w:t>yedek</w:t>
      </w:r>
      <w:r>
        <w:rPr>
          <w:rFonts w:ascii="Caladea" w:hAnsi="Caladea"/>
          <w:spacing w:val="-3"/>
        </w:rPr>
        <w:t xml:space="preserve"> </w:t>
      </w:r>
      <w:r>
        <w:rPr>
          <w:rFonts w:ascii="Caladea" w:hAnsi="Caladea"/>
        </w:rPr>
        <w:t>üyeden</w:t>
      </w:r>
      <w:r>
        <w:rPr>
          <w:rFonts w:ascii="Caladea" w:hAnsi="Caladea"/>
          <w:spacing w:val="-2"/>
        </w:rPr>
        <w:t xml:space="preserve"> </w:t>
      </w:r>
      <w:r>
        <w:rPr>
          <w:rFonts w:ascii="Caladea" w:hAnsi="Caladea"/>
        </w:rPr>
        <w:t>oluşur. Yedek üyeler son sınıf öğrencisi olamaz.</w:t>
      </w:r>
    </w:p>
    <w:p w14:paraId="7F2F2153" w14:textId="77777777" w:rsidR="00A423C6" w:rsidRDefault="00A423C6">
      <w:pPr>
        <w:rPr>
          <w:rFonts w:ascii="Caladea" w:hAnsi="Caladea"/>
        </w:rPr>
        <w:sectPr w:rsidR="00A423C6" w:rsidSect="00611E4B">
          <w:pgSz w:w="11940" w:h="16860"/>
          <w:pgMar w:top="1340" w:right="460" w:bottom="1280" w:left="460" w:header="0" w:footer="1047" w:gutter="0"/>
          <w:cols w:space="708"/>
        </w:sectPr>
      </w:pPr>
    </w:p>
    <w:p w14:paraId="4E1E76CC" w14:textId="77777777" w:rsidR="00A423C6" w:rsidRDefault="00667711">
      <w:pPr>
        <w:pStyle w:val="ListeParagraf"/>
        <w:numPr>
          <w:ilvl w:val="0"/>
          <w:numId w:val="6"/>
        </w:numPr>
        <w:tabs>
          <w:tab w:val="left" w:pos="1152"/>
        </w:tabs>
        <w:spacing w:before="72"/>
        <w:ind w:right="839" w:firstLine="0"/>
        <w:jc w:val="both"/>
        <w:rPr>
          <w:rFonts w:ascii="Caladea" w:hAnsi="Caladea"/>
          <w:sz w:val="24"/>
        </w:rPr>
      </w:pPr>
      <w:r>
        <w:rPr>
          <w:rFonts w:ascii="Caladea" w:hAnsi="Caladea"/>
          <w:sz w:val="24"/>
        </w:rPr>
        <w:lastRenderedPageBreak/>
        <w:t>Yönetim Kurulu yapacağı ilk toplantıda kendi içinden bir başkan, başkan yardımcısı ve sayman seçer. Yönetim Kurulu Başkanı aynı zamanda topluluğun da başkanıdır.</w:t>
      </w:r>
    </w:p>
    <w:p w14:paraId="01C03D84" w14:textId="77777777" w:rsidR="00A423C6" w:rsidRDefault="00667711">
      <w:pPr>
        <w:pStyle w:val="ListeParagraf"/>
        <w:numPr>
          <w:ilvl w:val="0"/>
          <w:numId w:val="6"/>
        </w:numPr>
        <w:tabs>
          <w:tab w:val="left" w:pos="1152"/>
        </w:tabs>
        <w:ind w:right="839" w:firstLine="0"/>
        <w:jc w:val="both"/>
        <w:rPr>
          <w:rFonts w:ascii="Caladea" w:hAnsi="Caladea"/>
          <w:sz w:val="24"/>
        </w:rPr>
      </w:pPr>
      <w:r>
        <w:rPr>
          <w:rFonts w:ascii="Caladea" w:hAnsi="Caladea"/>
          <w:sz w:val="24"/>
        </w:rPr>
        <w:t>Topluluk başkanı topluluk etkinliklerinin gerçekleştirilmesiyle ilgili yönetsel işlemleri yürütür ve toplulukla Sağlık, Kültür ve Spor Daire Başkanlığı arasındaki iletişimi sağlar.</w:t>
      </w:r>
    </w:p>
    <w:p w14:paraId="4704966B" w14:textId="77777777" w:rsidR="00A423C6" w:rsidRDefault="00667711">
      <w:pPr>
        <w:pStyle w:val="ListeParagraf"/>
        <w:numPr>
          <w:ilvl w:val="0"/>
          <w:numId w:val="6"/>
        </w:numPr>
        <w:tabs>
          <w:tab w:val="left" w:pos="1152"/>
        </w:tabs>
        <w:spacing w:before="1" w:line="281" w:lineRule="exact"/>
        <w:ind w:left="1152" w:hanging="314"/>
        <w:jc w:val="both"/>
        <w:rPr>
          <w:rFonts w:ascii="Caladea" w:hAnsi="Caladea"/>
          <w:sz w:val="24"/>
        </w:rPr>
      </w:pPr>
      <w:r>
        <w:rPr>
          <w:rFonts w:ascii="Caladea" w:hAnsi="Caladea"/>
          <w:sz w:val="24"/>
        </w:rPr>
        <w:t>Topluluk</w:t>
      </w:r>
      <w:r>
        <w:rPr>
          <w:rFonts w:ascii="Caladea" w:hAnsi="Caladea"/>
          <w:spacing w:val="-7"/>
          <w:sz w:val="24"/>
        </w:rPr>
        <w:t xml:space="preserve"> </w:t>
      </w:r>
      <w:r>
        <w:rPr>
          <w:rFonts w:ascii="Caladea" w:hAnsi="Caladea"/>
          <w:sz w:val="24"/>
        </w:rPr>
        <w:t>Başkanları</w:t>
      </w:r>
      <w:r>
        <w:rPr>
          <w:rFonts w:ascii="Caladea" w:hAnsi="Caladea"/>
          <w:spacing w:val="-2"/>
          <w:sz w:val="24"/>
        </w:rPr>
        <w:t xml:space="preserve"> </w:t>
      </w:r>
      <w:r>
        <w:rPr>
          <w:rFonts w:ascii="Caladea" w:hAnsi="Caladea"/>
          <w:sz w:val="24"/>
        </w:rPr>
        <w:t>en</w:t>
      </w:r>
      <w:r>
        <w:rPr>
          <w:rFonts w:ascii="Caladea" w:hAnsi="Caladea"/>
          <w:spacing w:val="-5"/>
          <w:sz w:val="24"/>
        </w:rPr>
        <w:t xml:space="preserve"> </w:t>
      </w:r>
      <w:r>
        <w:rPr>
          <w:rFonts w:ascii="Caladea" w:hAnsi="Caladea"/>
          <w:sz w:val="24"/>
        </w:rPr>
        <w:t>fazla</w:t>
      </w:r>
      <w:r>
        <w:rPr>
          <w:rFonts w:ascii="Caladea" w:hAnsi="Caladea"/>
          <w:spacing w:val="-5"/>
          <w:sz w:val="24"/>
        </w:rPr>
        <w:t xml:space="preserve"> </w:t>
      </w:r>
      <w:r>
        <w:rPr>
          <w:rFonts w:ascii="Caladea" w:hAnsi="Caladea"/>
          <w:sz w:val="24"/>
        </w:rPr>
        <w:t>4</w:t>
      </w:r>
      <w:r>
        <w:rPr>
          <w:rFonts w:ascii="Caladea" w:hAnsi="Caladea"/>
          <w:spacing w:val="-6"/>
          <w:sz w:val="24"/>
        </w:rPr>
        <w:t xml:space="preserve"> </w:t>
      </w:r>
      <w:r>
        <w:rPr>
          <w:rFonts w:ascii="Caladea" w:hAnsi="Caladea"/>
          <w:sz w:val="24"/>
        </w:rPr>
        <w:t>yıl</w:t>
      </w:r>
      <w:r>
        <w:rPr>
          <w:rFonts w:ascii="Caladea" w:hAnsi="Caladea"/>
          <w:spacing w:val="-5"/>
          <w:sz w:val="24"/>
        </w:rPr>
        <w:t xml:space="preserve"> </w:t>
      </w:r>
      <w:r>
        <w:rPr>
          <w:rFonts w:ascii="Caladea" w:hAnsi="Caladea"/>
          <w:sz w:val="24"/>
        </w:rPr>
        <w:t>görev</w:t>
      </w:r>
      <w:r>
        <w:rPr>
          <w:rFonts w:ascii="Caladea" w:hAnsi="Caladea"/>
          <w:spacing w:val="-5"/>
          <w:sz w:val="24"/>
        </w:rPr>
        <w:t xml:space="preserve"> </w:t>
      </w:r>
      <w:r>
        <w:rPr>
          <w:rFonts w:ascii="Caladea" w:hAnsi="Caladea"/>
          <w:spacing w:val="-2"/>
          <w:sz w:val="24"/>
        </w:rPr>
        <w:t>yapabilirler.</w:t>
      </w:r>
    </w:p>
    <w:p w14:paraId="160B59D2" w14:textId="77777777" w:rsidR="00A423C6" w:rsidRDefault="00667711">
      <w:pPr>
        <w:pStyle w:val="ListeParagraf"/>
        <w:numPr>
          <w:ilvl w:val="0"/>
          <w:numId w:val="6"/>
        </w:numPr>
        <w:tabs>
          <w:tab w:val="left" w:pos="1152"/>
        </w:tabs>
        <w:ind w:right="838" w:firstLine="0"/>
        <w:jc w:val="both"/>
        <w:rPr>
          <w:rFonts w:ascii="Caladea" w:hAnsi="Caladea"/>
          <w:sz w:val="24"/>
        </w:rPr>
      </w:pPr>
      <w:r>
        <w:rPr>
          <w:rFonts w:ascii="Caladea" w:hAnsi="Caladea"/>
          <w:sz w:val="24"/>
        </w:rPr>
        <w:t xml:space="preserve">Yönetim Kurulunun tüm çalışmaları, topluluk akademik danışmanın bilgisi dahilinde </w:t>
      </w:r>
      <w:r>
        <w:rPr>
          <w:rFonts w:ascii="Caladea" w:hAnsi="Caladea"/>
          <w:spacing w:val="-2"/>
          <w:sz w:val="24"/>
        </w:rPr>
        <w:t>gerçekleşir.</w:t>
      </w:r>
    </w:p>
    <w:p w14:paraId="4C819AB1" w14:textId="77777777" w:rsidR="00A423C6" w:rsidRDefault="00667711">
      <w:pPr>
        <w:pStyle w:val="ListeParagraf"/>
        <w:numPr>
          <w:ilvl w:val="0"/>
          <w:numId w:val="6"/>
        </w:numPr>
        <w:tabs>
          <w:tab w:val="left" w:pos="1152"/>
        </w:tabs>
        <w:spacing w:line="280" w:lineRule="exact"/>
        <w:ind w:left="1152" w:hanging="314"/>
        <w:jc w:val="both"/>
        <w:rPr>
          <w:rFonts w:ascii="Caladea" w:hAnsi="Caladea"/>
          <w:sz w:val="24"/>
        </w:rPr>
      </w:pPr>
      <w:r>
        <w:rPr>
          <w:rFonts w:ascii="Caladea" w:hAnsi="Caladea"/>
          <w:sz w:val="24"/>
        </w:rPr>
        <w:t>Yönetim</w:t>
      </w:r>
      <w:r>
        <w:rPr>
          <w:rFonts w:ascii="Caladea" w:hAnsi="Caladea"/>
          <w:spacing w:val="-5"/>
          <w:sz w:val="24"/>
        </w:rPr>
        <w:t xml:space="preserve"> </w:t>
      </w:r>
      <w:r>
        <w:rPr>
          <w:rFonts w:ascii="Caladea" w:hAnsi="Caladea"/>
          <w:sz w:val="24"/>
        </w:rPr>
        <w:t>Kurulu</w:t>
      </w:r>
      <w:r>
        <w:rPr>
          <w:rFonts w:ascii="Caladea" w:hAnsi="Caladea"/>
          <w:spacing w:val="-5"/>
          <w:sz w:val="24"/>
        </w:rPr>
        <w:t xml:space="preserve"> </w:t>
      </w:r>
      <w:r>
        <w:rPr>
          <w:rFonts w:ascii="Caladea" w:hAnsi="Caladea"/>
          <w:sz w:val="24"/>
        </w:rPr>
        <w:t>1</w:t>
      </w:r>
      <w:r>
        <w:rPr>
          <w:rFonts w:ascii="Caladea" w:hAnsi="Caladea"/>
          <w:spacing w:val="-5"/>
          <w:sz w:val="24"/>
        </w:rPr>
        <w:t xml:space="preserve"> </w:t>
      </w:r>
      <w:r>
        <w:rPr>
          <w:rFonts w:ascii="Caladea" w:hAnsi="Caladea"/>
          <w:sz w:val="24"/>
        </w:rPr>
        <w:t>yıl</w:t>
      </w:r>
      <w:r>
        <w:rPr>
          <w:rFonts w:ascii="Caladea" w:hAnsi="Caladea"/>
          <w:spacing w:val="-3"/>
          <w:sz w:val="24"/>
        </w:rPr>
        <w:t xml:space="preserve"> </w:t>
      </w:r>
      <w:r>
        <w:rPr>
          <w:rFonts w:ascii="Caladea" w:hAnsi="Caladea"/>
          <w:sz w:val="24"/>
        </w:rPr>
        <w:t>için</w:t>
      </w:r>
      <w:r>
        <w:rPr>
          <w:rFonts w:ascii="Caladea" w:hAnsi="Caladea"/>
          <w:spacing w:val="-4"/>
          <w:sz w:val="24"/>
        </w:rPr>
        <w:t xml:space="preserve"> </w:t>
      </w:r>
      <w:r>
        <w:rPr>
          <w:rFonts w:ascii="Caladea" w:hAnsi="Caladea"/>
          <w:sz w:val="24"/>
        </w:rPr>
        <w:t>seçilir.</w:t>
      </w:r>
      <w:r>
        <w:rPr>
          <w:rFonts w:ascii="Caladea" w:hAnsi="Caladea"/>
          <w:spacing w:val="-5"/>
          <w:sz w:val="24"/>
        </w:rPr>
        <w:t xml:space="preserve"> </w:t>
      </w:r>
      <w:r>
        <w:rPr>
          <w:rFonts w:ascii="Caladea" w:hAnsi="Caladea"/>
          <w:sz w:val="24"/>
        </w:rPr>
        <w:t>Topluluk</w:t>
      </w:r>
      <w:r>
        <w:rPr>
          <w:rFonts w:ascii="Caladea" w:hAnsi="Caladea"/>
          <w:spacing w:val="-6"/>
          <w:sz w:val="24"/>
        </w:rPr>
        <w:t xml:space="preserve"> </w:t>
      </w:r>
      <w:r>
        <w:rPr>
          <w:rFonts w:ascii="Caladea" w:hAnsi="Caladea"/>
          <w:sz w:val="24"/>
        </w:rPr>
        <w:t>Başkanı</w:t>
      </w:r>
      <w:r>
        <w:rPr>
          <w:rFonts w:ascii="Caladea" w:hAnsi="Caladea"/>
          <w:spacing w:val="-5"/>
          <w:sz w:val="24"/>
        </w:rPr>
        <w:t xml:space="preserve"> </w:t>
      </w:r>
      <w:r>
        <w:rPr>
          <w:rFonts w:ascii="Caladea" w:hAnsi="Caladea"/>
          <w:sz w:val="24"/>
        </w:rPr>
        <w:t>en</w:t>
      </w:r>
      <w:r>
        <w:rPr>
          <w:rFonts w:ascii="Caladea" w:hAnsi="Caladea"/>
          <w:spacing w:val="-5"/>
          <w:sz w:val="24"/>
        </w:rPr>
        <w:t xml:space="preserve"> </w:t>
      </w:r>
      <w:r>
        <w:rPr>
          <w:rFonts w:ascii="Caladea" w:hAnsi="Caladea"/>
          <w:sz w:val="24"/>
        </w:rPr>
        <w:t>fazla</w:t>
      </w:r>
      <w:r>
        <w:rPr>
          <w:rFonts w:ascii="Caladea" w:hAnsi="Caladea"/>
          <w:spacing w:val="-6"/>
          <w:sz w:val="24"/>
        </w:rPr>
        <w:t xml:space="preserve"> </w:t>
      </w:r>
      <w:r>
        <w:rPr>
          <w:rFonts w:ascii="Caladea" w:hAnsi="Caladea"/>
          <w:sz w:val="24"/>
        </w:rPr>
        <w:t>iki</w:t>
      </w:r>
      <w:r>
        <w:rPr>
          <w:rFonts w:ascii="Caladea" w:hAnsi="Caladea"/>
          <w:spacing w:val="-4"/>
          <w:sz w:val="24"/>
        </w:rPr>
        <w:t xml:space="preserve"> </w:t>
      </w:r>
      <w:r>
        <w:rPr>
          <w:rFonts w:ascii="Caladea" w:hAnsi="Caladea"/>
          <w:sz w:val="24"/>
        </w:rPr>
        <w:t>kez</w:t>
      </w:r>
      <w:r>
        <w:rPr>
          <w:rFonts w:ascii="Caladea" w:hAnsi="Caladea"/>
          <w:spacing w:val="-7"/>
          <w:sz w:val="24"/>
        </w:rPr>
        <w:t xml:space="preserve"> </w:t>
      </w:r>
      <w:r>
        <w:rPr>
          <w:rFonts w:ascii="Caladea" w:hAnsi="Caladea"/>
          <w:spacing w:val="-2"/>
          <w:sz w:val="24"/>
        </w:rPr>
        <w:t>seçilebilir.</w:t>
      </w:r>
    </w:p>
    <w:p w14:paraId="23184421" w14:textId="77777777" w:rsidR="00A423C6" w:rsidRDefault="00667711">
      <w:pPr>
        <w:pStyle w:val="ListeParagraf"/>
        <w:numPr>
          <w:ilvl w:val="0"/>
          <w:numId w:val="6"/>
        </w:numPr>
        <w:tabs>
          <w:tab w:val="left" w:pos="1151"/>
        </w:tabs>
        <w:ind w:right="841" w:firstLine="0"/>
        <w:jc w:val="both"/>
        <w:rPr>
          <w:rFonts w:ascii="Caladea" w:hAnsi="Caladea"/>
          <w:sz w:val="24"/>
        </w:rPr>
      </w:pPr>
      <w:r>
        <w:rPr>
          <w:rFonts w:ascii="Caladea" w:hAnsi="Caladea"/>
          <w:sz w:val="24"/>
        </w:rPr>
        <w:t>Bir topluluğun Yönetim Kurulunda bulunan öğrenciler, bir başka topluluğun Yönetim Kurulunda bulunamazlar.</w:t>
      </w:r>
    </w:p>
    <w:p w14:paraId="74FA78EE" w14:textId="77777777" w:rsidR="00A423C6" w:rsidRDefault="00667711">
      <w:pPr>
        <w:pStyle w:val="ListeParagraf"/>
        <w:numPr>
          <w:ilvl w:val="0"/>
          <w:numId w:val="6"/>
        </w:numPr>
        <w:tabs>
          <w:tab w:val="left" w:pos="1152"/>
        </w:tabs>
        <w:spacing w:before="1"/>
        <w:ind w:right="839" w:firstLine="0"/>
        <w:jc w:val="both"/>
        <w:rPr>
          <w:rFonts w:ascii="Caladea" w:hAnsi="Caladea"/>
          <w:sz w:val="24"/>
        </w:rPr>
      </w:pPr>
      <w:r>
        <w:rPr>
          <w:rFonts w:ascii="Caladea" w:hAnsi="Caladea"/>
          <w:sz w:val="24"/>
        </w:rPr>
        <w:t>Yönetim Kuruluna seçilebilmek için topluluğa üye olmak ve herhangi bir disiplin cezası almamış olmak gerekir.</w:t>
      </w:r>
    </w:p>
    <w:p w14:paraId="47FE4596" w14:textId="77777777" w:rsidR="00A423C6" w:rsidRDefault="00667711">
      <w:pPr>
        <w:pStyle w:val="ListeParagraf"/>
        <w:numPr>
          <w:ilvl w:val="0"/>
          <w:numId w:val="6"/>
        </w:numPr>
        <w:tabs>
          <w:tab w:val="left" w:pos="1152"/>
        </w:tabs>
        <w:ind w:right="833" w:firstLine="0"/>
        <w:jc w:val="both"/>
        <w:rPr>
          <w:rFonts w:ascii="Caladea" w:hAnsi="Caladea"/>
          <w:sz w:val="24"/>
        </w:rPr>
      </w:pPr>
      <w:r>
        <w:rPr>
          <w:rFonts w:ascii="Caladea" w:hAnsi="Caladea"/>
          <w:sz w:val="24"/>
        </w:rPr>
        <w:t>Yönetim</w:t>
      </w:r>
      <w:r>
        <w:rPr>
          <w:rFonts w:ascii="Caladea" w:hAnsi="Caladea"/>
          <w:spacing w:val="-7"/>
          <w:sz w:val="24"/>
        </w:rPr>
        <w:t xml:space="preserve"> </w:t>
      </w:r>
      <w:r>
        <w:rPr>
          <w:rFonts w:ascii="Caladea" w:hAnsi="Caladea"/>
          <w:sz w:val="24"/>
        </w:rPr>
        <w:t>Kurulu</w:t>
      </w:r>
      <w:r>
        <w:rPr>
          <w:rFonts w:ascii="Caladea" w:hAnsi="Caladea"/>
          <w:spacing w:val="-7"/>
          <w:sz w:val="24"/>
        </w:rPr>
        <w:t xml:space="preserve"> </w:t>
      </w:r>
      <w:r>
        <w:rPr>
          <w:rFonts w:ascii="Caladea" w:hAnsi="Caladea"/>
          <w:sz w:val="24"/>
        </w:rPr>
        <w:t>seçimi</w:t>
      </w:r>
      <w:r>
        <w:rPr>
          <w:rFonts w:ascii="Caladea" w:hAnsi="Caladea"/>
          <w:spacing w:val="-6"/>
          <w:sz w:val="24"/>
        </w:rPr>
        <w:t xml:space="preserve"> </w:t>
      </w:r>
      <w:r>
        <w:rPr>
          <w:rFonts w:ascii="Caladea" w:hAnsi="Caladea"/>
          <w:sz w:val="24"/>
        </w:rPr>
        <w:t>için</w:t>
      </w:r>
      <w:r>
        <w:rPr>
          <w:rFonts w:ascii="Caladea" w:hAnsi="Caladea"/>
          <w:spacing w:val="-6"/>
          <w:sz w:val="24"/>
        </w:rPr>
        <w:t xml:space="preserve"> </w:t>
      </w:r>
      <w:r>
        <w:rPr>
          <w:rFonts w:ascii="Caladea" w:hAnsi="Caladea"/>
          <w:sz w:val="24"/>
        </w:rPr>
        <w:t>önce</w:t>
      </w:r>
      <w:r>
        <w:rPr>
          <w:rFonts w:ascii="Caladea" w:hAnsi="Caladea"/>
          <w:spacing w:val="-6"/>
          <w:sz w:val="24"/>
        </w:rPr>
        <w:t xml:space="preserve"> </w:t>
      </w:r>
      <w:r>
        <w:rPr>
          <w:rFonts w:ascii="Caladea" w:hAnsi="Caladea"/>
          <w:sz w:val="24"/>
        </w:rPr>
        <w:t>adaylar</w:t>
      </w:r>
      <w:r>
        <w:rPr>
          <w:rFonts w:ascii="Caladea" w:hAnsi="Caladea"/>
          <w:spacing w:val="-7"/>
          <w:sz w:val="24"/>
        </w:rPr>
        <w:t xml:space="preserve"> </w:t>
      </w:r>
      <w:r>
        <w:rPr>
          <w:rFonts w:ascii="Caladea" w:hAnsi="Caladea"/>
          <w:sz w:val="24"/>
        </w:rPr>
        <w:t>belirlenir,</w:t>
      </w:r>
      <w:r>
        <w:rPr>
          <w:rFonts w:ascii="Caladea" w:hAnsi="Caladea"/>
          <w:spacing w:val="-6"/>
          <w:sz w:val="24"/>
        </w:rPr>
        <w:t xml:space="preserve"> </w:t>
      </w:r>
      <w:r>
        <w:rPr>
          <w:rFonts w:ascii="Caladea" w:hAnsi="Caladea"/>
          <w:sz w:val="24"/>
        </w:rPr>
        <w:t>daha</w:t>
      </w:r>
      <w:r>
        <w:rPr>
          <w:rFonts w:ascii="Caladea" w:hAnsi="Caladea"/>
          <w:spacing w:val="-6"/>
          <w:sz w:val="24"/>
        </w:rPr>
        <w:t xml:space="preserve"> </w:t>
      </w:r>
      <w:r>
        <w:rPr>
          <w:rFonts w:ascii="Caladea" w:hAnsi="Caladea"/>
          <w:sz w:val="24"/>
        </w:rPr>
        <w:t>sonra</w:t>
      </w:r>
      <w:r>
        <w:rPr>
          <w:rFonts w:ascii="Caladea" w:hAnsi="Caladea"/>
          <w:spacing w:val="-6"/>
          <w:sz w:val="24"/>
        </w:rPr>
        <w:t xml:space="preserve"> </w:t>
      </w:r>
      <w:r>
        <w:rPr>
          <w:rFonts w:ascii="Caladea" w:hAnsi="Caladea"/>
          <w:sz w:val="24"/>
        </w:rPr>
        <w:t>her</w:t>
      </w:r>
      <w:r>
        <w:rPr>
          <w:rFonts w:ascii="Caladea" w:hAnsi="Caladea"/>
          <w:spacing w:val="-7"/>
          <w:sz w:val="24"/>
        </w:rPr>
        <w:t xml:space="preserve"> </w:t>
      </w:r>
      <w:r>
        <w:rPr>
          <w:rFonts w:ascii="Caladea" w:hAnsi="Caladea"/>
          <w:sz w:val="24"/>
        </w:rPr>
        <w:t>genel</w:t>
      </w:r>
      <w:r>
        <w:rPr>
          <w:rFonts w:ascii="Caladea" w:hAnsi="Caladea"/>
          <w:spacing w:val="-6"/>
          <w:sz w:val="24"/>
        </w:rPr>
        <w:t xml:space="preserve"> </w:t>
      </w:r>
      <w:r>
        <w:rPr>
          <w:rFonts w:ascii="Caladea" w:hAnsi="Caladea"/>
          <w:sz w:val="24"/>
        </w:rPr>
        <w:t>kurul</w:t>
      </w:r>
      <w:r>
        <w:rPr>
          <w:rFonts w:ascii="Caladea" w:hAnsi="Caladea"/>
          <w:spacing w:val="-5"/>
          <w:sz w:val="24"/>
        </w:rPr>
        <w:t xml:space="preserve"> </w:t>
      </w:r>
      <w:r>
        <w:rPr>
          <w:rFonts w:ascii="Caladea" w:hAnsi="Caladea"/>
          <w:sz w:val="24"/>
        </w:rPr>
        <w:t>üyesi</w:t>
      </w:r>
      <w:r>
        <w:rPr>
          <w:rFonts w:ascii="Caladea" w:hAnsi="Caladea"/>
          <w:spacing w:val="-6"/>
          <w:sz w:val="24"/>
        </w:rPr>
        <w:t xml:space="preserve"> </w:t>
      </w:r>
      <w:r>
        <w:rPr>
          <w:rFonts w:ascii="Caladea" w:hAnsi="Caladea"/>
          <w:sz w:val="24"/>
        </w:rPr>
        <w:t>yedi asil yönetim kurulu üyesinin adlarını ve soyadlarını yazdığı mühürlü oy pusulasını sandığa atarak gizli oy kullanır. Oyların tasnifi alenidir. En çok oy alan adaydan başlayarak yedi asil üye, daha sonra ise yedi yedek üye tespit edilir. Eğer yedek üyelerin tamamlanması için yeterli aday mevcut değil ise eksik kalan yedek üyeler için aynı seçim süreci tekrar edilir.</w:t>
      </w:r>
    </w:p>
    <w:p w14:paraId="00C0608A" w14:textId="77777777" w:rsidR="00A423C6" w:rsidRDefault="00667711">
      <w:pPr>
        <w:pStyle w:val="ListeParagraf"/>
        <w:numPr>
          <w:ilvl w:val="0"/>
          <w:numId w:val="6"/>
        </w:numPr>
        <w:tabs>
          <w:tab w:val="left" w:pos="1284"/>
        </w:tabs>
        <w:spacing w:before="2" w:line="281" w:lineRule="exact"/>
        <w:ind w:left="1284" w:hanging="446"/>
        <w:jc w:val="both"/>
        <w:rPr>
          <w:rFonts w:ascii="Caladea" w:hAnsi="Caladea"/>
          <w:sz w:val="24"/>
        </w:rPr>
      </w:pPr>
      <w:r>
        <w:rPr>
          <w:rFonts w:ascii="Caladea" w:hAnsi="Caladea"/>
          <w:sz w:val="24"/>
        </w:rPr>
        <w:t>Yönetim</w:t>
      </w:r>
      <w:r>
        <w:rPr>
          <w:rFonts w:ascii="Caladea" w:hAnsi="Caladea"/>
          <w:spacing w:val="-5"/>
          <w:sz w:val="24"/>
        </w:rPr>
        <w:t xml:space="preserve"> </w:t>
      </w:r>
      <w:r>
        <w:rPr>
          <w:rFonts w:ascii="Caladea" w:hAnsi="Caladea"/>
          <w:sz w:val="24"/>
        </w:rPr>
        <w:t>Kurulu,</w:t>
      </w:r>
      <w:r>
        <w:rPr>
          <w:rFonts w:ascii="Caladea" w:hAnsi="Caladea"/>
          <w:spacing w:val="-5"/>
          <w:sz w:val="24"/>
        </w:rPr>
        <w:t xml:space="preserve"> </w:t>
      </w:r>
      <w:r>
        <w:rPr>
          <w:rFonts w:ascii="Caladea" w:hAnsi="Caladea"/>
          <w:sz w:val="24"/>
        </w:rPr>
        <w:t>Yönetim</w:t>
      </w:r>
      <w:r>
        <w:rPr>
          <w:rFonts w:ascii="Caladea" w:hAnsi="Caladea"/>
          <w:spacing w:val="-5"/>
          <w:sz w:val="24"/>
        </w:rPr>
        <w:t xml:space="preserve"> </w:t>
      </w:r>
      <w:r>
        <w:rPr>
          <w:rFonts w:ascii="Caladea" w:hAnsi="Caladea"/>
          <w:sz w:val="24"/>
        </w:rPr>
        <w:t>Kurulu</w:t>
      </w:r>
      <w:r>
        <w:rPr>
          <w:rFonts w:ascii="Caladea" w:hAnsi="Caladea"/>
          <w:spacing w:val="-6"/>
          <w:sz w:val="24"/>
        </w:rPr>
        <w:t xml:space="preserve"> </w:t>
      </w:r>
      <w:r>
        <w:rPr>
          <w:rFonts w:ascii="Caladea" w:hAnsi="Caladea"/>
          <w:sz w:val="24"/>
        </w:rPr>
        <w:t>Başkanının</w:t>
      </w:r>
      <w:r>
        <w:rPr>
          <w:rFonts w:ascii="Caladea" w:hAnsi="Caladea"/>
          <w:spacing w:val="-5"/>
          <w:sz w:val="24"/>
        </w:rPr>
        <w:t xml:space="preserve"> </w:t>
      </w:r>
      <w:r>
        <w:rPr>
          <w:rFonts w:ascii="Caladea" w:hAnsi="Caladea"/>
          <w:sz w:val="24"/>
        </w:rPr>
        <w:t>yönetiminde</w:t>
      </w:r>
      <w:r>
        <w:rPr>
          <w:rFonts w:ascii="Caladea" w:hAnsi="Caladea"/>
          <w:spacing w:val="-5"/>
          <w:sz w:val="24"/>
        </w:rPr>
        <w:t xml:space="preserve"> </w:t>
      </w:r>
      <w:r>
        <w:rPr>
          <w:rFonts w:ascii="Caladea" w:hAnsi="Caladea"/>
          <w:sz w:val="24"/>
        </w:rPr>
        <w:t>ayda</w:t>
      </w:r>
      <w:r>
        <w:rPr>
          <w:rFonts w:ascii="Caladea" w:hAnsi="Caladea"/>
          <w:spacing w:val="-5"/>
          <w:sz w:val="24"/>
        </w:rPr>
        <w:t xml:space="preserve"> </w:t>
      </w:r>
      <w:r>
        <w:rPr>
          <w:rFonts w:ascii="Caladea" w:hAnsi="Caladea"/>
          <w:sz w:val="24"/>
        </w:rPr>
        <w:t>en</w:t>
      </w:r>
      <w:r>
        <w:rPr>
          <w:rFonts w:ascii="Caladea" w:hAnsi="Caladea"/>
          <w:spacing w:val="-6"/>
          <w:sz w:val="24"/>
        </w:rPr>
        <w:t xml:space="preserve"> </w:t>
      </w:r>
      <w:r>
        <w:rPr>
          <w:rFonts w:ascii="Caladea" w:hAnsi="Caladea"/>
          <w:sz w:val="24"/>
        </w:rPr>
        <w:t>az</w:t>
      </w:r>
      <w:r>
        <w:rPr>
          <w:rFonts w:ascii="Caladea" w:hAnsi="Caladea"/>
          <w:spacing w:val="-6"/>
          <w:sz w:val="24"/>
        </w:rPr>
        <w:t xml:space="preserve"> </w:t>
      </w:r>
      <w:r>
        <w:rPr>
          <w:rFonts w:ascii="Caladea" w:hAnsi="Caladea"/>
          <w:sz w:val="24"/>
        </w:rPr>
        <w:t>1</w:t>
      </w:r>
      <w:r>
        <w:rPr>
          <w:rFonts w:ascii="Caladea" w:hAnsi="Caladea"/>
          <w:spacing w:val="-5"/>
          <w:sz w:val="24"/>
        </w:rPr>
        <w:t xml:space="preserve"> </w:t>
      </w:r>
      <w:r>
        <w:rPr>
          <w:rFonts w:ascii="Caladea" w:hAnsi="Caladea"/>
          <w:sz w:val="24"/>
        </w:rPr>
        <w:t>kere</w:t>
      </w:r>
      <w:r>
        <w:rPr>
          <w:rFonts w:ascii="Caladea" w:hAnsi="Caladea"/>
          <w:spacing w:val="-5"/>
          <w:sz w:val="24"/>
        </w:rPr>
        <w:t xml:space="preserve"> </w:t>
      </w:r>
      <w:r>
        <w:rPr>
          <w:rFonts w:ascii="Caladea" w:hAnsi="Caladea"/>
          <w:spacing w:val="-2"/>
          <w:sz w:val="24"/>
        </w:rPr>
        <w:t>toplanır.</w:t>
      </w:r>
    </w:p>
    <w:p w14:paraId="6F4447D3" w14:textId="77777777" w:rsidR="00A423C6" w:rsidRDefault="00667711">
      <w:pPr>
        <w:pStyle w:val="ListeParagraf"/>
        <w:numPr>
          <w:ilvl w:val="0"/>
          <w:numId w:val="6"/>
        </w:numPr>
        <w:tabs>
          <w:tab w:val="left" w:pos="1283"/>
        </w:tabs>
        <w:ind w:right="837" w:firstLine="0"/>
        <w:jc w:val="both"/>
        <w:rPr>
          <w:rFonts w:ascii="Caladea" w:hAnsi="Caladea"/>
          <w:sz w:val="24"/>
        </w:rPr>
      </w:pPr>
      <w:r>
        <w:rPr>
          <w:rFonts w:ascii="Caladea" w:hAnsi="Caladea"/>
          <w:sz w:val="24"/>
        </w:rPr>
        <w:t>Akademik danışman gerekli gördüğü hallerde yönetim kurulu toplantısına gözlemci sıfatıyla katılabilir. Kurulun toplantı gündemi, yeri ve tarihi en az 7 (yedi) gün önce başkan tarafından Yönetim Kurulu üyelerine duyurulur. Kurulun toplanabilmesi en az dört üyenin katılımı,</w:t>
      </w:r>
      <w:r>
        <w:rPr>
          <w:rFonts w:ascii="Caladea" w:hAnsi="Caladea"/>
          <w:spacing w:val="-12"/>
          <w:sz w:val="24"/>
        </w:rPr>
        <w:t xml:space="preserve"> </w:t>
      </w:r>
      <w:r>
        <w:rPr>
          <w:rFonts w:ascii="Caladea" w:hAnsi="Caladea"/>
          <w:sz w:val="24"/>
        </w:rPr>
        <w:t>karar</w:t>
      </w:r>
      <w:r>
        <w:rPr>
          <w:rFonts w:ascii="Caladea" w:hAnsi="Caladea"/>
          <w:spacing w:val="-13"/>
          <w:sz w:val="24"/>
        </w:rPr>
        <w:t xml:space="preserve"> </w:t>
      </w:r>
      <w:r>
        <w:rPr>
          <w:rFonts w:ascii="Caladea" w:hAnsi="Caladea"/>
          <w:sz w:val="24"/>
        </w:rPr>
        <w:t>alabilmesi</w:t>
      </w:r>
      <w:r>
        <w:rPr>
          <w:rFonts w:ascii="Caladea" w:hAnsi="Caladea"/>
          <w:spacing w:val="-11"/>
          <w:sz w:val="24"/>
        </w:rPr>
        <w:t xml:space="preserve"> </w:t>
      </w:r>
      <w:r>
        <w:rPr>
          <w:rFonts w:ascii="Caladea" w:hAnsi="Caladea"/>
          <w:sz w:val="24"/>
        </w:rPr>
        <w:t>için</w:t>
      </w:r>
      <w:r>
        <w:rPr>
          <w:rFonts w:ascii="Caladea" w:hAnsi="Caladea"/>
          <w:spacing w:val="-12"/>
          <w:sz w:val="24"/>
        </w:rPr>
        <w:t xml:space="preserve"> </w:t>
      </w:r>
      <w:r>
        <w:rPr>
          <w:rFonts w:ascii="Caladea" w:hAnsi="Caladea"/>
          <w:sz w:val="24"/>
        </w:rPr>
        <w:t>de</w:t>
      </w:r>
      <w:r>
        <w:rPr>
          <w:rFonts w:ascii="Caladea" w:hAnsi="Caladea"/>
          <w:spacing w:val="-12"/>
          <w:sz w:val="24"/>
        </w:rPr>
        <w:t xml:space="preserve"> </w:t>
      </w:r>
      <w:r>
        <w:rPr>
          <w:rFonts w:ascii="Caladea" w:hAnsi="Caladea"/>
          <w:sz w:val="24"/>
        </w:rPr>
        <w:t>yapılacak</w:t>
      </w:r>
      <w:r>
        <w:rPr>
          <w:rFonts w:ascii="Caladea" w:hAnsi="Caladea"/>
          <w:spacing w:val="-13"/>
          <w:sz w:val="24"/>
        </w:rPr>
        <w:t xml:space="preserve"> </w:t>
      </w:r>
      <w:r>
        <w:rPr>
          <w:rFonts w:ascii="Caladea" w:hAnsi="Caladea"/>
          <w:sz w:val="24"/>
        </w:rPr>
        <w:t>açık</w:t>
      </w:r>
      <w:r>
        <w:rPr>
          <w:rFonts w:ascii="Caladea" w:hAnsi="Caladea"/>
          <w:spacing w:val="-12"/>
          <w:sz w:val="24"/>
        </w:rPr>
        <w:t xml:space="preserve"> </w:t>
      </w:r>
      <w:r>
        <w:rPr>
          <w:rFonts w:ascii="Caladea" w:hAnsi="Caladea"/>
          <w:sz w:val="24"/>
        </w:rPr>
        <w:t>oylamada</w:t>
      </w:r>
      <w:r>
        <w:rPr>
          <w:rFonts w:ascii="Caladea" w:hAnsi="Caladea"/>
          <w:spacing w:val="-12"/>
          <w:sz w:val="24"/>
        </w:rPr>
        <w:t xml:space="preserve"> </w:t>
      </w:r>
      <w:r>
        <w:rPr>
          <w:rFonts w:ascii="Caladea" w:hAnsi="Caladea"/>
          <w:sz w:val="24"/>
        </w:rPr>
        <w:t>katılanların</w:t>
      </w:r>
      <w:r>
        <w:rPr>
          <w:rFonts w:ascii="Caladea" w:hAnsi="Caladea"/>
          <w:spacing w:val="-12"/>
          <w:sz w:val="24"/>
        </w:rPr>
        <w:t xml:space="preserve"> </w:t>
      </w:r>
      <w:r>
        <w:rPr>
          <w:rFonts w:ascii="Caladea" w:hAnsi="Caladea"/>
          <w:sz w:val="24"/>
        </w:rPr>
        <w:t>salt</w:t>
      </w:r>
      <w:r>
        <w:rPr>
          <w:rFonts w:ascii="Caladea" w:hAnsi="Caladea"/>
          <w:spacing w:val="-12"/>
          <w:sz w:val="24"/>
        </w:rPr>
        <w:t xml:space="preserve"> </w:t>
      </w:r>
      <w:r>
        <w:rPr>
          <w:rFonts w:ascii="Caladea" w:hAnsi="Caladea"/>
          <w:sz w:val="24"/>
        </w:rPr>
        <w:t>çoğunluğunun</w:t>
      </w:r>
      <w:r>
        <w:rPr>
          <w:rFonts w:ascii="Caladea" w:hAnsi="Caladea"/>
          <w:spacing w:val="-12"/>
          <w:sz w:val="24"/>
        </w:rPr>
        <w:t xml:space="preserve"> </w:t>
      </w:r>
      <w:r>
        <w:rPr>
          <w:rFonts w:ascii="Caladea" w:hAnsi="Caladea"/>
          <w:sz w:val="24"/>
        </w:rPr>
        <w:t xml:space="preserve">oyu </w:t>
      </w:r>
      <w:r>
        <w:rPr>
          <w:rFonts w:ascii="Caladea" w:hAnsi="Caladea"/>
          <w:spacing w:val="-2"/>
          <w:sz w:val="24"/>
        </w:rPr>
        <w:t>gereklidir.</w:t>
      </w:r>
    </w:p>
    <w:p w14:paraId="2984649D" w14:textId="77777777" w:rsidR="00A423C6" w:rsidRDefault="00667711">
      <w:pPr>
        <w:pStyle w:val="ListeParagraf"/>
        <w:numPr>
          <w:ilvl w:val="0"/>
          <w:numId w:val="6"/>
        </w:numPr>
        <w:tabs>
          <w:tab w:val="left" w:pos="1283"/>
        </w:tabs>
        <w:ind w:right="835" w:firstLine="0"/>
        <w:jc w:val="both"/>
        <w:rPr>
          <w:rFonts w:ascii="Caladea" w:hAnsi="Caladea"/>
          <w:sz w:val="24"/>
        </w:rPr>
      </w:pPr>
      <w:r>
        <w:rPr>
          <w:rFonts w:ascii="Caladea" w:hAnsi="Caladea"/>
          <w:sz w:val="24"/>
        </w:rPr>
        <w:t>Başkanın toplantılara katılamadığı durumlarda başkan yardımcısı bu görevi yürütür. Oylarda</w:t>
      </w:r>
      <w:r>
        <w:rPr>
          <w:rFonts w:ascii="Caladea" w:hAnsi="Caladea"/>
          <w:spacing w:val="-5"/>
          <w:sz w:val="24"/>
        </w:rPr>
        <w:t xml:space="preserve"> </w:t>
      </w:r>
      <w:r>
        <w:rPr>
          <w:rFonts w:ascii="Caladea" w:hAnsi="Caladea"/>
          <w:sz w:val="24"/>
        </w:rPr>
        <w:t>eşitlik</w:t>
      </w:r>
      <w:r>
        <w:rPr>
          <w:rFonts w:ascii="Caladea" w:hAnsi="Caladea"/>
          <w:spacing w:val="-7"/>
          <w:sz w:val="24"/>
        </w:rPr>
        <w:t xml:space="preserve"> </w:t>
      </w:r>
      <w:r>
        <w:rPr>
          <w:rFonts w:ascii="Caladea" w:hAnsi="Caladea"/>
          <w:sz w:val="24"/>
        </w:rPr>
        <w:t>durumunda</w:t>
      </w:r>
      <w:r>
        <w:rPr>
          <w:rFonts w:ascii="Caladea" w:hAnsi="Caladea"/>
          <w:spacing w:val="-5"/>
          <w:sz w:val="24"/>
        </w:rPr>
        <w:t xml:space="preserve"> </w:t>
      </w:r>
      <w:r>
        <w:rPr>
          <w:rFonts w:ascii="Caladea" w:hAnsi="Caladea"/>
          <w:sz w:val="24"/>
        </w:rPr>
        <w:t>başkanın,</w:t>
      </w:r>
      <w:r>
        <w:rPr>
          <w:rFonts w:ascii="Caladea" w:hAnsi="Caladea"/>
          <w:spacing w:val="-7"/>
          <w:sz w:val="24"/>
        </w:rPr>
        <w:t xml:space="preserve"> </w:t>
      </w:r>
      <w:r>
        <w:rPr>
          <w:rFonts w:ascii="Caladea" w:hAnsi="Caladea"/>
          <w:sz w:val="24"/>
        </w:rPr>
        <w:t>başkanın</w:t>
      </w:r>
      <w:r>
        <w:rPr>
          <w:rFonts w:ascii="Caladea" w:hAnsi="Caladea"/>
          <w:spacing w:val="-8"/>
          <w:sz w:val="24"/>
        </w:rPr>
        <w:t xml:space="preserve"> </w:t>
      </w:r>
      <w:r>
        <w:rPr>
          <w:rFonts w:ascii="Caladea" w:hAnsi="Caladea"/>
          <w:sz w:val="24"/>
        </w:rPr>
        <w:t>olmadığı</w:t>
      </w:r>
      <w:r>
        <w:rPr>
          <w:rFonts w:ascii="Caladea" w:hAnsi="Caladea"/>
          <w:spacing w:val="-6"/>
          <w:sz w:val="24"/>
        </w:rPr>
        <w:t xml:space="preserve"> </w:t>
      </w:r>
      <w:r>
        <w:rPr>
          <w:rFonts w:ascii="Caladea" w:hAnsi="Caladea"/>
          <w:sz w:val="24"/>
        </w:rPr>
        <w:t>toplantılarda</w:t>
      </w:r>
      <w:r>
        <w:rPr>
          <w:rFonts w:ascii="Caladea" w:hAnsi="Caladea"/>
          <w:spacing w:val="-5"/>
          <w:sz w:val="24"/>
        </w:rPr>
        <w:t xml:space="preserve"> </w:t>
      </w:r>
      <w:r>
        <w:rPr>
          <w:rFonts w:ascii="Caladea" w:hAnsi="Caladea"/>
          <w:sz w:val="24"/>
        </w:rPr>
        <w:t>başkan</w:t>
      </w:r>
      <w:r>
        <w:rPr>
          <w:rFonts w:ascii="Caladea" w:hAnsi="Caladea"/>
          <w:spacing w:val="-5"/>
          <w:sz w:val="24"/>
        </w:rPr>
        <w:t xml:space="preserve"> </w:t>
      </w:r>
      <w:r>
        <w:rPr>
          <w:rFonts w:ascii="Caladea" w:hAnsi="Caladea"/>
          <w:sz w:val="24"/>
        </w:rPr>
        <w:t>yardımcısının oyu belirleyicidir.</w:t>
      </w:r>
    </w:p>
    <w:p w14:paraId="57149CE5" w14:textId="77777777" w:rsidR="00A423C6" w:rsidRDefault="00A423C6">
      <w:pPr>
        <w:pStyle w:val="GvdeMetni"/>
        <w:rPr>
          <w:rFonts w:ascii="Caladea"/>
        </w:rPr>
      </w:pPr>
    </w:p>
    <w:p w14:paraId="4CD3F06E" w14:textId="77777777" w:rsidR="00A423C6" w:rsidRDefault="00667711">
      <w:pPr>
        <w:pStyle w:val="Balk1"/>
        <w:spacing w:line="281" w:lineRule="exact"/>
      </w:pPr>
      <w:r>
        <w:t>Yönetim</w:t>
      </w:r>
      <w:r>
        <w:rPr>
          <w:spacing w:val="-10"/>
        </w:rPr>
        <w:t xml:space="preserve"> </w:t>
      </w:r>
      <w:r>
        <w:t>Kurulunun</w:t>
      </w:r>
      <w:r>
        <w:rPr>
          <w:spacing w:val="-9"/>
        </w:rPr>
        <w:t xml:space="preserve"> </w:t>
      </w:r>
      <w:r>
        <w:rPr>
          <w:spacing w:val="-2"/>
        </w:rPr>
        <w:t>Görevleri:</w:t>
      </w:r>
    </w:p>
    <w:p w14:paraId="79BB93BC" w14:textId="77777777" w:rsidR="00A423C6" w:rsidRDefault="00667711">
      <w:pPr>
        <w:pStyle w:val="ListeParagraf"/>
        <w:numPr>
          <w:ilvl w:val="1"/>
          <w:numId w:val="6"/>
        </w:numPr>
        <w:tabs>
          <w:tab w:val="left" w:pos="1120"/>
        </w:tabs>
        <w:spacing w:line="281" w:lineRule="exact"/>
        <w:ind w:left="1120" w:hanging="282"/>
        <w:rPr>
          <w:rFonts w:ascii="Caladea" w:hAnsi="Caladea"/>
          <w:sz w:val="24"/>
        </w:rPr>
      </w:pPr>
      <w:r>
        <w:rPr>
          <w:rFonts w:ascii="Caladea" w:hAnsi="Caladea"/>
          <w:sz w:val="24"/>
        </w:rPr>
        <w:t>Topluluğu</w:t>
      </w:r>
      <w:r>
        <w:rPr>
          <w:rFonts w:ascii="Caladea" w:hAnsi="Caladea"/>
          <w:spacing w:val="-7"/>
          <w:sz w:val="24"/>
        </w:rPr>
        <w:t xml:space="preserve"> </w:t>
      </w:r>
      <w:r>
        <w:rPr>
          <w:rFonts w:ascii="Caladea" w:hAnsi="Caladea"/>
          <w:sz w:val="24"/>
        </w:rPr>
        <w:t>genel</w:t>
      </w:r>
      <w:r>
        <w:rPr>
          <w:rFonts w:ascii="Caladea" w:hAnsi="Caladea"/>
          <w:spacing w:val="-8"/>
          <w:sz w:val="24"/>
        </w:rPr>
        <w:t xml:space="preserve"> </w:t>
      </w:r>
      <w:r>
        <w:rPr>
          <w:rFonts w:ascii="Caladea" w:hAnsi="Caladea"/>
          <w:sz w:val="24"/>
        </w:rPr>
        <w:t>kurula</w:t>
      </w:r>
      <w:r>
        <w:rPr>
          <w:rFonts w:ascii="Caladea" w:hAnsi="Caladea"/>
          <w:spacing w:val="-6"/>
          <w:sz w:val="24"/>
        </w:rPr>
        <w:t xml:space="preserve"> </w:t>
      </w:r>
      <w:r>
        <w:rPr>
          <w:rFonts w:ascii="Caladea" w:hAnsi="Caladea"/>
          <w:spacing w:val="-2"/>
          <w:sz w:val="24"/>
        </w:rPr>
        <w:t>çağırmak,</w:t>
      </w:r>
    </w:p>
    <w:p w14:paraId="2C1F8317" w14:textId="77777777" w:rsidR="00A423C6" w:rsidRDefault="00667711">
      <w:pPr>
        <w:pStyle w:val="ListeParagraf"/>
        <w:numPr>
          <w:ilvl w:val="1"/>
          <w:numId w:val="6"/>
        </w:numPr>
        <w:tabs>
          <w:tab w:val="left" w:pos="1119"/>
        </w:tabs>
        <w:spacing w:before="24"/>
        <w:ind w:left="1119" w:hanging="281"/>
        <w:rPr>
          <w:rFonts w:ascii="Caladea" w:hAnsi="Caladea"/>
          <w:sz w:val="24"/>
        </w:rPr>
      </w:pPr>
      <w:r>
        <w:rPr>
          <w:rFonts w:ascii="Caladea" w:hAnsi="Caladea"/>
          <w:sz w:val="24"/>
        </w:rPr>
        <w:t>Genel</w:t>
      </w:r>
      <w:r>
        <w:rPr>
          <w:rFonts w:ascii="Caladea" w:hAnsi="Caladea"/>
          <w:spacing w:val="-7"/>
          <w:sz w:val="24"/>
        </w:rPr>
        <w:t xml:space="preserve"> </w:t>
      </w:r>
      <w:r>
        <w:rPr>
          <w:rFonts w:ascii="Caladea" w:hAnsi="Caladea"/>
          <w:sz w:val="24"/>
        </w:rPr>
        <w:t>kurul</w:t>
      </w:r>
      <w:r>
        <w:rPr>
          <w:rFonts w:ascii="Caladea" w:hAnsi="Caladea"/>
          <w:spacing w:val="-6"/>
          <w:sz w:val="24"/>
        </w:rPr>
        <w:t xml:space="preserve"> </w:t>
      </w:r>
      <w:r>
        <w:rPr>
          <w:rFonts w:ascii="Caladea" w:hAnsi="Caladea"/>
          <w:sz w:val="24"/>
        </w:rPr>
        <w:t>toplantılarının</w:t>
      </w:r>
      <w:r>
        <w:rPr>
          <w:rFonts w:ascii="Caladea" w:hAnsi="Caladea"/>
          <w:spacing w:val="-7"/>
          <w:sz w:val="24"/>
        </w:rPr>
        <w:t xml:space="preserve"> </w:t>
      </w:r>
      <w:r>
        <w:rPr>
          <w:rFonts w:ascii="Caladea" w:hAnsi="Caladea"/>
          <w:sz w:val="24"/>
        </w:rPr>
        <w:t>gün,</w:t>
      </w:r>
      <w:r>
        <w:rPr>
          <w:rFonts w:ascii="Caladea" w:hAnsi="Caladea"/>
          <w:spacing w:val="-5"/>
          <w:sz w:val="24"/>
        </w:rPr>
        <w:t xml:space="preserve"> </w:t>
      </w:r>
      <w:r>
        <w:rPr>
          <w:rFonts w:ascii="Caladea" w:hAnsi="Caladea"/>
          <w:sz w:val="24"/>
        </w:rPr>
        <w:t>saat</w:t>
      </w:r>
      <w:r>
        <w:rPr>
          <w:rFonts w:ascii="Caladea" w:hAnsi="Caladea"/>
          <w:spacing w:val="-6"/>
          <w:sz w:val="24"/>
        </w:rPr>
        <w:t xml:space="preserve"> </w:t>
      </w:r>
      <w:r>
        <w:rPr>
          <w:rFonts w:ascii="Caladea" w:hAnsi="Caladea"/>
          <w:sz w:val="24"/>
        </w:rPr>
        <w:t>ve</w:t>
      </w:r>
      <w:r>
        <w:rPr>
          <w:rFonts w:ascii="Caladea" w:hAnsi="Caladea"/>
          <w:spacing w:val="-6"/>
          <w:sz w:val="24"/>
        </w:rPr>
        <w:t xml:space="preserve"> </w:t>
      </w:r>
      <w:r>
        <w:rPr>
          <w:rFonts w:ascii="Caladea" w:hAnsi="Caladea"/>
          <w:sz w:val="24"/>
        </w:rPr>
        <w:t>yerini</w:t>
      </w:r>
      <w:r>
        <w:rPr>
          <w:rFonts w:ascii="Caladea" w:hAnsi="Caladea"/>
          <w:spacing w:val="-5"/>
          <w:sz w:val="24"/>
        </w:rPr>
        <w:t xml:space="preserve"> </w:t>
      </w:r>
      <w:r>
        <w:rPr>
          <w:rFonts w:ascii="Caladea" w:hAnsi="Caladea"/>
          <w:spacing w:val="-2"/>
          <w:sz w:val="24"/>
        </w:rPr>
        <w:t>saptamak,</w:t>
      </w:r>
    </w:p>
    <w:p w14:paraId="4FF4E37E" w14:textId="77777777" w:rsidR="00A423C6" w:rsidRDefault="00667711">
      <w:pPr>
        <w:pStyle w:val="ListeParagraf"/>
        <w:numPr>
          <w:ilvl w:val="1"/>
          <w:numId w:val="6"/>
        </w:numPr>
        <w:tabs>
          <w:tab w:val="left" w:pos="1119"/>
        </w:tabs>
        <w:spacing w:before="21"/>
        <w:ind w:left="1119" w:hanging="281"/>
        <w:rPr>
          <w:rFonts w:ascii="Caladea" w:hAnsi="Caladea"/>
          <w:sz w:val="24"/>
        </w:rPr>
      </w:pPr>
      <w:r>
        <w:rPr>
          <w:rFonts w:ascii="Caladea" w:hAnsi="Caladea"/>
          <w:sz w:val="24"/>
        </w:rPr>
        <w:t>Genel</w:t>
      </w:r>
      <w:r>
        <w:rPr>
          <w:rFonts w:ascii="Caladea" w:hAnsi="Caladea"/>
          <w:spacing w:val="-8"/>
          <w:sz w:val="24"/>
        </w:rPr>
        <w:t xml:space="preserve"> </w:t>
      </w:r>
      <w:r>
        <w:rPr>
          <w:rFonts w:ascii="Caladea" w:hAnsi="Caladea"/>
          <w:sz w:val="24"/>
        </w:rPr>
        <w:t>kurulun</w:t>
      </w:r>
      <w:r>
        <w:rPr>
          <w:rFonts w:ascii="Caladea" w:hAnsi="Caladea"/>
          <w:spacing w:val="-8"/>
          <w:sz w:val="24"/>
        </w:rPr>
        <w:t xml:space="preserve"> </w:t>
      </w:r>
      <w:r>
        <w:rPr>
          <w:rFonts w:ascii="Caladea" w:hAnsi="Caladea"/>
          <w:sz w:val="24"/>
        </w:rPr>
        <w:t>aldığı</w:t>
      </w:r>
      <w:r>
        <w:rPr>
          <w:rFonts w:ascii="Caladea" w:hAnsi="Caladea"/>
          <w:spacing w:val="-7"/>
          <w:sz w:val="24"/>
        </w:rPr>
        <w:t xml:space="preserve"> </w:t>
      </w:r>
      <w:r>
        <w:rPr>
          <w:rFonts w:ascii="Caladea" w:hAnsi="Caladea"/>
          <w:sz w:val="24"/>
        </w:rPr>
        <w:t>kararların</w:t>
      </w:r>
      <w:r>
        <w:rPr>
          <w:rFonts w:ascii="Caladea" w:hAnsi="Caladea"/>
          <w:spacing w:val="-8"/>
          <w:sz w:val="24"/>
        </w:rPr>
        <w:t xml:space="preserve"> </w:t>
      </w:r>
      <w:r>
        <w:rPr>
          <w:rFonts w:ascii="Caladea" w:hAnsi="Caladea"/>
          <w:sz w:val="24"/>
        </w:rPr>
        <w:t>uygulanmasını</w:t>
      </w:r>
      <w:r>
        <w:rPr>
          <w:rFonts w:ascii="Caladea" w:hAnsi="Caladea"/>
          <w:spacing w:val="-7"/>
          <w:sz w:val="24"/>
        </w:rPr>
        <w:t xml:space="preserve"> </w:t>
      </w:r>
      <w:r>
        <w:rPr>
          <w:rFonts w:ascii="Caladea" w:hAnsi="Caladea"/>
          <w:spacing w:val="-2"/>
          <w:sz w:val="24"/>
        </w:rPr>
        <w:t>sağlamak,</w:t>
      </w:r>
    </w:p>
    <w:p w14:paraId="00C84653" w14:textId="77777777" w:rsidR="00A423C6" w:rsidRDefault="00667711">
      <w:pPr>
        <w:pStyle w:val="GvdeMetni"/>
        <w:spacing w:before="23"/>
        <w:ind w:left="838"/>
        <w:rPr>
          <w:rFonts w:ascii="Caladea" w:hAnsi="Caladea"/>
        </w:rPr>
      </w:pPr>
      <w:r>
        <w:rPr>
          <w:rFonts w:ascii="Caladea" w:hAnsi="Caladea"/>
          <w:b/>
        </w:rPr>
        <w:t>ç-</w:t>
      </w:r>
      <w:r>
        <w:rPr>
          <w:rFonts w:ascii="Caladea" w:hAnsi="Caladea"/>
          <w:b/>
          <w:spacing w:val="42"/>
        </w:rPr>
        <w:t xml:space="preserve"> </w:t>
      </w:r>
      <w:r>
        <w:rPr>
          <w:rFonts w:ascii="Caladea" w:hAnsi="Caladea"/>
        </w:rPr>
        <w:t>Üye</w:t>
      </w:r>
      <w:r>
        <w:rPr>
          <w:rFonts w:ascii="Caladea" w:hAnsi="Caladea"/>
          <w:spacing w:val="-6"/>
        </w:rPr>
        <w:t xml:space="preserve"> </w:t>
      </w:r>
      <w:r>
        <w:rPr>
          <w:rFonts w:ascii="Caladea" w:hAnsi="Caladea"/>
        </w:rPr>
        <w:t>kabul</w:t>
      </w:r>
      <w:r>
        <w:rPr>
          <w:rFonts w:ascii="Caladea" w:hAnsi="Caladea"/>
          <w:spacing w:val="-6"/>
        </w:rPr>
        <w:t xml:space="preserve"> </w:t>
      </w:r>
      <w:r>
        <w:rPr>
          <w:rFonts w:ascii="Caladea" w:hAnsi="Caladea"/>
        </w:rPr>
        <w:t>etmek,</w:t>
      </w:r>
      <w:r>
        <w:rPr>
          <w:rFonts w:ascii="Caladea" w:hAnsi="Caladea"/>
          <w:spacing w:val="-6"/>
        </w:rPr>
        <w:t xml:space="preserve"> </w:t>
      </w:r>
      <w:r>
        <w:rPr>
          <w:rFonts w:ascii="Caladea" w:hAnsi="Caladea"/>
        </w:rPr>
        <w:t>üyeliklerin</w:t>
      </w:r>
      <w:r>
        <w:rPr>
          <w:rFonts w:ascii="Caladea" w:hAnsi="Caladea"/>
          <w:spacing w:val="-5"/>
        </w:rPr>
        <w:t xml:space="preserve"> </w:t>
      </w:r>
      <w:r>
        <w:rPr>
          <w:rFonts w:ascii="Caladea" w:hAnsi="Caladea"/>
        </w:rPr>
        <w:t>güncellenmesi</w:t>
      </w:r>
      <w:r>
        <w:rPr>
          <w:rFonts w:ascii="Caladea" w:hAnsi="Caladea"/>
          <w:spacing w:val="-6"/>
        </w:rPr>
        <w:t xml:space="preserve"> </w:t>
      </w:r>
      <w:r>
        <w:rPr>
          <w:rFonts w:ascii="Caladea" w:hAnsi="Caladea"/>
        </w:rPr>
        <w:t>ve</w:t>
      </w:r>
      <w:r>
        <w:rPr>
          <w:rFonts w:ascii="Caladea" w:hAnsi="Caladea"/>
          <w:spacing w:val="-5"/>
        </w:rPr>
        <w:t xml:space="preserve"> </w:t>
      </w:r>
      <w:r>
        <w:rPr>
          <w:rFonts w:ascii="Caladea" w:hAnsi="Caladea"/>
        </w:rPr>
        <w:t>üyelikten</w:t>
      </w:r>
      <w:r>
        <w:rPr>
          <w:rFonts w:ascii="Caladea" w:hAnsi="Caladea"/>
          <w:spacing w:val="-6"/>
        </w:rPr>
        <w:t xml:space="preserve"> </w:t>
      </w:r>
      <w:r>
        <w:rPr>
          <w:rFonts w:ascii="Caladea" w:hAnsi="Caladea"/>
        </w:rPr>
        <w:t>çıkarılma</w:t>
      </w:r>
      <w:r>
        <w:rPr>
          <w:rFonts w:ascii="Caladea" w:hAnsi="Caladea"/>
          <w:spacing w:val="-6"/>
        </w:rPr>
        <w:t xml:space="preserve"> </w:t>
      </w:r>
      <w:r>
        <w:rPr>
          <w:rFonts w:ascii="Caladea" w:hAnsi="Caladea"/>
        </w:rPr>
        <w:t>işlemlerini</w:t>
      </w:r>
      <w:r>
        <w:rPr>
          <w:rFonts w:ascii="Caladea" w:hAnsi="Caladea"/>
          <w:spacing w:val="-6"/>
        </w:rPr>
        <w:t xml:space="preserve"> </w:t>
      </w:r>
      <w:r>
        <w:rPr>
          <w:rFonts w:ascii="Caladea" w:hAnsi="Caladea"/>
          <w:spacing w:val="-2"/>
        </w:rPr>
        <w:t>yürütmek,</w:t>
      </w:r>
    </w:p>
    <w:p w14:paraId="1E3E80B2" w14:textId="77777777" w:rsidR="00A423C6" w:rsidRDefault="00667711">
      <w:pPr>
        <w:pStyle w:val="ListeParagraf"/>
        <w:numPr>
          <w:ilvl w:val="1"/>
          <w:numId w:val="6"/>
        </w:numPr>
        <w:tabs>
          <w:tab w:val="left" w:pos="1119"/>
        </w:tabs>
        <w:spacing w:before="22"/>
        <w:ind w:left="1119" w:hanging="281"/>
        <w:rPr>
          <w:rFonts w:ascii="Caladea" w:hAnsi="Caladea"/>
          <w:sz w:val="24"/>
        </w:rPr>
      </w:pPr>
      <w:r>
        <w:rPr>
          <w:rFonts w:ascii="Caladea" w:hAnsi="Caladea"/>
          <w:sz w:val="24"/>
        </w:rPr>
        <w:t>Projeler</w:t>
      </w:r>
      <w:r>
        <w:rPr>
          <w:rFonts w:ascii="Caladea" w:hAnsi="Caladea"/>
          <w:spacing w:val="-7"/>
          <w:sz w:val="24"/>
        </w:rPr>
        <w:t xml:space="preserve"> </w:t>
      </w:r>
      <w:r>
        <w:rPr>
          <w:rFonts w:ascii="Caladea" w:hAnsi="Caladea"/>
          <w:sz w:val="24"/>
        </w:rPr>
        <w:t>geliştirmek</w:t>
      </w:r>
      <w:r>
        <w:rPr>
          <w:rFonts w:ascii="Caladea" w:hAnsi="Caladea"/>
          <w:spacing w:val="-7"/>
          <w:sz w:val="24"/>
        </w:rPr>
        <w:t xml:space="preserve"> </w:t>
      </w:r>
      <w:r>
        <w:rPr>
          <w:rFonts w:ascii="Caladea" w:hAnsi="Caladea"/>
          <w:sz w:val="24"/>
        </w:rPr>
        <w:t>ve</w:t>
      </w:r>
      <w:r>
        <w:rPr>
          <w:rFonts w:ascii="Caladea" w:hAnsi="Caladea"/>
          <w:spacing w:val="-3"/>
          <w:sz w:val="24"/>
        </w:rPr>
        <w:t xml:space="preserve"> </w:t>
      </w:r>
      <w:r>
        <w:rPr>
          <w:rFonts w:ascii="Caladea" w:hAnsi="Caladea"/>
          <w:sz w:val="24"/>
        </w:rPr>
        <w:t>katılımı</w:t>
      </w:r>
      <w:r>
        <w:rPr>
          <w:rFonts w:ascii="Caladea" w:hAnsi="Caladea"/>
          <w:spacing w:val="-6"/>
          <w:sz w:val="24"/>
        </w:rPr>
        <w:t xml:space="preserve"> </w:t>
      </w:r>
      <w:r>
        <w:rPr>
          <w:rFonts w:ascii="Caladea" w:hAnsi="Caladea"/>
          <w:sz w:val="24"/>
        </w:rPr>
        <w:t>teşvik</w:t>
      </w:r>
      <w:r>
        <w:rPr>
          <w:rFonts w:ascii="Caladea" w:hAnsi="Caladea"/>
          <w:spacing w:val="-6"/>
          <w:sz w:val="24"/>
        </w:rPr>
        <w:t xml:space="preserve"> </w:t>
      </w:r>
      <w:r>
        <w:rPr>
          <w:rFonts w:ascii="Caladea" w:hAnsi="Caladea"/>
          <w:spacing w:val="-2"/>
          <w:sz w:val="24"/>
        </w:rPr>
        <w:t>etmek,</w:t>
      </w:r>
    </w:p>
    <w:p w14:paraId="5EDBFC63" w14:textId="77777777" w:rsidR="00A423C6" w:rsidRDefault="00667711">
      <w:pPr>
        <w:pStyle w:val="ListeParagraf"/>
        <w:numPr>
          <w:ilvl w:val="1"/>
          <w:numId w:val="6"/>
        </w:numPr>
        <w:tabs>
          <w:tab w:val="left" w:pos="1120"/>
        </w:tabs>
        <w:spacing w:before="23"/>
        <w:ind w:left="1120" w:hanging="282"/>
        <w:rPr>
          <w:rFonts w:ascii="Caladea" w:hAnsi="Caladea"/>
          <w:sz w:val="24"/>
        </w:rPr>
      </w:pPr>
      <w:r>
        <w:rPr>
          <w:rFonts w:ascii="Caladea" w:hAnsi="Caladea"/>
          <w:sz w:val="24"/>
        </w:rPr>
        <w:t>Topluluk</w:t>
      </w:r>
      <w:r>
        <w:rPr>
          <w:rFonts w:ascii="Caladea" w:hAnsi="Caladea"/>
          <w:spacing w:val="-9"/>
          <w:sz w:val="24"/>
        </w:rPr>
        <w:t xml:space="preserve"> </w:t>
      </w:r>
      <w:r>
        <w:rPr>
          <w:rFonts w:ascii="Caladea" w:hAnsi="Caladea"/>
          <w:sz w:val="24"/>
        </w:rPr>
        <w:t>çalışmalarına</w:t>
      </w:r>
      <w:r>
        <w:rPr>
          <w:rFonts w:ascii="Caladea" w:hAnsi="Caladea"/>
          <w:spacing w:val="-5"/>
          <w:sz w:val="24"/>
        </w:rPr>
        <w:t xml:space="preserve"> </w:t>
      </w:r>
      <w:r>
        <w:rPr>
          <w:rFonts w:ascii="Caladea" w:hAnsi="Caladea"/>
          <w:sz w:val="24"/>
        </w:rPr>
        <w:t>ilişkin</w:t>
      </w:r>
      <w:r>
        <w:rPr>
          <w:rFonts w:ascii="Caladea" w:hAnsi="Caladea"/>
          <w:spacing w:val="-7"/>
          <w:sz w:val="24"/>
        </w:rPr>
        <w:t xml:space="preserve"> </w:t>
      </w:r>
      <w:r>
        <w:rPr>
          <w:rFonts w:ascii="Caladea" w:hAnsi="Caladea"/>
          <w:sz w:val="24"/>
        </w:rPr>
        <w:t>Genel</w:t>
      </w:r>
      <w:r>
        <w:rPr>
          <w:rFonts w:ascii="Caladea" w:hAnsi="Caladea"/>
          <w:spacing w:val="-8"/>
          <w:sz w:val="24"/>
        </w:rPr>
        <w:t xml:space="preserve"> </w:t>
      </w:r>
      <w:r>
        <w:rPr>
          <w:rFonts w:ascii="Caladea" w:hAnsi="Caladea"/>
          <w:sz w:val="24"/>
        </w:rPr>
        <w:t>Kurul</w:t>
      </w:r>
      <w:r>
        <w:rPr>
          <w:rFonts w:ascii="Caladea" w:hAnsi="Caladea"/>
          <w:spacing w:val="-8"/>
          <w:sz w:val="24"/>
        </w:rPr>
        <w:t xml:space="preserve"> </w:t>
      </w:r>
      <w:r>
        <w:rPr>
          <w:rFonts w:ascii="Caladea" w:hAnsi="Caladea"/>
          <w:sz w:val="24"/>
        </w:rPr>
        <w:t>üyelerini</w:t>
      </w:r>
      <w:r>
        <w:rPr>
          <w:rFonts w:ascii="Caladea" w:hAnsi="Caladea"/>
          <w:spacing w:val="-7"/>
          <w:sz w:val="24"/>
        </w:rPr>
        <w:t xml:space="preserve"> </w:t>
      </w:r>
      <w:r>
        <w:rPr>
          <w:rFonts w:ascii="Caladea" w:hAnsi="Caladea"/>
          <w:spacing w:val="-2"/>
          <w:sz w:val="24"/>
        </w:rPr>
        <w:t>bilgilendirmek,</w:t>
      </w:r>
    </w:p>
    <w:p w14:paraId="386E517F" w14:textId="62057F82" w:rsidR="00A423C6" w:rsidRDefault="00667711">
      <w:pPr>
        <w:pStyle w:val="ListeParagraf"/>
        <w:numPr>
          <w:ilvl w:val="1"/>
          <w:numId w:val="6"/>
        </w:numPr>
        <w:tabs>
          <w:tab w:val="left" w:pos="1119"/>
        </w:tabs>
        <w:spacing w:before="21"/>
        <w:ind w:left="1119" w:hanging="281"/>
        <w:rPr>
          <w:rFonts w:ascii="Caladea" w:hAnsi="Caladea"/>
          <w:sz w:val="24"/>
        </w:rPr>
      </w:pPr>
      <w:r>
        <w:rPr>
          <w:rFonts w:ascii="Caladea" w:hAnsi="Caladea"/>
          <w:sz w:val="24"/>
        </w:rPr>
        <w:t>Yönetim</w:t>
      </w:r>
      <w:r>
        <w:rPr>
          <w:rFonts w:ascii="Caladea" w:hAnsi="Caladea"/>
          <w:spacing w:val="-6"/>
          <w:sz w:val="24"/>
        </w:rPr>
        <w:t xml:space="preserve"> </w:t>
      </w:r>
      <w:r>
        <w:rPr>
          <w:rFonts w:ascii="Caladea" w:hAnsi="Caladea"/>
          <w:sz w:val="24"/>
        </w:rPr>
        <w:t>kurulu</w:t>
      </w:r>
      <w:r>
        <w:rPr>
          <w:rFonts w:ascii="Caladea" w:hAnsi="Caladea"/>
          <w:spacing w:val="-5"/>
          <w:sz w:val="24"/>
        </w:rPr>
        <w:t xml:space="preserve"> </w:t>
      </w:r>
      <w:r>
        <w:rPr>
          <w:rFonts w:ascii="Caladea" w:hAnsi="Caladea"/>
          <w:sz w:val="24"/>
        </w:rPr>
        <w:t>karar</w:t>
      </w:r>
      <w:r>
        <w:rPr>
          <w:rFonts w:ascii="Caladea" w:hAnsi="Caladea"/>
          <w:spacing w:val="-7"/>
          <w:sz w:val="24"/>
        </w:rPr>
        <w:t xml:space="preserve"> </w:t>
      </w:r>
      <w:r>
        <w:rPr>
          <w:rFonts w:ascii="Caladea" w:hAnsi="Caladea"/>
          <w:sz w:val="24"/>
        </w:rPr>
        <w:t>ve</w:t>
      </w:r>
      <w:r>
        <w:rPr>
          <w:rFonts w:ascii="Caladea" w:hAnsi="Caladea"/>
          <w:spacing w:val="-6"/>
          <w:sz w:val="24"/>
        </w:rPr>
        <w:t xml:space="preserve"> </w:t>
      </w:r>
      <w:r>
        <w:rPr>
          <w:rFonts w:ascii="Caladea" w:hAnsi="Caladea"/>
          <w:sz w:val="24"/>
        </w:rPr>
        <w:t>üye</w:t>
      </w:r>
      <w:r>
        <w:rPr>
          <w:rFonts w:ascii="Caladea" w:hAnsi="Caladea"/>
          <w:spacing w:val="-5"/>
          <w:sz w:val="24"/>
        </w:rPr>
        <w:t xml:space="preserve"> </w:t>
      </w:r>
      <w:r>
        <w:rPr>
          <w:rFonts w:ascii="Caladea" w:hAnsi="Caladea"/>
          <w:sz w:val="24"/>
        </w:rPr>
        <w:t>kay</w:t>
      </w:r>
      <w:r w:rsidR="008B7436">
        <w:rPr>
          <w:rFonts w:ascii="Caladea" w:hAnsi="Caladea"/>
          <w:sz w:val="24"/>
        </w:rPr>
        <w:t>dını</w:t>
      </w:r>
      <w:r>
        <w:rPr>
          <w:rFonts w:ascii="Caladea" w:hAnsi="Caladea"/>
          <w:spacing w:val="-6"/>
          <w:sz w:val="24"/>
        </w:rPr>
        <w:t xml:space="preserve"> </w:t>
      </w:r>
      <w:r>
        <w:rPr>
          <w:rFonts w:ascii="Caladea" w:hAnsi="Caladea"/>
          <w:spacing w:val="-2"/>
          <w:sz w:val="24"/>
        </w:rPr>
        <w:t>tutmak,</w:t>
      </w:r>
    </w:p>
    <w:p w14:paraId="7B394A1A" w14:textId="2AFE049F" w:rsidR="00A423C6" w:rsidRDefault="00667711">
      <w:pPr>
        <w:pStyle w:val="ListeParagraf"/>
        <w:numPr>
          <w:ilvl w:val="1"/>
          <w:numId w:val="6"/>
        </w:numPr>
        <w:tabs>
          <w:tab w:val="left" w:pos="1120"/>
          <w:tab w:val="left" w:pos="1122"/>
        </w:tabs>
        <w:spacing w:before="24" w:line="259" w:lineRule="auto"/>
        <w:ind w:right="895"/>
        <w:rPr>
          <w:rFonts w:ascii="Caladea" w:hAnsi="Caladea"/>
          <w:sz w:val="24"/>
        </w:rPr>
      </w:pPr>
      <w:r>
        <w:rPr>
          <w:rFonts w:ascii="Caladea" w:hAnsi="Caladea"/>
          <w:sz w:val="24"/>
        </w:rPr>
        <w:t>Faaliyet</w:t>
      </w:r>
      <w:r>
        <w:rPr>
          <w:rFonts w:ascii="Caladea" w:hAnsi="Caladea"/>
          <w:spacing w:val="-3"/>
          <w:sz w:val="24"/>
        </w:rPr>
        <w:t xml:space="preserve"> </w:t>
      </w:r>
      <w:r>
        <w:rPr>
          <w:rFonts w:ascii="Caladea" w:hAnsi="Caladea"/>
          <w:sz w:val="24"/>
        </w:rPr>
        <w:t>raporlarını</w:t>
      </w:r>
      <w:r>
        <w:rPr>
          <w:rFonts w:ascii="Caladea" w:hAnsi="Caladea"/>
          <w:spacing w:val="-3"/>
          <w:sz w:val="24"/>
        </w:rPr>
        <w:t xml:space="preserve"> </w:t>
      </w:r>
      <w:r>
        <w:rPr>
          <w:rFonts w:ascii="Caladea" w:hAnsi="Caladea"/>
          <w:sz w:val="24"/>
        </w:rPr>
        <w:t>ve</w:t>
      </w:r>
      <w:r>
        <w:rPr>
          <w:rFonts w:ascii="Caladea" w:hAnsi="Caladea"/>
          <w:spacing w:val="-3"/>
          <w:sz w:val="24"/>
        </w:rPr>
        <w:t xml:space="preserve"> </w:t>
      </w:r>
      <w:r>
        <w:rPr>
          <w:rFonts w:ascii="Caladea" w:hAnsi="Caladea"/>
          <w:sz w:val="24"/>
        </w:rPr>
        <w:t>planlarını</w:t>
      </w:r>
      <w:r>
        <w:rPr>
          <w:rFonts w:ascii="Caladea" w:hAnsi="Caladea"/>
          <w:spacing w:val="-3"/>
          <w:sz w:val="24"/>
        </w:rPr>
        <w:t xml:space="preserve"> </w:t>
      </w:r>
      <w:r>
        <w:rPr>
          <w:rFonts w:ascii="Caladea" w:hAnsi="Caladea"/>
          <w:sz w:val="24"/>
        </w:rPr>
        <w:t>hazırlamak</w:t>
      </w:r>
      <w:r>
        <w:rPr>
          <w:rFonts w:ascii="Caladea" w:hAnsi="Caladea"/>
          <w:spacing w:val="-4"/>
          <w:sz w:val="24"/>
        </w:rPr>
        <w:t xml:space="preserve"> </w:t>
      </w:r>
      <w:r>
        <w:rPr>
          <w:rFonts w:ascii="Caladea" w:hAnsi="Caladea"/>
          <w:sz w:val="24"/>
        </w:rPr>
        <w:t>ve</w:t>
      </w:r>
      <w:r>
        <w:rPr>
          <w:rFonts w:ascii="Caladea" w:hAnsi="Caladea"/>
          <w:spacing w:val="-3"/>
          <w:sz w:val="24"/>
        </w:rPr>
        <w:t xml:space="preserve"> </w:t>
      </w:r>
      <w:r>
        <w:rPr>
          <w:rFonts w:ascii="Caladea" w:hAnsi="Caladea"/>
          <w:sz w:val="24"/>
        </w:rPr>
        <w:t>ilgili</w:t>
      </w:r>
      <w:r>
        <w:rPr>
          <w:rFonts w:ascii="Caladea" w:hAnsi="Caladea"/>
          <w:spacing w:val="-3"/>
          <w:sz w:val="24"/>
        </w:rPr>
        <w:t xml:space="preserve"> </w:t>
      </w:r>
      <w:r>
        <w:rPr>
          <w:rFonts w:ascii="Caladea" w:hAnsi="Caladea"/>
          <w:sz w:val="24"/>
        </w:rPr>
        <w:t>yerlere</w:t>
      </w:r>
      <w:r>
        <w:rPr>
          <w:rFonts w:ascii="Caladea" w:hAnsi="Caladea"/>
          <w:spacing w:val="-3"/>
          <w:sz w:val="24"/>
        </w:rPr>
        <w:t xml:space="preserve"> </w:t>
      </w:r>
      <w:r w:rsidR="00BF7E29">
        <w:rPr>
          <w:rFonts w:ascii="Caladea" w:hAnsi="Caladea"/>
          <w:sz w:val="24"/>
        </w:rPr>
        <w:t>kaydını</w:t>
      </w:r>
      <w:r>
        <w:rPr>
          <w:rFonts w:ascii="Caladea" w:hAnsi="Caladea"/>
          <w:spacing w:val="-3"/>
          <w:sz w:val="24"/>
        </w:rPr>
        <w:t xml:space="preserve"> </w:t>
      </w:r>
      <w:r>
        <w:rPr>
          <w:rFonts w:ascii="Caladea" w:hAnsi="Caladea"/>
          <w:sz w:val="24"/>
        </w:rPr>
        <w:t>sağlayarak</w:t>
      </w:r>
      <w:r>
        <w:rPr>
          <w:rFonts w:ascii="Caladea" w:hAnsi="Caladea"/>
          <w:spacing w:val="-4"/>
          <w:sz w:val="24"/>
        </w:rPr>
        <w:t xml:space="preserve"> </w:t>
      </w:r>
      <w:r>
        <w:rPr>
          <w:rFonts w:ascii="Caladea" w:hAnsi="Caladea"/>
          <w:sz w:val="24"/>
        </w:rPr>
        <w:t xml:space="preserve">arşiv </w:t>
      </w:r>
      <w:r>
        <w:rPr>
          <w:rFonts w:ascii="Caladea" w:hAnsi="Caladea"/>
          <w:spacing w:val="-2"/>
          <w:sz w:val="24"/>
        </w:rPr>
        <w:t>oluşturmaktır.</w:t>
      </w:r>
    </w:p>
    <w:p w14:paraId="5FDCC6E6" w14:textId="77777777" w:rsidR="00A423C6" w:rsidRDefault="00667711">
      <w:pPr>
        <w:pStyle w:val="GvdeMetni"/>
        <w:spacing w:before="160"/>
        <w:ind w:left="1122" w:right="840" w:hanging="284"/>
        <w:jc w:val="both"/>
        <w:rPr>
          <w:rFonts w:ascii="Caladea" w:hAnsi="Caladea"/>
        </w:rPr>
      </w:pPr>
      <w:r>
        <w:rPr>
          <w:rFonts w:ascii="Caladea" w:hAnsi="Caladea"/>
          <w:b/>
        </w:rPr>
        <w:t>ğ-</w:t>
      </w:r>
      <w:r>
        <w:rPr>
          <w:rFonts w:ascii="Caladea" w:hAnsi="Caladea"/>
          <w:b/>
          <w:spacing w:val="40"/>
        </w:rPr>
        <w:t xml:space="preserve"> </w:t>
      </w:r>
      <w:r>
        <w:rPr>
          <w:rFonts w:ascii="Caladea" w:hAnsi="Caladea"/>
        </w:rPr>
        <w:t>Sayman üye topluluğun tüm parasal işlerini yürütür ve gerekli belgeleri düzenli olarak tutmakla yükümlüdür.</w:t>
      </w:r>
    </w:p>
    <w:p w14:paraId="33C73E59" w14:textId="3C3ED930" w:rsidR="00A423C6" w:rsidRDefault="00667711">
      <w:pPr>
        <w:pStyle w:val="ListeParagraf"/>
        <w:numPr>
          <w:ilvl w:val="1"/>
          <w:numId w:val="6"/>
        </w:numPr>
        <w:tabs>
          <w:tab w:val="left" w:pos="1119"/>
          <w:tab w:val="left" w:pos="1122"/>
        </w:tabs>
        <w:spacing w:line="259" w:lineRule="auto"/>
        <w:ind w:right="840"/>
        <w:jc w:val="both"/>
        <w:rPr>
          <w:rFonts w:ascii="Caladea" w:hAnsi="Caladea"/>
          <w:sz w:val="24"/>
        </w:rPr>
      </w:pPr>
      <w:r>
        <w:rPr>
          <w:rFonts w:ascii="Caladea" w:hAnsi="Caladea"/>
          <w:sz w:val="24"/>
        </w:rPr>
        <w:t xml:space="preserve">Üniversite içinde ve dışında yapacağı etkinlikler için topluluk akademik danışmanın bilgisi içinde, başkanın </w:t>
      </w:r>
      <w:r w:rsidR="00BE34E9">
        <w:rPr>
          <w:rFonts w:ascii="Caladea" w:hAnsi="Caladea"/>
          <w:sz w:val="24"/>
        </w:rPr>
        <w:t>topluluk otomasyonu üzerinden</w:t>
      </w:r>
      <w:r>
        <w:rPr>
          <w:rFonts w:ascii="Caladea" w:hAnsi="Caladea"/>
          <w:sz w:val="24"/>
        </w:rPr>
        <w:t xml:space="preserve"> Sağlık, Kültür ve Spor Daire Başkanlığından</w:t>
      </w:r>
      <w:r w:rsidR="00BE34E9">
        <w:rPr>
          <w:rFonts w:ascii="Caladea" w:hAnsi="Caladea"/>
          <w:sz w:val="24"/>
        </w:rPr>
        <w:t xml:space="preserve"> ve Öğrenci Toplulukları Koordinatörlüğünden</w:t>
      </w:r>
      <w:r>
        <w:rPr>
          <w:rFonts w:ascii="Caladea" w:hAnsi="Caladea"/>
          <w:sz w:val="24"/>
        </w:rPr>
        <w:t xml:space="preserve"> izin alır.</w:t>
      </w:r>
    </w:p>
    <w:p w14:paraId="7DAF992C" w14:textId="2A56D670" w:rsidR="00A423C6" w:rsidRDefault="00667711">
      <w:pPr>
        <w:pStyle w:val="GvdeMetni"/>
        <w:spacing w:before="159"/>
        <w:ind w:left="1122" w:right="846" w:hanging="284"/>
        <w:jc w:val="both"/>
        <w:rPr>
          <w:rFonts w:ascii="Caladea" w:hAnsi="Caladea"/>
        </w:rPr>
      </w:pPr>
      <w:r>
        <w:rPr>
          <w:rFonts w:ascii="Caladea" w:hAnsi="Caladea"/>
          <w:b/>
        </w:rPr>
        <w:t>ı-</w:t>
      </w:r>
      <w:r>
        <w:rPr>
          <w:rFonts w:ascii="Caladea" w:hAnsi="Caladea"/>
          <w:b/>
          <w:spacing w:val="-2"/>
        </w:rPr>
        <w:t xml:space="preserve"> </w:t>
      </w:r>
      <w:r>
        <w:rPr>
          <w:rFonts w:ascii="Caladea" w:hAnsi="Caladea"/>
        </w:rPr>
        <w:t>Topluluk</w:t>
      </w:r>
      <w:r>
        <w:rPr>
          <w:rFonts w:ascii="Caladea" w:hAnsi="Caladea"/>
          <w:spacing w:val="-4"/>
        </w:rPr>
        <w:t xml:space="preserve"> </w:t>
      </w:r>
      <w:r>
        <w:rPr>
          <w:rFonts w:ascii="Caladea" w:hAnsi="Caladea"/>
        </w:rPr>
        <w:t>etkinlikleri</w:t>
      </w:r>
      <w:r>
        <w:rPr>
          <w:rFonts w:ascii="Caladea" w:hAnsi="Caladea"/>
          <w:spacing w:val="-2"/>
        </w:rPr>
        <w:t xml:space="preserve"> </w:t>
      </w:r>
      <w:r>
        <w:rPr>
          <w:rFonts w:ascii="Caladea" w:hAnsi="Caladea"/>
        </w:rPr>
        <w:t>ile</w:t>
      </w:r>
      <w:r>
        <w:rPr>
          <w:rFonts w:ascii="Caladea" w:hAnsi="Caladea"/>
          <w:spacing w:val="-2"/>
        </w:rPr>
        <w:t xml:space="preserve"> </w:t>
      </w:r>
      <w:r>
        <w:rPr>
          <w:rFonts w:ascii="Caladea" w:hAnsi="Caladea"/>
        </w:rPr>
        <w:t>ilgili</w:t>
      </w:r>
      <w:r>
        <w:rPr>
          <w:rFonts w:ascii="Caladea" w:hAnsi="Caladea"/>
          <w:spacing w:val="-2"/>
        </w:rPr>
        <w:t xml:space="preserve"> </w:t>
      </w:r>
      <w:r>
        <w:rPr>
          <w:rFonts w:ascii="Caladea" w:hAnsi="Caladea"/>
        </w:rPr>
        <w:t>düzenlenmesi</w:t>
      </w:r>
      <w:r>
        <w:rPr>
          <w:rFonts w:ascii="Caladea" w:hAnsi="Caladea"/>
          <w:spacing w:val="-1"/>
        </w:rPr>
        <w:t xml:space="preserve"> </w:t>
      </w:r>
      <w:r>
        <w:rPr>
          <w:rFonts w:ascii="Caladea" w:hAnsi="Caladea"/>
        </w:rPr>
        <w:t>gereken</w:t>
      </w:r>
      <w:r>
        <w:rPr>
          <w:rFonts w:ascii="Caladea" w:hAnsi="Caladea"/>
          <w:spacing w:val="-3"/>
        </w:rPr>
        <w:t xml:space="preserve"> </w:t>
      </w:r>
      <w:r>
        <w:rPr>
          <w:rFonts w:ascii="Caladea" w:hAnsi="Caladea"/>
        </w:rPr>
        <w:t>form,</w:t>
      </w:r>
      <w:r>
        <w:rPr>
          <w:rFonts w:ascii="Caladea" w:hAnsi="Caladea"/>
          <w:spacing w:val="-3"/>
        </w:rPr>
        <w:t xml:space="preserve"> </w:t>
      </w:r>
      <w:r>
        <w:rPr>
          <w:rFonts w:ascii="Caladea" w:hAnsi="Caladea"/>
        </w:rPr>
        <w:t>belge</w:t>
      </w:r>
      <w:r>
        <w:rPr>
          <w:rFonts w:ascii="Caladea" w:hAnsi="Caladea"/>
          <w:spacing w:val="-1"/>
        </w:rPr>
        <w:t xml:space="preserve"> </w:t>
      </w:r>
      <w:r>
        <w:rPr>
          <w:rFonts w:ascii="Caladea" w:hAnsi="Caladea"/>
        </w:rPr>
        <w:t>ve</w:t>
      </w:r>
      <w:r>
        <w:rPr>
          <w:rFonts w:ascii="Caladea" w:hAnsi="Caladea"/>
          <w:spacing w:val="-2"/>
        </w:rPr>
        <w:t xml:space="preserve"> </w:t>
      </w:r>
      <w:r>
        <w:rPr>
          <w:rFonts w:ascii="Caladea" w:hAnsi="Caladea"/>
        </w:rPr>
        <w:t>evraklar</w:t>
      </w:r>
      <w:r>
        <w:rPr>
          <w:rFonts w:ascii="Caladea" w:hAnsi="Caladea"/>
          <w:spacing w:val="-2"/>
        </w:rPr>
        <w:t xml:space="preserve"> </w:t>
      </w:r>
      <w:r w:rsidR="007C4F56">
        <w:rPr>
          <w:rFonts w:ascii="Caladea" w:hAnsi="Caladea"/>
        </w:rPr>
        <w:t>topluluk otomasyonu üzerinden yüklenir.</w:t>
      </w:r>
    </w:p>
    <w:p w14:paraId="549419B4" w14:textId="77777777" w:rsidR="00A423C6" w:rsidRDefault="00A423C6">
      <w:pPr>
        <w:jc w:val="both"/>
        <w:rPr>
          <w:rFonts w:ascii="Caladea" w:hAnsi="Caladea"/>
        </w:rPr>
        <w:sectPr w:rsidR="00A423C6" w:rsidSect="00611E4B">
          <w:pgSz w:w="11940" w:h="16860"/>
          <w:pgMar w:top="780" w:right="460" w:bottom="1280" w:left="460" w:header="0" w:footer="1047" w:gutter="0"/>
          <w:cols w:space="708"/>
        </w:sectPr>
      </w:pPr>
    </w:p>
    <w:p w14:paraId="50AAFDCF" w14:textId="77777777" w:rsidR="00A423C6" w:rsidRDefault="00667711">
      <w:pPr>
        <w:pStyle w:val="GvdeMetni"/>
        <w:spacing w:before="89"/>
        <w:ind w:left="838" w:right="841"/>
        <w:rPr>
          <w:rFonts w:ascii="Caladea" w:hAnsi="Caladea"/>
        </w:rPr>
      </w:pPr>
      <w:r>
        <w:rPr>
          <w:rFonts w:ascii="Caladea" w:hAnsi="Caladea"/>
          <w:b/>
        </w:rPr>
        <w:lastRenderedPageBreak/>
        <w:t>Denetleme</w:t>
      </w:r>
      <w:r>
        <w:rPr>
          <w:rFonts w:ascii="Caladea" w:hAnsi="Caladea"/>
          <w:b/>
          <w:spacing w:val="-3"/>
        </w:rPr>
        <w:t xml:space="preserve"> </w:t>
      </w:r>
      <w:r>
        <w:rPr>
          <w:rFonts w:ascii="Caladea" w:hAnsi="Caladea"/>
          <w:b/>
        </w:rPr>
        <w:t>Kurulu:</w:t>
      </w:r>
      <w:r>
        <w:rPr>
          <w:rFonts w:ascii="Caladea" w:hAnsi="Caladea"/>
          <w:b/>
          <w:spacing w:val="-2"/>
        </w:rPr>
        <w:t xml:space="preserve"> </w:t>
      </w:r>
      <w:r>
        <w:rPr>
          <w:rFonts w:ascii="Caladea" w:hAnsi="Caladea"/>
        </w:rPr>
        <w:t>(1)Genel</w:t>
      </w:r>
      <w:r>
        <w:rPr>
          <w:rFonts w:ascii="Caladea" w:hAnsi="Caladea"/>
          <w:spacing w:val="-3"/>
        </w:rPr>
        <w:t xml:space="preserve"> </w:t>
      </w:r>
      <w:r>
        <w:rPr>
          <w:rFonts w:ascii="Caladea" w:hAnsi="Caladea"/>
        </w:rPr>
        <w:t>Kurul</w:t>
      </w:r>
      <w:r>
        <w:rPr>
          <w:rFonts w:ascii="Caladea" w:hAnsi="Caladea"/>
          <w:spacing w:val="-3"/>
        </w:rPr>
        <w:t xml:space="preserve"> </w:t>
      </w:r>
      <w:r>
        <w:rPr>
          <w:rFonts w:ascii="Caladea" w:hAnsi="Caladea"/>
        </w:rPr>
        <w:t>tarafından gizli</w:t>
      </w:r>
      <w:r>
        <w:rPr>
          <w:rFonts w:ascii="Caladea" w:hAnsi="Caladea"/>
          <w:spacing w:val="-3"/>
        </w:rPr>
        <w:t xml:space="preserve"> </w:t>
      </w:r>
      <w:r>
        <w:rPr>
          <w:rFonts w:ascii="Caladea" w:hAnsi="Caladea"/>
        </w:rPr>
        <w:t>oy</w:t>
      </w:r>
      <w:r>
        <w:rPr>
          <w:rFonts w:ascii="Caladea" w:hAnsi="Caladea"/>
          <w:spacing w:val="-3"/>
        </w:rPr>
        <w:t xml:space="preserve"> </w:t>
      </w:r>
      <w:r>
        <w:rPr>
          <w:rFonts w:ascii="Caladea" w:hAnsi="Caladea"/>
        </w:rPr>
        <w:t>ile</w:t>
      </w:r>
      <w:r>
        <w:rPr>
          <w:rFonts w:ascii="Caladea" w:hAnsi="Caladea"/>
          <w:spacing w:val="-3"/>
        </w:rPr>
        <w:t xml:space="preserve"> </w:t>
      </w:r>
      <w:r>
        <w:rPr>
          <w:rFonts w:ascii="Caladea" w:hAnsi="Caladea"/>
        </w:rPr>
        <w:t>seçilen</w:t>
      </w:r>
      <w:r>
        <w:rPr>
          <w:rFonts w:ascii="Caladea" w:hAnsi="Caladea"/>
          <w:spacing w:val="-3"/>
        </w:rPr>
        <w:t xml:space="preserve"> </w:t>
      </w:r>
      <w:r>
        <w:rPr>
          <w:rFonts w:ascii="Caladea" w:hAnsi="Caladea"/>
        </w:rPr>
        <w:t>2</w:t>
      </w:r>
      <w:r>
        <w:rPr>
          <w:rFonts w:ascii="Caladea" w:hAnsi="Caladea"/>
          <w:spacing w:val="-3"/>
        </w:rPr>
        <w:t xml:space="preserve"> </w:t>
      </w:r>
      <w:r>
        <w:rPr>
          <w:rFonts w:ascii="Caladea" w:hAnsi="Caladea"/>
        </w:rPr>
        <w:t>asil</w:t>
      </w:r>
      <w:r>
        <w:rPr>
          <w:rFonts w:ascii="Caladea" w:hAnsi="Caladea"/>
          <w:spacing w:val="-3"/>
        </w:rPr>
        <w:t xml:space="preserve"> </w:t>
      </w:r>
      <w:r>
        <w:rPr>
          <w:rFonts w:ascii="Caladea" w:hAnsi="Caladea"/>
        </w:rPr>
        <w:t>ve</w:t>
      </w:r>
      <w:r>
        <w:rPr>
          <w:rFonts w:ascii="Caladea" w:hAnsi="Caladea"/>
          <w:spacing w:val="-3"/>
        </w:rPr>
        <w:t xml:space="preserve"> </w:t>
      </w:r>
      <w:r>
        <w:rPr>
          <w:rFonts w:ascii="Caladea" w:hAnsi="Caladea"/>
        </w:rPr>
        <w:t>2</w:t>
      </w:r>
      <w:r>
        <w:rPr>
          <w:rFonts w:ascii="Caladea" w:hAnsi="Caladea"/>
          <w:spacing w:val="-3"/>
        </w:rPr>
        <w:t xml:space="preserve"> </w:t>
      </w:r>
      <w:r>
        <w:rPr>
          <w:rFonts w:ascii="Caladea" w:hAnsi="Caladea"/>
        </w:rPr>
        <w:t>yedek</w:t>
      </w:r>
      <w:r>
        <w:rPr>
          <w:rFonts w:ascii="Caladea" w:hAnsi="Caladea"/>
          <w:spacing w:val="-4"/>
        </w:rPr>
        <w:t xml:space="preserve"> </w:t>
      </w:r>
      <w:r>
        <w:rPr>
          <w:rFonts w:ascii="Caladea" w:hAnsi="Caladea"/>
        </w:rPr>
        <w:t xml:space="preserve">üyeden </w:t>
      </w:r>
      <w:r>
        <w:rPr>
          <w:rFonts w:ascii="Caladea" w:hAnsi="Caladea"/>
          <w:spacing w:val="-2"/>
        </w:rPr>
        <w:t>oluşur.</w:t>
      </w:r>
    </w:p>
    <w:p w14:paraId="4AD7CBDC" w14:textId="77777777" w:rsidR="00A423C6" w:rsidRDefault="00A423C6">
      <w:pPr>
        <w:pStyle w:val="GvdeMetni"/>
        <w:spacing w:before="1"/>
        <w:rPr>
          <w:rFonts w:ascii="Caladea"/>
        </w:rPr>
      </w:pPr>
    </w:p>
    <w:p w14:paraId="53B492B5" w14:textId="77777777" w:rsidR="00A423C6" w:rsidRDefault="00667711">
      <w:pPr>
        <w:pStyle w:val="Balk1"/>
        <w:spacing w:before="1"/>
      </w:pPr>
      <w:r>
        <w:t>Denetleme</w:t>
      </w:r>
      <w:r>
        <w:rPr>
          <w:spacing w:val="-12"/>
        </w:rPr>
        <w:t xml:space="preserve"> </w:t>
      </w:r>
      <w:r>
        <w:t>Kurulunun</w:t>
      </w:r>
      <w:r>
        <w:rPr>
          <w:spacing w:val="-12"/>
        </w:rPr>
        <w:t xml:space="preserve"> </w:t>
      </w:r>
      <w:r>
        <w:rPr>
          <w:spacing w:val="-2"/>
        </w:rPr>
        <w:t>Görevleri:</w:t>
      </w:r>
    </w:p>
    <w:p w14:paraId="516D1726" w14:textId="77777777" w:rsidR="00A423C6" w:rsidRDefault="00A423C6">
      <w:pPr>
        <w:pStyle w:val="GvdeMetni"/>
        <w:spacing w:before="37"/>
        <w:rPr>
          <w:rFonts w:ascii="Caladea"/>
          <w:b/>
        </w:rPr>
      </w:pPr>
    </w:p>
    <w:p w14:paraId="611DEE23" w14:textId="77777777" w:rsidR="00A423C6" w:rsidRDefault="00667711">
      <w:pPr>
        <w:pStyle w:val="ListeParagraf"/>
        <w:numPr>
          <w:ilvl w:val="2"/>
          <w:numId w:val="6"/>
        </w:numPr>
        <w:tabs>
          <w:tab w:val="left" w:pos="1918"/>
        </w:tabs>
        <w:spacing w:line="259" w:lineRule="auto"/>
        <w:ind w:right="834"/>
        <w:jc w:val="both"/>
        <w:rPr>
          <w:rFonts w:ascii="Caladea" w:hAnsi="Caladea"/>
          <w:sz w:val="24"/>
        </w:rPr>
      </w:pPr>
      <w:r>
        <w:rPr>
          <w:rFonts w:ascii="Caladea" w:hAnsi="Caladea"/>
          <w:sz w:val="24"/>
        </w:rPr>
        <w:t>Topluluğun bütçe ve hesap işlemleri ile ilgili defter ve belgeleri her öğrenim dönemi sonunda inceler. Sonuçların bir rapor halinde genel kurula ve yönetim kuruluna sunar.</w:t>
      </w:r>
    </w:p>
    <w:p w14:paraId="54458CAE" w14:textId="77777777" w:rsidR="00A423C6" w:rsidRDefault="00667711">
      <w:pPr>
        <w:pStyle w:val="ListeParagraf"/>
        <w:numPr>
          <w:ilvl w:val="2"/>
          <w:numId w:val="6"/>
        </w:numPr>
        <w:tabs>
          <w:tab w:val="left" w:pos="1918"/>
        </w:tabs>
        <w:spacing w:before="1" w:line="259" w:lineRule="auto"/>
        <w:ind w:right="835"/>
        <w:jc w:val="both"/>
        <w:rPr>
          <w:rFonts w:ascii="Caladea" w:hAnsi="Caladea"/>
          <w:sz w:val="24"/>
        </w:rPr>
      </w:pPr>
      <w:r>
        <w:rPr>
          <w:rFonts w:ascii="Caladea" w:hAnsi="Caladea"/>
          <w:sz w:val="24"/>
        </w:rPr>
        <w:t>Yönetim kurulu tarafından düzenlenen bir sonraki eğitim öğretim yılına ait topluluk etkinlik planı ve bütçesinin görüşüleceği toplantıda hazır bulunarak önerilerini bildirirler.</w:t>
      </w:r>
    </w:p>
    <w:p w14:paraId="0B32D27F" w14:textId="77777777" w:rsidR="00A423C6" w:rsidRDefault="00A423C6">
      <w:pPr>
        <w:pStyle w:val="GvdeMetni"/>
        <w:spacing w:before="158"/>
        <w:rPr>
          <w:rFonts w:ascii="Caladea"/>
        </w:rPr>
      </w:pPr>
    </w:p>
    <w:p w14:paraId="37C1F91A" w14:textId="77777777" w:rsidR="00A423C6" w:rsidRDefault="00667711">
      <w:pPr>
        <w:pStyle w:val="Balk1"/>
        <w:spacing w:line="281" w:lineRule="exact"/>
      </w:pPr>
      <w:r>
        <w:rPr>
          <w:spacing w:val="-2"/>
        </w:rPr>
        <w:t>Üyelik:</w:t>
      </w:r>
    </w:p>
    <w:p w14:paraId="277E1F4E" w14:textId="77777777" w:rsidR="00A423C6" w:rsidRDefault="00667711">
      <w:pPr>
        <w:pStyle w:val="GvdeMetni"/>
        <w:ind w:left="838" w:right="838"/>
        <w:jc w:val="both"/>
        <w:rPr>
          <w:rFonts w:ascii="Caladea" w:hAnsi="Caladea"/>
        </w:rPr>
      </w:pPr>
      <w:r>
        <w:rPr>
          <w:rFonts w:ascii="Caladea" w:hAnsi="Caladea"/>
          <w:b/>
        </w:rPr>
        <w:t xml:space="preserve">Madde 10- </w:t>
      </w:r>
      <w:r>
        <w:rPr>
          <w:rFonts w:ascii="Caladea" w:hAnsi="Caladea"/>
        </w:rPr>
        <w:t>(1)Bir fakülte/yüksekokul bünyesindeki topluluğa Konya Teknik Üniversitesi öğrencisi olan her öğrenci üye olabilir. Ancak ‘’Yükseköğretim Kurumları Öğrenci Disiplin Yönetmeliği’’ hükümlerine göre, uyarma ya da kınama cezalarından daha üst ceza alan öğrenciler toplulukların yönetim kurullarında yer alamazlar. Şartlar uygun olursa Şube Müdürlüğü tarafından mühürlenip imzalanarak Öğrenci Topluluğu yönetimine verilir.</w:t>
      </w:r>
    </w:p>
    <w:p w14:paraId="2C83CA67" w14:textId="6AF2AFBB" w:rsidR="00A423C6" w:rsidRDefault="00667711">
      <w:pPr>
        <w:pStyle w:val="GvdeMetni"/>
        <w:spacing w:before="3"/>
        <w:ind w:left="838"/>
        <w:rPr>
          <w:rFonts w:ascii="Caladea" w:hAnsi="Caladea"/>
        </w:rPr>
      </w:pPr>
      <w:r>
        <w:rPr>
          <w:rFonts w:ascii="Caladea" w:hAnsi="Caladea"/>
        </w:rPr>
        <w:t>(2)Üye</w:t>
      </w:r>
      <w:r>
        <w:rPr>
          <w:rFonts w:ascii="Caladea" w:hAnsi="Caladea"/>
          <w:spacing w:val="-3"/>
        </w:rPr>
        <w:t xml:space="preserve"> </w:t>
      </w:r>
      <w:r>
        <w:rPr>
          <w:rFonts w:ascii="Caladea" w:hAnsi="Caladea"/>
        </w:rPr>
        <w:t>olmak</w:t>
      </w:r>
      <w:r>
        <w:rPr>
          <w:rFonts w:ascii="Caladea" w:hAnsi="Caladea"/>
          <w:spacing w:val="-5"/>
        </w:rPr>
        <w:t xml:space="preserve"> </w:t>
      </w:r>
      <w:r>
        <w:rPr>
          <w:rFonts w:ascii="Caladea" w:hAnsi="Caladea"/>
        </w:rPr>
        <w:t>için</w:t>
      </w:r>
      <w:r>
        <w:rPr>
          <w:rFonts w:ascii="Caladea" w:hAnsi="Caladea"/>
          <w:spacing w:val="-3"/>
        </w:rPr>
        <w:t xml:space="preserve"> </w:t>
      </w:r>
      <w:r w:rsidR="00DE137F">
        <w:rPr>
          <w:rFonts w:ascii="Caladea" w:hAnsi="Caladea"/>
        </w:rPr>
        <w:t>topluluk otomasyonu üzerinden başvuru yapılır</w:t>
      </w:r>
      <w:r>
        <w:rPr>
          <w:rFonts w:ascii="Caladea" w:hAnsi="Caladea"/>
        </w:rPr>
        <w:t>. Başvuruların</w:t>
      </w:r>
      <w:r>
        <w:rPr>
          <w:rFonts w:ascii="Caladea" w:hAnsi="Caladea"/>
          <w:spacing w:val="-4"/>
        </w:rPr>
        <w:t xml:space="preserve"> </w:t>
      </w:r>
      <w:r>
        <w:rPr>
          <w:rFonts w:ascii="Caladea" w:hAnsi="Caladea"/>
        </w:rPr>
        <w:t xml:space="preserve">üyelik şartlarına uygun olup olmadığı topluluk yönetim kurulu tarafından en geç on gün içinde </w:t>
      </w:r>
      <w:r>
        <w:rPr>
          <w:rFonts w:ascii="Caladea" w:hAnsi="Caladea"/>
          <w:spacing w:val="-2"/>
        </w:rPr>
        <w:t>değerlendirilir</w:t>
      </w:r>
      <w:r w:rsidR="00DE137F">
        <w:rPr>
          <w:rFonts w:ascii="Caladea" w:hAnsi="Caladea"/>
          <w:spacing w:val="-2"/>
        </w:rPr>
        <w:t xml:space="preserve"> ve topluluk otomasyonu üzerinden onaylanır ya da reddedilir</w:t>
      </w:r>
      <w:r>
        <w:rPr>
          <w:rFonts w:ascii="Caladea" w:hAnsi="Caladea"/>
          <w:spacing w:val="-2"/>
        </w:rPr>
        <w:t>.</w:t>
      </w:r>
    </w:p>
    <w:p w14:paraId="56F8ADCE" w14:textId="77777777" w:rsidR="00A423C6" w:rsidRDefault="00A423C6">
      <w:pPr>
        <w:pStyle w:val="GvdeMetni"/>
        <w:rPr>
          <w:rFonts w:ascii="Caladea"/>
        </w:rPr>
      </w:pPr>
    </w:p>
    <w:p w14:paraId="1D309041" w14:textId="77777777" w:rsidR="00A423C6" w:rsidRDefault="00667711">
      <w:pPr>
        <w:pStyle w:val="Balk1"/>
        <w:spacing w:before="1" w:line="281" w:lineRule="exact"/>
        <w:jc w:val="both"/>
      </w:pPr>
      <w:r>
        <w:t>Disiplin</w:t>
      </w:r>
      <w:r>
        <w:rPr>
          <w:spacing w:val="-11"/>
        </w:rPr>
        <w:t xml:space="preserve"> </w:t>
      </w:r>
      <w:r>
        <w:rPr>
          <w:spacing w:val="-2"/>
        </w:rPr>
        <w:t>Kurulu.</w:t>
      </w:r>
    </w:p>
    <w:p w14:paraId="6B1ACDF9" w14:textId="77777777" w:rsidR="00A423C6" w:rsidRDefault="00667711">
      <w:pPr>
        <w:pStyle w:val="GvdeMetni"/>
        <w:ind w:left="838" w:right="835"/>
        <w:jc w:val="both"/>
        <w:rPr>
          <w:rFonts w:ascii="Caladea" w:hAnsi="Caladea"/>
        </w:rPr>
      </w:pPr>
      <w:r>
        <w:rPr>
          <w:rFonts w:ascii="Caladea" w:hAnsi="Caladea"/>
          <w:b/>
        </w:rPr>
        <w:t>Madde</w:t>
      </w:r>
      <w:r>
        <w:rPr>
          <w:rFonts w:ascii="Caladea" w:hAnsi="Caladea"/>
          <w:b/>
          <w:spacing w:val="-8"/>
        </w:rPr>
        <w:t xml:space="preserve"> </w:t>
      </w:r>
      <w:r>
        <w:rPr>
          <w:rFonts w:ascii="Caladea" w:hAnsi="Caladea"/>
          <w:b/>
        </w:rPr>
        <w:t>11-</w:t>
      </w:r>
      <w:r>
        <w:rPr>
          <w:rFonts w:ascii="Caladea" w:hAnsi="Caladea"/>
          <w:b/>
          <w:spacing w:val="-8"/>
        </w:rPr>
        <w:t xml:space="preserve"> </w:t>
      </w:r>
      <w:r>
        <w:rPr>
          <w:rFonts w:ascii="Caladea" w:hAnsi="Caladea"/>
        </w:rPr>
        <w:t>(1)Topluluk</w:t>
      </w:r>
      <w:r>
        <w:rPr>
          <w:rFonts w:ascii="Caladea" w:hAnsi="Caladea"/>
          <w:spacing w:val="-8"/>
        </w:rPr>
        <w:t xml:space="preserve"> </w:t>
      </w:r>
      <w:r>
        <w:rPr>
          <w:rFonts w:ascii="Caladea" w:hAnsi="Caladea"/>
        </w:rPr>
        <w:t>üyeleri</w:t>
      </w:r>
      <w:r>
        <w:rPr>
          <w:rFonts w:ascii="Caladea" w:hAnsi="Caladea"/>
          <w:spacing w:val="-8"/>
        </w:rPr>
        <w:t xml:space="preserve"> </w:t>
      </w:r>
      <w:r>
        <w:rPr>
          <w:rFonts w:ascii="Caladea" w:hAnsi="Caladea"/>
        </w:rPr>
        <w:t>arasında</w:t>
      </w:r>
      <w:r>
        <w:rPr>
          <w:rFonts w:ascii="Caladea" w:hAnsi="Caladea"/>
          <w:spacing w:val="-8"/>
        </w:rPr>
        <w:t xml:space="preserve"> </w:t>
      </w:r>
      <w:r>
        <w:rPr>
          <w:rFonts w:ascii="Caladea" w:hAnsi="Caladea"/>
        </w:rPr>
        <w:t>çıkabilecek</w:t>
      </w:r>
      <w:r>
        <w:rPr>
          <w:rFonts w:ascii="Caladea" w:hAnsi="Caladea"/>
          <w:spacing w:val="-9"/>
        </w:rPr>
        <w:t xml:space="preserve"> </w:t>
      </w:r>
      <w:r>
        <w:rPr>
          <w:rFonts w:ascii="Caladea" w:hAnsi="Caladea"/>
        </w:rPr>
        <w:t>anlaşmazlıkları</w:t>
      </w:r>
      <w:r>
        <w:rPr>
          <w:rFonts w:ascii="Caladea" w:hAnsi="Caladea"/>
          <w:spacing w:val="-8"/>
        </w:rPr>
        <w:t xml:space="preserve"> </w:t>
      </w:r>
      <w:r>
        <w:rPr>
          <w:rFonts w:ascii="Caladea" w:hAnsi="Caladea"/>
        </w:rPr>
        <w:t>giderir</w:t>
      </w:r>
      <w:r>
        <w:rPr>
          <w:rFonts w:ascii="Caladea" w:hAnsi="Caladea"/>
          <w:spacing w:val="-9"/>
        </w:rPr>
        <w:t xml:space="preserve"> </w:t>
      </w:r>
      <w:r>
        <w:rPr>
          <w:rFonts w:ascii="Caladea" w:hAnsi="Caladea"/>
        </w:rPr>
        <w:t>ve</w:t>
      </w:r>
      <w:r>
        <w:rPr>
          <w:rFonts w:ascii="Caladea" w:hAnsi="Caladea"/>
          <w:spacing w:val="-8"/>
        </w:rPr>
        <w:t xml:space="preserve"> </w:t>
      </w:r>
      <w:r>
        <w:rPr>
          <w:rFonts w:ascii="Caladea" w:hAnsi="Caladea"/>
        </w:rPr>
        <w:t>gerektiğinde bir</w:t>
      </w:r>
      <w:r>
        <w:rPr>
          <w:rFonts w:ascii="Caladea" w:hAnsi="Caladea"/>
          <w:spacing w:val="-4"/>
        </w:rPr>
        <w:t xml:space="preserve"> </w:t>
      </w:r>
      <w:r>
        <w:rPr>
          <w:rFonts w:ascii="Caladea" w:hAnsi="Caladea"/>
        </w:rPr>
        <w:t>üyenin</w:t>
      </w:r>
      <w:r>
        <w:rPr>
          <w:rFonts w:ascii="Caladea" w:hAnsi="Caladea"/>
          <w:spacing w:val="-4"/>
        </w:rPr>
        <w:t xml:space="preserve"> </w:t>
      </w:r>
      <w:r>
        <w:rPr>
          <w:rFonts w:ascii="Caladea" w:hAnsi="Caladea"/>
        </w:rPr>
        <w:t>topluluktan</w:t>
      </w:r>
      <w:r>
        <w:rPr>
          <w:rFonts w:ascii="Caladea" w:hAnsi="Caladea"/>
          <w:spacing w:val="-5"/>
        </w:rPr>
        <w:t xml:space="preserve"> </w:t>
      </w:r>
      <w:r>
        <w:rPr>
          <w:rFonts w:ascii="Caladea" w:hAnsi="Caladea"/>
        </w:rPr>
        <w:t>çıkarılması</w:t>
      </w:r>
      <w:r>
        <w:rPr>
          <w:rFonts w:ascii="Caladea" w:hAnsi="Caladea"/>
          <w:spacing w:val="-4"/>
        </w:rPr>
        <w:t xml:space="preserve"> </w:t>
      </w:r>
      <w:r>
        <w:rPr>
          <w:rFonts w:ascii="Caladea" w:hAnsi="Caladea"/>
        </w:rPr>
        <w:t>yönünde</w:t>
      </w:r>
      <w:r>
        <w:rPr>
          <w:rFonts w:ascii="Caladea" w:hAnsi="Caladea"/>
          <w:spacing w:val="-4"/>
        </w:rPr>
        <w:t xml:space="preserve"> </w:t>
      </w:r>
      <w:r>
        <w:rPr>
          <w:rFonts w:ascii="Caladea" w:hAnsi="Caladea"/>
        </w:rPr>
        <w:t>yönetim</w:t>
      </w:r>
      <w:r>
        <w:rPr>
          <w:rFonts w:ascii="Caladea" w:hAnsi="Caladea"/>
          <w:spacing w:val="-4"/>
        </w:rPr>
        <w:t xml:space="preserve"> </w:t>
      </w:r>
      <w:r>
        <w:rPr>
          <w:rFonts w:ascii="Caladea" w:hAnsi="Caladea"/>
        </w:rPr>
        <w:t>kurulunu</w:t>
      </w:r>
      <w:r>
        <w:rPr>
          <w:rFonts w:ascii="Caladea" w:hAnsi="Caladea"/>
          <w:spacing w:val="-5"/>
        </w:rPr>
        <w:t xml:space="preserve"> </w:t>
      </w:r>
      <w:r>
        <w:rPr>
          <w:rFonts w:ascii="Caladea" w:hAnsi="Caladea"/>
        </w:rPr>
        <w:t>bilgilendirir.</w:t>
      </w:r>
      <w:r>
        <w:rPr>
          <w:rFonts w:ascii="Caladea" w:hAnsi="Caladea"/>
          <w:spacing w:val="-4"/>
        </w:rPr>
        <w:t xml:space="preserve"> </w:t>
      </w:r>
      <w:r>
        <w:rPr>
          <w:rFonts w:ascii="Caladea" w:hAnsi="Caladea"/>
        </w:rPr>
        <w:t>Disiplin</w:t>
      </w:r>
      <w:r>
        <w:rPr>
          <w:rFonts w:ascii="Caladea" w:hAnsi="Caladea"/>
          <w:spacing w:val="-5"/>
        </w:rPr>
        <w:t xml:space="preserve"> </w:t>
      </w:r>
      <w:r>
        <w:rPr>
          <w:rFonts w:ascii="Caladea" w:hAnsi="Caladea"/>
        </w:rPr>
        <w:t xml:space="preserve">Kurulu, gizli oy yöntemiyle bir öğretim yılı için seçilir. Disiplin Kurulu, 3 asil ve 3 yedek üyeden </w:t>
      </w:r>
      <w:r>
        <w:rPr>
          <w:rFonts w:ascii="Caladea" w:hAnsi="Caladea"/>
          <w:spacing w:val="-2"/>
        </w:rPr>
        <w:t>oluşur.</w:t>
      </w:r>
    </w:p>
    <w:p w14:paraId="7E5CCAC8" w14:textId="77777777" w:rsidR="00A423C6" w:rsidRDefault="00A423C6">
      <w:pPr>
        <w:pStyle w:val="GvdeMetni"/>
        <w:rPr>
          <w:rFonts w:ascii="Caladea"/>
        </w:rPr>
      </w:pPr>
    </w:p>
    <w:p w14:paraId="48DC4847" w14:textId="77777777" w:rsidR="00A423C6" w:rsidRDefault="00667711">
      <w:pPr>
        <w:pStyle w:val="Balk1"/>
        <w:spacing w:line="281" w:lineRule="exact"/>
        <w:jc w:val="both"/>
      </w:pPr>
      <w:r>
        <w:rPr>
          <w:spacing w:val="-2"/>
        </w:rPr>
        <w:t>Toplulukların</w:t>
      </w:r>
      <w:r>
        <w:rPr>
          <w:spacing w:val="10"/>
        </w:rPr>
        <w:t xml:space="preserve"> </w:t>
      </w:r>
      <w:r>
        <w:rPr>
          <w:spacing w:val="-2"/>
        </w:rPr>
        <w:t>Kapatılması:</w:t>
      </w:r>
    </w:p>
    <w:p w14:paraId="45CD9BBE" w14:textId="77777777" w:rsidR="00A423C6" w:rsidRDefault="00667711">
      <w:pPr>
        <w:pStyle w:val="GvdeMetni"/>
        <w:ind w:left="838" w:right="836"/>
        <w:jc w:val="both"/>
        <w:rPr>
          <w:rFonts w:ascii="Caladea" w:hAnsi="Caladea"/>
        </w:rPr>
      </w:pPr>
      <w:r>
        <w:rPr>
          <w:rFonts w:ascii="Caladea" w:hAnsi="Caladea"/>
          <w:b/>
        </w:rPr>
        <w:t>Madde 12-</w:t>
      </w:r>
      <w:r>
        <w:rPr>
          <w:rFonts w:ascii="Caladea" w:hAnsi="Caladea"/>
        </w:rPr>
        <w:t>(1) Kuruluş amacından sapması, yasa ve ilgili mevzuata aykırı faaliyetler içine girmesi,</w:t>
      </w:r>
      <w:r>
        <w:rPr>
          <w:rFonts w:ascii="Caladea" w:hAnsi="Caladea"/>
          <w:spacing w:val="-3"/>
        </w:rPr>
        <w:t xml:space="preserve"> </w:t>
      </w:r>
      <w:r>
        <w:rPr>
          <w:rFonts w:ascii="Caladea" w:hAnsi="Caladea"/>
        </w:rPr>
        <w:t>üniversite</w:t>
      </w:r>
      <w:r>
        <w:rPr>
          <w:rFonts w:ascii="Caladea" w:hAnsi="Caladea"/>
          <w:spacing w:val="-3"/>
        </w:rPr>
        <w:t xml:space="preserve"> </w:t>
      </w:r>
      <w:r>
        <w:rPr>
          <w:rFonts w:ascii="Caladea" w:hAnsi="Caladea"/>
        </w:rPr>
        <w:t>içindeki</w:t>
      </w:r>
      <w:r>
        <w:rPr>
          <w:rFonts w:ascii="Caladea" w:hAnsi="Caladea"/>
          <w:spacing w:val="-3"/>
        </w:rPr>
        <w:t xml:space="preserve"> </w:t>
      </w:r>
      <w:r>
        <w:rPr>
          <w:rFonts w:ascii="Caladea" w:hAnsi="Caladea"/>
        </w:rPr>
        <w:t>huzur</w:t>
      </w:r>
      <w:r>
        <w:rPr>
          <w:rFonts w:ascii="Caladea" w:hAnsi="Caladea"/>
          <w:spacing w:val="-5"/>
        </w:rPr>
        <w:t xml:space="preserve"> </w:t>
      </w:r>
      <w:r>
        <w:rPr>
          <w:rFonts w:ascii="Caladea" w:hAnsi="Caladea"/>
        </w:rPr>
        <w:t>ortamını</w:t>
      </w:r>
      <w:r>
        <w:rPr>
          <w:rFonts w:ascii="Caladea" w:hAnsi="Caladea"/>
          <w:spacing w:val="-3"/>
        </w:rPr>
        <w:t xml:space="preserve"> </w:t>
      </w:r>
      <w:r>
        <w:rPr>
          <w:rFonts w:ascii="Caladea" w:hAnsi="Caladea"/>
        </w:rPr>
        <w:t>tehdit</w:t>
      </w:r>
      <w:r>
        <w:rPr>
          <w:rFonts w:ascii="Caladea" w:hAnsi="Caladea"/>
          <w:spacing w:val="-3"/>
        </w:rPr>
        <w:t xml:space="preserve"> </w:t>
      </w:r>
      <w:r>
        <w:rPr>
          <w:rFonts w:ascii="Caladea" w:hAnsi="Caladea"/>
        </w:rPr>
        <w:t>etmesi</w:t>
      </w:r>
      <w:r>
        <w:rPr>
          <w:rFonts w:ascii="Caladea" w:hAnsi="Caladea"/>
          <w:spacing w:val="-3"/>
        </w:rPr>
        <w:t xml:space="preserve"> </w:t>
      </w:r>
      <w:r>
        <w:rPr>
          <w:rFonts w:ascii="Caladea" w:hAnsi="Caladea"/>
        </w:rPr>
        <w:t>ve</w:t>
      </w:r>
      <w:r>
        <w:rPr>
          <w:rFonts w:ascii="Caladea" w:hAnsi="Caladea"/>
          <w:spacing w:val="-3"/>
        </w:rPr>
        <w:t xml:space="preserve"> </w:t>
      </w:r>
      <w:r>
        <w:rPr>
          <w:rFonts w:ascii="Caladea" w:hAnsi="Caladea"/>
        </w:rPr>
        <w:t>12.</w:t>
      </w:r>
      <w:r>
        <w:rPr>
          <w:rFonts w:ascii="Caladea" w:hAnsi="Caladea"/>
          <w:spacing w:val="-3"/>
        </w:rPr>
        <w:t xml:space="preserve"> </w:t>
      </w:r>
      <w:r>
        <w:rPr>
          <w:rFonts w:ascii="Caladea" w:hAnsi="Caladea"/>
        </w:rPr>
        <w:t>Madde</w:t>
      </w:r>
      <w:r>
        <w:rPr>
          <w:rFonts w:ascii="Caladea" w:hAnsi="Caladea"/>
          <w:spacing w:val="-1"/>
        </w:rPr>
        <w:t xml:space="preserve"> </w:t>
      </w:r>
      <w:r>
        <w:rPr>
          <w:rFonts w:ascii="Caladea" w:hAnsi="Caladea"/>
        </w:rPr>
        <w:t>hükmüne</w:t>
      </w:r>
      <w:r>
        <w:rPr>
          <w:rFonts w:ascii="Caladea" w:hAnsi="Caladea"/>
          <w:spacing w:val="-3"/>
        </w:rPr>
        <w:t xml:space="preserve"> </w:t>
      </w:r>
      <w:r>
        <w:rPr>
          <w:rFonts w:ascii="Caladea" w:hAnsi="Caladea"/>
        </w:rPr>
        <w:t>uymaması hallerinde</w:t>
      </w:r>
      <w:r>
        <w:rPr>
          <w:rFonts w:ascii="Caladea" w:hAnsi="Caladea"/>
          <w:spacing w:val="-2"/>
        </w:rPr>
        <w:t xml:space="preserve"> </w:t>
      </w:r>
      <w:r>
        <w:rPr>
          <w:rFonts w:ascii="Caladea" w:hAnsi="Caladea"/>
        </w:rPr>
        <w:t>Rektörlük</w:t>
      </w:r>
      <w:r>
        <w:rPr>
          <w:rFonts w:ascii="Caladea" w:hAnsi="Caladea"/>
          <w:spacing w:val="-4"/>
        </w:rPr>
        <w:t xml:space="preserve"> </w:t>
      </w:r>
      <w:r>
        <w:rPr>
          <w:rFonts w:ascii="Caladea" w:hAnsi="Caladea"/>
        </w:rPr>
        <w:t>topluluğun</w:t>
      </w:r>
      <w:r>
        <w:rPr>
          <w:rFonts w:ascii="Caladea" w:hAnsi="Caladea"/>
          <w:spacing w:val="-3"/>
        </w:rPr>
        <w:t xml:space="preserve"> </w:t>
      </w:r>
      <w:r>
        <w:rPr>
          <w:rFonts w:ascii="Caladea" w:hAnsi="Caladea"/>
        </w:rPr>
        <w:t>sürekli</w:t>
      </w:r>
      <w:r>
        <w:rPr>
          <w:rFonts w:ascii="Caladea" w:hAnsi="Caladea"/>
          <w:spacing w:val="-2"/>
        </w:rPr>
        <w:t xml:space="preserve"> </w:t>
      </w:r>
      <w:r>
        <w:rPr>
          <w:rFonts w:ascii="Caladea" w:hAnsi="Caladea"/>
        </w:rPr>
        <w:t>olarak</w:t>
      </w:r>
      <w:r>
        <w:rPr>
          <w:rFonts w:ascii="Caladea" w:hAnsi="Caladea"/>
          <w:spacing w:val="-1"/>
        </w:rPr>
        <w:t xml:space="preserve"> </w:t>
      </w:r>
      <w:r>
        <w:rPr>
          <w:rFonts w:ascii="Caladea" w:hAnsi="Caladea"/>
        </w:rPr>
        <w:t>kapatılmasına</w:t>
      </w:r>
      <w:r>
        <w:rPr>
          <w:rFonts w:ascii="Caladea" w:hAnsi="Caladea"/>
          <w:spacing w:val="-3"/>
        </w:rPr>
        <w:t xml:space="preserve"> </w:t>
      </w:r>
      <w:r>
        <w:rPr>
          <w:rFonts w:ascii="Caladea" w:hAnsi="Caladea"/>
        </w:rPr>
        <w:t>karar</w:t>
      </w:r>
      <w:r>
        <w:rPr>
          <w:rFonts w:ascii="Caladea" w:hAnsi="Caladea"/>
          <w:spacing w:val="-2"/>
        </w:rPr>
        <w:t xml:space="preserve"> </w:t>
      </w:r>
      <w:r>
        <w:rPr>
          <w:rFonts w:ascii="Caladea" w:hAnsi="Caladea"/>
        </w:rPr>
        <w:t>verir.</w:t>
      </w:r>
      <w:r>
        <w:rPr>
          <w:rFonts w:ascii="Caladea" w:hAnsi="Caladea"/>
          <w:spacing w:val="-2"/>
        </w:rPr>
        <w:t xml:space="preserve"> </w:t>
      </w:r>
      <w:r>
        <w:rPr>
          <w:rFonts w:ascii="Caladea" w:hAnsi="Caladea"/>
        </w:rPr>
        <w:t>Bunun</w:t>
      </w:r>
      <w:r>
        <w:rPr>
          <w:rFonts w:ascii="Caladea" w:hAnsi="Caladea"/>
          <w:spacing w:val="-3"/>
        </w:rPr>
        <w:t xml:space="preserve"> </w:t>
      </w:r>
      <w:r>
        <w:rPr>
          <w:rFonts w:ascii="Caladea" w:hAnsi="Caladea"/>
        </w:rPr>
        <w:t>dışında</w:t>
      </w:r>
      <w:r>
        <w:rPr>
          <w:rFonts w:ascii="Caladea" w:hAnsi="Caladea"/>
          <w:spacing w:val="-3"/>
        </w:rPr>
        <w:t xml:space="preserve"> </w:t>
      </w:r>
      <w:r>
        <w:rPr>
          <w:rFonts w:ascii="Caladea" w:hAnsi="Caladea"/>
        </w:rPr>
        <w:t>ilk genel kurul ve olağan genel kurul toplantılarını</w:t>
      </w:r>
      <w:r>
        <w:rPr>
          <w:rFonts w:ascii="Caladea" w:hAnsi="Caladea"/>
          <w:spacing w:val="-1"/>
        </w:rPr>
        <w:t xml:space="preserve"> </w:t>
      </w:r>
      <w:r>
        <w:rPr>
          <w:rFonts w:ascii="Caladea" w:hAnsi="Caladea"/>
        </w:rPr>
        <w:t>bu</w:t>
      </w:r>
      <w:r>
        <w:rPr>
          <w:rFonts w:ascii="Caladea" w:hAnsi="Caladea"/>
          <w:spacing w:val="-1"/>
        </w:rPr>
        <w:t xml:space="preserve"> </w:t>
      </w:r>
      <w:r>
        <w:rPr>
          <w:rFonts w:ascii="Caladea" w:hAnsi="Caladea"/>
        </w:rPr>
        <w:t>yönergede belirtilen usul ve zamanlarda yapmayan</w:t>
      </w:r>
      <w:r>
        <w:rPr>
          <w:rFonts w:ascii="Caladea" w:hAnsi="Caladea"/>
          <w:spacing w:val="-7"/>
        </w:rPr>
        <w:t xml:space="preserve"> </w:t>
      </w:r>
      <w:r>
        <w:rPr>
          <w:rFonts w:ascii="Caladea" w:hAnsi="Caladea"/>
        </w:rPr>
        <w:t>ve</w:t>
      </w:r>
      <w:r>
        <w:rPr>
          <w:rFonts w:ascii="Caladea" w:hAnsi="Caladea"/>
          <w:spacing w:val="-7"/>
        </w:rPr>
        <w:t xml:space="preserve"> </w:t>
      </w:r>
      <w:r>
        <w:rPr>
          <w:rFonts w:ascii="Caladea" w:hAnsi="Caladea"/>
        </w:rPr>
        <w:t>üye</w:t>
      </w:r>
      <w:r>
        <w:rPr>
          <w:rFonts w:ascii="Caladea" w:hAnsi="Caladea"/>
          <w:spacing w:val="-7"/>
        </w:rPr>
        <w:t xml:space="preserve"> </w:t>
      </w:r>
      <w:r>
        <w:rPr>
          <w:rFonts w:ascii="Caladea" w:hAnsi="Caladea"/>
        </w:rPr>
        <w:t>tam</w:t>
      </w:r>
      <w:r>
        <w:rPr>
          <w:rFonts w:ascii="Caladea" w:hAnsi="Caladea"/>
          <w:spacing w:val="-8"/>
        </w:rPr>
        <w:t xml:space="preserve"> </w:t>
      </w:r>
      <w:r>
        <w:rPr>
          <w:rFonts w:ascii="Caladea" w:hAnsi="Caladea"/>
        </w:rPr>
        <w:t>sayısı</w:t>
      </w:r>
      <w:r>
        <w:rPr>
          <w:rFonts w:ascii="Caladea" w:hAnsi="Caladea"/>
          <w:spacing w:val="-7"/>
        </w:rPr>
        <w:t xml:space="preserve"> </w:t>
      </w:r>
      <w:r>
        <w:rPr>
          <w:rFonts w:ascii="Caladea" w:hAnsi="Caladea"/>
        </w:rPr>
        <w:t>10’un</w:t>
      </w:r>
      <w:r>
        <w:rPr>
          <w:rFonts w:ascii="Caladea" w:hAnsi="Caladea"/>
          <w:spacing w:val="-5"/>
        </w:rPr>
        <w:t xml:space="preserve"> </w:t>
      </w:r>
      <w:r>
        <w:rPr>
          <w:rFonts w:ascii="Caladea" w:hAnsi="Caladea"/>
        </w:rPr>
        <w:t>altına</w:t>
      </w:r>
      <w:r>
        <w:rPr>
          <w:rFonts w:ascii="Caladea" w:hAnsi="Caladea"/>
          <w:spacing w:val="-7"/>
        </w:rPr>
        <w:t xml:space="preserve"> </w:t>
      </w:r>
      <w:r>
        <w:rPr>
          <w:rFonts w:ascii="Caladea" w:hAnsi="Caladea"/>
        </w:rPr>
        <w:t>düşen</w:t>
      </w:r>
      <w:r>
        <w:rPr>
          <w:rFonts w:ascii="Caladea" w:hAnsi="Caladea"/>
          <w:spacing w:val="-5"/>
        </w:rPr>
        <w:t xml:space="preserve"> </w:t>
      </w:r>
      <w:r>
        <w:rPr>
          <w:rFonts w:ascii="Caladea" w:hAnsi="Caladea"/>
        </w:rPr>
        <w:t>topluluklar</w:t>
      </w:r>
      <w:r>
        <w:rPr>
          <w:rFonts w:ascii="Caladea" w:hAnsi="Caladea"/>
          <w:spacing w:val="-6"/>
        </w:rPr>
        <w:t xml:space="preserve"> </w:t>
      </w:r>
      <w:r>
        <w:rPr>
          <w:rFonts w:ascii="Caladea" w:hAnsi="Caladea"/>
        </w:rPr>
        <w:t>kendiliğinden</w:t>
      </w:r>
      <w:r>
        <w:rPr>
          <w:rFonts w:ascii="Caladea" w:hAnsi="Caladea"/>
          <w:spacing w:val="-7"/>
        </w:rPr>
        <w:t xml:space="preserve"> </w:t>
      </w:r>
      <w:r>
        <w:rPr>
          <w:rFonts w:ascii="Caladea" w:hAnsi="Caladea"/>
        </w:rPr>
        <w:t>sona</w:t>
      </w:r>
      <w:r>
        <w:rPr>
          <w:rFonts w:ascii="Caladea" w:hAnsi="Caladea"/>
          <w:spacing w:val="-7"/>
        </w:rPr>
        <w:t xml:space="preserve"> </w:t>
      </w:r>
      <w:r>
        <w:rPr>
          <w:rFonts w:ascii="Caladea" w:hAnsi="Caladea"/>
        </w:rPr>
        <w:t>ermiş</w:t>
      </w:r>
      <w:r>
        <w:rPr>
          <w:rFonts w:ascii="Caladea" w:hAnsi="Caladea"/>
          <w:spacing w:val="-7"/>
        </w:rPr>
        <w:t xml:space="preserve"> </w:t>
      </w:r>
      <w:r>
        <w:rPr>
          <w:rFonts w:ascii="Caladea" w:hAnsi="Caladea"/>
        </w:rPr>
        <w:t>sayılır. Bu husus ilgili Dekanlık/Müdürlükçe Rektörlüğe bildirilir.</w:t>
      </w:r>
    </w:p>
    <w:p w14:paraId="7BDC9A97" w14:textId="77777777" w:rsidR="00A423C6" w:rsidRDefault="00667711">
      <w:pPr>
        <w:pStyle w:val="ListeParagraf"/>
        <w:numPr>
          <w:ilvl w:val="0"/>
          <w:numId w:val="5"/>
        </w:numPr>
        <w:tabs>
          <w:tab w:val="left" w:pos="1152"/>
        </w:tabs>
        <w:spacing w:before="1"/>
        <w:ind w:right="831" w:firstLine="0"/>
        <w:jc w:val="both"/>
        <w:rPr>
          <w:rFonts w:ascii="Caladea" w:hAnsi="Caladea"/>
          <w:sz w:val="24"/>
        </w:rPr>
      </w:pPr>
      <w:r>
        <w:rPr>
          <w:rFonts w:ascii="Caladea" w:hAnsi="Caladea"/>
          <w:sz w:val="24"/>
        </w:rPr>
        <w:t>Topluluk, Genel Kurulun üye tam</w:t>
      </w:r>
      <w:r>
        <w:rPr>
          <w:rFonts w:ascii="Caladea" w:hAnsi="Caladea"/>
          <w:spacing w:val="-1"/>
          <w:sz w:val="24"/>
        </w:rPr>
        <w:t xml:space="preserve"> </w:t>
      </w:r>
      <w:r>
        <w:rPr>
          <w:rFonts w:ascii="Caladea" w:hAnsi="Caladea"/>
          <w:sz w:val="24"/>
        </w:rPr>
        <w:t>sayısının</w:t>
      </w:r>
      <w:r>
        <w:rPr>
          <w:rFonts w:ascii="Caladea" w:hAnsi="Caladea"/>
          <w:spacing w:val="-5"/>
          <w:sz w:val="24"/>
        </w:rPr>
        <w:t xml:space="preserve"> </w:t>
      </w:r>
      <w:r>
        <w:rPr>
          <w:rFonts w:ascii="Caladea" w:hAnsi="Caladea"/>
          <w:sz w:val="24"/>
        </w:rPr>
        <w:t>üçte iki çoğunluğunun kararı ile kapatılabilir. Topluluk</w:t>
      </w:r>
      <w:r>
        <w:rPr>
          <w:rFonts w:ascii="Caladea" w:hAnsi="Caladea"/>
          <w:spacing w:val="-14"/>
          <w:sz w:val="24"/>
        </w:rPr>
        <w:t xml:space="preserve"> </w:t>
      </w:r>
      <w:r>
        <w:rPr>
          <w:rFonts w:ascii="Caladea" w:hAnsi="Caladea"/>
          <w:sz w:val="24"/>
        </w:rPr>
        <w:t>üye</w:t>
      </w:r>
      <w:r>
        <w:rPr>
          <w:rFonts w:ascii="Caladea" w:hAnsi="Caladea"/>
          <w:spacing w:val="-12"/>
          <w:sz w:val="24"/>
        </w:rPr>
        <w:t xml:space="preserve"> </w:t>
      </w:r>
      <w:r>
        <w:rPr>
          <w:rFonts w:ascii="Caladea" w:hAnsi="Caladea"/>
          <w:sz w:val="24"/>
        </w:rPr>
        <w:t>sayısının</w:t>
      </w:r>
      <w:r>
        <w:rPr>
          <w:rFonts w:ascii="Caladea" w:hAnsi="Caladea"/>
          <w:spacing w:val="-12"/>
          <w:sz w:val="24"/>
        </w:rPr>
        <w:t xml:space="preserve"> </w:t>
      </w:r>
      <w:r>
        <w:rPr>
          <w:rFonts w:ascii="Caladea" w:hAnsi="Caladea"/>
          <w:sz w:val="24"/>
        </w:rPr>
        <w:t>yönetim</w:t>
      </w:r>
      <w:r>
        <w:rPr>
          <w:rFonts w:ascii="Caladea" w:hAnsi="Caladea"/>
          <w:spacing w:val="-12"/>
          <w:sz w:val="24"/>
        </w:rPr>
        <w:t xml:space="preserve"> </w:t>
      </w:r>
      <w:r>
        <w:rPr>
          <w:rFonts w:ascii="Caladea" w:hAnsi="Caladea"/>
          <w:sz w:val="24"/>
        </w:rPr>
        <w:t>ve</w:t>
      </w:r>
      <w:r>
        <w:rPr>
          <w:rFonts w:ascii="Caladea" w:hAnsi="Caladea"/>
          <w:spacing w:val="-12"/>
          <w:sz w:val="24"/>
        </w:rPr>
        <w:t xml:space="preserve"> </w:t>
      </w:r>
      <w:r>
        <w:rPr>
          <w:rFonts w:ascii="Caladea" w:hAnsi="Caladea"/>
          <w:sz w:val="24"/>
        </w:rPr>
        <w:t>denetim</w:t>
      </w:r>
      <w:r>
        <w:rPr>
          <w:rFonts w:ascii="Caladea" w:hAnsi="Caladea"/>
          <w:spacing w:val="-12"/>
          <w:sz w:val="24"/>
        </w:rPr>
        <w:t xml:space="preserve"> </w:t>
      </w:r>
      <w:r>
        <w:rPr>
          <w:rFonts w:ascii="Caladea" w:hAnsi="Caladea"/>
          <w:sz w:val="24"/>
        </w:rPr>
        <w:t>organlarını</w:t>
      </w:r>
      <w:r>
        <w:rPr>
          <w:rFonts w:ascii="Caladea" w:hAnsi="Caladea"/>
          <w:spacing w:val="-12"/>
          <w:sz w:val="24"/>
        </w:rPr>
        <w:t xml:space="preserve"> </w:t>
      </w:r>
      <w:r>
        <w:rPr>
          <w:rFonts w:ascii="Caladea" w:hAnsi="Caladea"/>
          <w:sz w:val="24"/>
        </w:rPr>
        <w:t>oluşturacak</w:t>
      </w:r>
      <w:r>
        <w:rPr>
          <w:rFonts w:ascii="Caladea" w:hAnsi="Caladea"/>
          <w:spacing w:val="-12"/>
          <w:sz w:val="24"/>
        </w:rPr>
        <w:t xml:space="preserve"> </w:t>
      </w:r>
      <w:r>
        <w:rPr>
          <w:rFonts w:ascii="Caladea" w:hAnsi="Caladea"/>
          <w:sz w:val="24"/>
        </w:rPr>
        <w:t>sayı</w:t>
      </w:r>
      <w:r>
        <w:rPr>
          <w:rFonts w:ascii="Caladea" w:hAnsi="Caladea"/>
          <w:spacing w:val="-12"/>
          <w:sz w:val="24"/>
        </w:rPr>
        <w:t xml:space="preserve"> </w:t>
      </w:r>
      <w:r>
        <w:rPr>
          <w:rFonts w:ascii="Caladea" w:hAnsi="Caladea"/>
          <w:sz w:val="24"/>
        </w:rPr>
        <w:t>(yedek</w:t>
      </w:r>
      <w:r>
        <w:rPr>
          <w:rFonts w:ascii="Caladea" w:hAnsi="Caladea"/>
          <w:spacing w:val="-13"/>
          <w:sz w:val="24"/>
        </w:rPr>
        <w:t xml:space="preserve"> </w:t>
      </w:r>
      <w:r>
        <w:rPr>
          <w:rFonts w:ascii="Caladea" w:hAnsi="Caladea"/>
          <w:sz w:val="24"/>
        </w:rPr>
        <w:t>üyeler</w:t>
      </w:r>
      <w:r>
        <w:rPr>
          <w:rFonts w:ascii="Caladea" w:hAnsi="Caladea"/>
          <w:spacing w:val="-13"/>
          <w:sz w:val="24"/>
        </w:rPr>
        <w:t xml:space="preserve"> </w:t>
      </w:r>
      <w:r>
        <w:rPr>
          <w:rFonts w:ascii="Caladea" w:hAnsi="Caladea"/>
          <w:sz w:val="24"/>
        </w:rPr>
        <w:t xml:space="preserve">dahil) altına düşmesi halinde Sağlık, Kültür ve Spor Daire Başkanlığı’nın teklifi, Rektörlük Makamının uygun görüşüyle topluluk kapatılır. Aykırı etkinliklerde bulunarak topluluğun kapatılmasına sebep olan topluluk üyeleri hakkında Yükseköğretim Kurumları Öğrenci Disiplin Yönetmeliği hükümleri uygulanır, gerektiğinde bunlar hakkında yasal işlemlere </w:t>
      </w:r>
      <w:r>
        <w:rPr>
          <w:rFonts w:ascii="Caladea" w:hAnsi="Caladea"/>
          <w:spacing w:val="-2"/>
          <w:sz w:val="24"/>
        </w:rPr>
        <w:t>başvurulur.</w:t>
      </w:r>
    </w:p>
    <w:p w14:paraId="59239980" w14:textId="77777777" w:rsidR="00A423C6" w:rsidRDefault="00667711">
      <w:pPr>
        <w:pStyle w:val="ListeParagraf"/>
        <w:numPr>
          <w:ilvl w:val="0"/>
          <w:numId w:val="5"/>
        </w:numPr>
        <w:tabs>
          <w:tab w:val="left" w:pos="1151"/>
        </w:tabs>
        <w:ind w:right="834" w:firstLine="0"/>
        <w:jc w:val="both"/>
        <w:rPr>
          <w:rFonts w:ascii="Caladea" w:hAnsi="Caladea"/>
          <w:sz w:val="24"/>
        </w:rPr>
      </w:pPr>
      <w:r>
        <w:rPr>
          <w:rFonts w:ascii="Caladea" w:hAnsi="Caladea"/>
          <w:sz w:val="24"/>
        </w:rPr>
        <w:t>Bir eğitim-öğretim döneminde amacına uygun en az dört faaliyet yapmayan, çalışma raporunu en geç dönem sonuna kadar ve etkinlik programını her eğitim-öğretim yılının ilk ayı sonuna kadar ilgili fakülte/yüksekokula vermeyen ve topluluk tüzüğünde belirtilen sürede Genel Kurulunu toplamayan topluluk Sağlık, Kültür ve Spor Daire Başkanlığı tarafından yazılı olarak uyarılır. Yapılan uyarıyı yerine getirmeyen veya bir önceki eğitim- öğretim</w:t>
      </w:r>
      <w:r>
        <w:rPr>
          <w:rFonts w:ascii="Caladea" w:hAnsi="Caladea"/>
          <w:spacing w:val="-6"/>
          <w:sz w:val="24"/>
        </w:rPr>
        <w:t xml:space="preserve"> </w:t>
      </w:r>
      <w:r>
        <w:rPr>
          <w:rFonts w:ascii="Caladea" w:hAnsi="Caladea"/>
          <w:sz w:val="24"/>
        </w:rPr>
        <w:t>dönemi</w:t>
      </w:r>
      <w:r>
        <w:rPr>
          <w:rFonts w:ascii="Caladea" w:hAnsi="Caladea"/>
          <w:spacing w:val="-5"/>
          <w:sz w:val="24"/>
        </w:rPr>
        <w:t xml:space="preserve"> </w:t>
      </w:r>
      <w:r>
        <w:rPr>
          <w:rFonts w:ascii="Caladea" w:hAnsi="Caladea"/>
          <w:sz w:val="24"/>
        </w:rPr>
        <w:t>dahil</w:t>
      </w:r>
      <w:r>
        <w:rPr>
          <w:rFonts w:ascii="Caladea" w:hAnsi="Caladea"/>
          <w:spacing w:val="-6"/>
          <w:sz w:val="24"/>
        </w:rPr>
        <w:t xml:space="preserve"> </w:t>
      </w:r>
      <w:r>
        <w:rPr>
          <w:rFonts w:ascii="Caladea" w:hAnsi="Caladea"/>
          <w:sz w:val="24"/>
        </w:rPr>
        <w:t>ikinci</w:t>
      </w:r>
      <w:r>
        <w:rPr>
          <w:rFonts w:ascii="Caladea" w:hAnsi="Caladea"/>
          <w:spacing w:val="-5"/>
          <w:sz w:val="24"/>
        </w:rPr>
        <w:t xml:space="preserve"> </w:t>
      </w:r>
      <w:r>
        <w:rPr>
          <w:rFonts w:ascii="Caladea" w:hAnsi="Caladea"/>
          <w:sz w:val="24"/>
        </w:rPr>
        <w:t>uyarıyı</w:t>
      </w:r>
      <w:r>
        <w:rPr>
          <w:rFonts w:ascii="Caladea" w:hAnsi="Caladea"/>
          <w:spacing w:val="-5"/>
          <w:sz w:val="24"/>
        </w:rPr>
        <w:t xml:space="preserve"> </w:t>
      </w:r>
      <w:r>
        <w:rPr>
          <w:rFonts w:ascii="Caladea" w:hAnsi="Caladea"/>
          <w:sz w:val="24"/>
        </w:rPr>
        <w:t>alan</w:t>
      </w:r>
      <w:r>
        <w:rPr>
          <w:rFonts w:ascii="Caladea" w:hAnsi="Caladea"/>
          <w:spacing w:val="-5"/>
          <w:sz w:val="24"/>
        </w:rPr>
        <w:t xml:space="preserve"> </w:t>
      </w:r>
      <w:r>
        <w:rPr>
          <w:rFonts w:ascii="Caladea" w:hAnsi="Caladea"/>
          <w:sz w:val="24"/>
        </w:rPr>
        <w:t>topluluk</w:t>
      </w:r>
      <w:r>
        <w:rPr>
          <w:rFonts w:ascii="Caladea" w:hAnsi="Caladea"/>
          <w:spacing w:val="-7"/>
          <w:sz w:val="24"/>
        </w:rPr>
        <w:t xml:space="preserve"> </w:t>
      </w:r>
      <w:r>
        <w:rPr>
          <w:rFonts w:ascii="Caladea" w:hAnsi="Caladea"/>
          <w:sz w:val="24"/>
        </w:rPr>
        <w:t>Sağlık,</w:t>
      </w:r>
      <w:r>
        <w:rPr>
          <w:rFonts w:ascii="Caladea" w:hAnsi="Caladea"/>
          <w:spacing w:val="-5"/>
          <w:sz w:val="24"/>
        </w:rPr>
        <w:t xml:space="preserve"> </w:t>
      </w:r>
      <w:r>
        <w:rPr>
          <w:rFonts w:ascii="Caladea" w:hAnsi="Caladea"/>
          <w:sz w:val="24"/>
        </w:rPr>
        <w:t>Kültür</w:t>
      </w:r>
      <w:r>
        <w:rPr>
          <w:rFonts w:ascii="Caladea" w:hAnsi="Caladea"/>
          <w:spacing w:val="-7"/>
          <w:sz w:val="24"/>
        </w:rPr>
        <w:t xml:space="preserve"> </w:t>
      </w:r>
      <w:r>
        <w:rPr>
          <w:rFonts w:ascii="Caladea" w:hAnsi="Caladea"/>
          <w:sz w:val="24"/>
        </w:rPr>
        <w:t>ve</w:t>
      </w:r>
      <w:r>
        <w:rPr>
          <w:rFonts w:ascii="Caladea" w:hAnsi="Caladea"/>
          <w:spacing w:val="-5"/>
          <w:sz w:val="24"/>
        </w:rPr>
        <w:t xml:space="preserve"> </w:t>
      </w:r>
      <w:r>
        <w:rPr>
          <w:rFonts w:ascii="Caladea" w:hAnsi="Caladea"/>
          <w:sz w:val="24"/>
        </w:rPr>
        <w:t>Spor</w:t>
      </w:r>
      <w:r>
        <w:rPr>
          <w:rFonts w:ascii="Caladea" w:hAnsi="Caladea"/>
          <w:spacing w:val="-9"/>
          <w:sz w:val="24"/>
        </w:rPr>
        <w:t xml:space="preserve"> </w:t>
      </w:r>
      <w:r>
        <w:rPr>
          <w:rFonts w:ascii="Caladea" w:hAnsi="Caladea"/>
          <w:sz w:val="24"/>
        </w:rPr>
        <w:t>Daire</w:t>
      </w:r>
      <w:r>
        <w:rPr>
          <w:rFonts w:ascii="Caladea" w:hAnsi="Caladea"/>
          <w:spacing w:val="-3"/>
          <w:sz w:val="24"/>
        </w:rPr>
        <w:t xml:space="preserve"> </w:t>
      </w:r>
      <w:r>
        <w:rPr>
          <w:rFonts w:ascii="Caladea" w:hAnsi="Caladea"/>
          <w:sz w:val="24"/>
        </w:rPr>
        <w:t>Başkanlığı’nın teklifi, Rektörlük Makamının uygun görüşüyle topluluk kapatılır.</w:t>
      </w:r>
    </w:p>
    <w:p w14:paraId="45C4AD13" w14:textId="77777777" w:rsidR="00A423C6" w:rsidRDefault="00667711">
      <w:pPr>
        <w:pStyle w:val="ListeParagraf"/>
        <w:numPr>
          <w:ilvl w:val="0"/>
          <w:numId w:val="5"/>
        </w:numPr>
        <w:tabs>
          <w:tab w:val="left" w:pos="1152"/>
        </w:tabs>
        <w:spacing w:before="1"/>
        <w:ind w:right="837" w:firstLine="0"/>
        <w:jc w:val="both"/>
        <w:rPr>
          <w:rFonts w:ascii="Caladea" w:hAnsi="Caladea"/>
          <w:sz w:val="24"/>
        </w:rPr>
      </w:pPr>
      <w:r>
        <w:rPr>
          <w:rFonts w:ascii="Caladea" w:hAnsi="Caladea"/>
          <w:sz w:val="24"/>
        </w:rPr>
        <w:t>Gerekli</w:t>
      </w:r>
      <w:r>
        <w:rPr>
          <w:rFonts w:ascii="Caladea" w:hAnsi="Caladea"/>
          <w:spacing w:val="-3"/>
          <w:sz w:val="24"/>
        </w:rPr>
        <w:t xml:space="preserve"> </w:t>
      </w:r>
      <w:r>
        <w:rPr>
          <w:rFonts w:ascii="Caladea" w:hAnsi="Caladea"/>
          <w:sz w:val="24"/>
        </w:rPr>
        <w:t>çalışmaları</w:t>
      </w:r>
      <w:r>
        <w:rPr>
          <w:rFonts w:ascii="Caladea" w:hAnsi="Caladea"/>
          <w:spacing w:val="-5"/>
          <w:sz w:val="24"/>
        </w:rPr>
        <w:t xml:space="preserve"> </w:t>
      </w:r>
      <w:r>
        <w:rPr>
          <w:rFonts w:ascii="Caladea" w:hAnsi="Caladea"/>
          <w:sz w:val="24"/>
        </w:rPr>
        <w:t>yapmadığı</w:t>
      </w:r>
      <w:r>
        <w:rPr>
          <w:rFonts w:ascii="Caladea" w:hAnsi="Caladea"/>
          <w:spacing w:val="-6"/>
          <w:sz w:val="24"/>
        </w:rPr>
        <w:t xml:space="preserve"> </w:t>
      </w:r>
      <w:r>
        <w:rPr>
          <w:rFonts w:ascii="Caladea" w:hAnsi="Caladea"/>
          <w:sz w:val="24"/>
        </w:rPr>
        <w:t>için</w:t>
      </w:r>
      <w:r>
        <w:rPr>
          <w:rFonts w:ascii="Caladea" w:hAnsi="Caladea"/>
          <w:spacing w:val="-5"/>
          <w:sz w:val="24"/>
        </w:rPr>
        <w:t xml:space="preserve"> </w:t>
      </w:r>
      <w:r>
        <w:rPr>
          <w:rFonts w:ascii="Caladea" w:hAnsi="Caladea"/>
          <w:sz w:val="24"/>
        </w:rPr>
        <w:t>uyarılan</w:t>
      </w:r>
      <w:r>
        <w:rPr>
          <w:rFonts w:ascii="Caladea" w:hAnsi="Caladea"/>
          <w:spacing w:val="-5"/>
          <w:sz w:val="24"/>
        </w:rPr>
        <w:t xml:space="preserve"> </w:t>
      </w:r>
      <w:r>
        <w:rPr>
          <w:rFonts w:ascii="Caladea" w:hAnsi="Caladea"/>
          <w:sz w:val="24"/>
        </w:rPr>
        <w:t>topluluk</w:t>
      </w:r>
      <w:r>
        <w:rPr>
          <w:rFonts w:ascii="Caladea" w:hAnsi="Caladea"/>
          <w:spacing w:val="-6"/>
          <w:sz w:val="24"/>
        </w:rPr>
        <w:t xml:space="preserve"> </w:t>
      </w:r>
      <w:r>
        <w:rPr>
          <w:rFonts w:ascii="Caladea" w:hAnsi="Caladea"/>
          <w:sz w:val="24"/>
        </w:rPr>
        <w:t>bir</w:t>
      </w:r>
      <w:r>
        <w:rPr>
          <w:rFonts w:ascii="Caladea" w:hAnsi="Caladea"/>
          <w:spacing w:val="-4"/>
          <w:sz w:val="24"/>
        </w:rPr>
        <w:t xml:space="preserve"> </w:t>
      </w:r>
      <w:r>
        <w:rPr>
          <w:rFonts w:ascii="Caladea" w:hAnsi="Caladea"/>
          <w:sz w:val="24"/>
        </w:rPr>
        <w:t>sonraki</w:t>
      </w:r>
      <w:r>
        <w:rPr>
          <w:rFonts w:ascii="Caladea" w:hAnsi="Caladea"/>
          <w:spacing w:val="-3"/>
          <w:sz w:val="24"/>
        </w:rPr>
        <w:t xml:space="preserve"> </w:t>
      </w:r>
      <w:r>
        <w:rPr>
          <w:rFonts w:ascii="Caladea" w:hAnsi="Caladea"/>
          <w:sz w:val="24"/>
        </w:rPr>
        <w:t>dönem</w:t>
      </w:r>
      <w:r>
        <w:rPr>
          <w:rFonts w:ascii="Caladea" w:hAnsi="Caladea"/>
          <w:spacing w:val="-6"/>
          <w:sz w:val="24"/>
        </w:rPr>
        <w:t xml:space="preserve"> </w:t>
      </w:r>
      <w:r>
        <w:rPr>
          <w:rFonts w:ascii="Caladea" w:hAnsi="Caladea"/>
          <w:sz w:val="24"/>
        </w:rPr>
        <w:t>içinde</w:t>
      </w:r>
      <w:r>
        <w:rPr>
          <w:rFonts w:ascii="Caladea" w:hAnsi="Caladea"/>
          <w:spacing w:val="-5"/>
          <w:sz w:val="24"/>
        </w:rPr>
        <w:t xml:space="preserve"> </w:t>
      </w:r>
      <w:r>
        <w:rPr>
          <w:rFonts w:ascii="Caladea" w:hAnsi="Caladea"/>
          <w:sz w:val="24"/>
        </w:rPr>
        <w:t>de</w:t>
      </w:r>
      <w:r>
        <w:rPr>
          <w:rFonts w:ascii="Caladea" w:hAnsi="Caladea"/>
          <w:spacing w:val="-5"/>
          <w:sz w:val="24"/>
        </w:rPr>
        <w:t xml:space="preserve"> </w:t>
      </w:r>
      <w:r>
        <w:rPr>
          <w:rFonts w:ascii="Caladea" w:hAnsi="Caladea"/>
          <w:sz w:val="24"/>
        </w:rPr>
        <w:t>çalışma yapmazsa</w:t>
      </w:r>
      <w:r>
        <w:rPr>
          <w:rFonts w:ascii="Caladea" w:hAnsi="Caladea"/>
          <w:spacing w:val="40"/>
          <w:sz w:val="24"/>
        </w:rPr>
        <w:t xml:space="preserve"> </w:t>
      </w:r>
      <w:r>
        <w:rPr>
          <w:rFonts w:ascii="Caladea" w:hAnsi="Caladea"/>
          <w:sz w:val="24"/>
        </w:rPr>
        <w:t>ya</w:t>
      </w:r>
      <w:r>
        <w:rPr>
          <w:rFonts w:ascii="Caladea" w:hAnsi="Caladea"/>
          <w:spacing w:val="40"/>
          <w:sz w:val="24"/>
        </w:rPr>
        <w:t xml:space="preserve"> </w:t>
      </w:r>
      <w:r>
        <w:rPr>
          <w:rFonts w:ascii="Caladea" w:hAnsi="Caladea"/>
          <w:sz w:val="24"/>
        </w:rPr>
        <w:t>da</w:t>
      </w:r>
      <w:r>
        <w:rPr>
          <w:rFonts w:ascii="Caladea" w:hAnsi="Caladea"/>
          <w:spacing w:val="40"/>
          <w:sz w:val="24"/>
        </w:rPr>
        <w:t xml:space="preserve"> </w:t>
      </w:r>
      <w:r>
        <w:rPr>
          <w:rFonts w:ascii="Caladea" w:hAnsi="Caladea"/>
          <w:sz w:val="24"/>
        </w:rPr>
        <w:t>genel</w:t>
      </w:r>
      <w:r>
        <w:rPr>
          <w:rFonts w:ascii="Caladea" w:hAnsi="Caladea"/>
          <w:spacing w:val="40"/>
          <w:sz w:val="24"/>
        </w:rPr>
        <w:t xml:space="preserve"> </w:t>
      </w:r>
      <w:r>
        <w:rPr>
          <w:rFonts w:ascii="Caladea" w:hAnsi="Caladea"/>
          <w:sz w:val="24"/>
        </w:rPr>
        <w:t>kurulunu</w:t>
      </w:r>
      <w:r>
        <w:rPr>
          <w:rFonts w:ascii="Caladea" w:hAnsi="Caladea"/>
          <w:spacing w:val="40"/>
          <w:sz w:val="24"/>
        </w:rPr>
        <w:t xml:space="preserve"> </w:t>
      </w:r>
      <w:r>
        <w:rPr>
          <w:rFonts w:ascii="Caladea" w:hAnsi="Caladea"/>
          <w:sz w:val="24"/>
        </w:rPr>
        <w:t>toplamazsa</w:t>
      </w:r>
      <w:r>
        <w:rPr>
          <w:rFonts w:ascii="Caladea" w:hAnsi="Caladea"/>
          <w:spacing w:val="40"/>
          <w:sz w:val="24"/>
        </w:rPr>
        <w:t xml:space="preserve"> </w:t>
      </w:r>
      <w:r>
        <w:rPr>
          <w:rFonts w:ascii="Caladea" w:hAnsi="Caladea"/>
          <w:sz w:val="24"/>
        </w:rPr>
        <w:t>Sağlık,</w:t>
      </w:r>
      <w:r>
        <w:rPr>
          <w:rFonts w:ascii="Caladea" w:hAnsi="Caladea"/>
          <w:spacing w:val="40"/>
          <w:sz w:val="24"/>
        </w:rPr>
        <w:t xml:space="preserve"> </w:t>
      </w:r>
      <w:r>
        <w:rPr>
          <w:rFonts w:ascii="Caladea" w:hAnsi="Caladea"/>
          <w:sz w:val="24"/>
        </w:rPr>
        <w:t>Kültür</w:t>
      </w:r>
      <w:r>
        <w:rPr>
          <w:rFonts w:ascii="Caladea" w:hAnsi="Caladea"/>
          <w:spacing w:val="40"/>
          <w:sz w:val="24"/>
        </w:rPr>
        <w:t xml:space="preserve"> </w:t>
      </w:r>
      <w:r>
        <w:rPr>
          <w:rFonts w:ascii="Caladea" w:hAnsi="Caladea"/>
          <w:sz w:val="24"/>
        </w:rPr>
        <w:t>ve</w:t>
      </w:r>
      <w:r>
        <w:rPr>
          <w:rFonts w:ascii="Caladea" w:hAnsi="Caladea"/>
          <w:spacing w:val="40"/>
          <w:sz w:val="24"/>
        </w:rPr>
        <w:t xml:space="preserve"> </w:t>
      </w:r>
      <w:r>
        <w:rPr>
          <w:rFonts w:ascii="Caladea" w:hAnsi="Caladea"/>
          <w:sz w:val="24"/>
        </w:rPr>
        <w:t>Spor</w:t>
      </w:r>
      <w:r>
        <w:rPr>
          <w:rFonts w:ascii="Caladea" w:hAnsi="Caladea"/>
          <w:spacing w:val="40"/>
          <w:sz w:val="24"/>
        </w:rPr>
        <w:t xml:space="preserve"> </w:t>
      </w:r>
      <w:r>
        <w:rPr>
          <w:rFonts w:ascii="Caladea" w:hAnsi="Caladea"/>
          <w:sz w:val="24"/>
        </w:rPr>
        <w:t>Daire</w:t>
      </w:r>
      <w:r>
        <w:rPr>
          <w:rFonts w:ascii="Caladea" w:hAnsi="Caladea"/>
          <w:spacing w:val="40"/>
          <w:sz w:val="24"/>
        </w:rPr>
        <w:t xml:space="preserve"> </w:t>
      </w:r>
      <w:r>
        <w:rPr>
          <w:rFonts w:ascii="Caladea" w:hAnsi="Caladea"/>
          <w:sz w:val="24"/>
        </w:rPr>
        <w:t>Başkanlığı’nın</w:t>
      </w:r>
    </w:p>
    <w:p w14:paraId="2530891F" w14:textId="77777777" w:rsidR="00A423C6" w:rsidRDefault="00A423C6">
      <w:pPr>
        <w:jc w:val="both"/>
        <w:rPr>
          <w:rFonts w:ascii="Caladea" w:hAnsi="Caladea"/>
          <w:sz w:val="24"/>
        </w:rPr>
        <w:sectPr w:rsidR="00A423C6" w:rsidSect="00611E4B">
          <w:pgSz w:w="11940" w:h="16860"/>
          <w:pgMar w:top="760" w:right="460" w:bottom="1240" w:left="460" w:header="0" w:footer="1047" w:gutter="0"/>
          <w:cols w:space="708"/>
        </w:sectPr>
      </w:pPr>
    </w:p>
    <w:p w14:paraId="52092E39" w14:textId="77777777" w:rsidR="00A423C6" w:rsidRDefault="00667711">
      <w:pPr>
        <w:pStyle w:val="GvdeMetni"/>
        <w:spacing w:before="72" w:line="281" w:lineRule="exact"/>
        <w:ind w:left="838"/>
        <w:jc w:val="both"/>
        <w:rPr>
          <w:rFonts w:ascii="Caladea" w:hAnsi="Caladea"/>
        </w:rPr>
      </w:pPr>
      <w:r>
        <w:rPr>
          <w:rFonts w:ascii="Caladea" w:hAnsi="Caladea"/>
        </w:rPr>
        <w:lastRenderedPageBreak/>
        <w:t>teklifi,</w:t>
      </w:r>
      <w:r>
        <w:rPr>
          <w:rFonts w:ascii="Caladea" w:hAnsi="Caladea"/>
          <w:spacing w:val="-8"/>
        </w:rPr>
        <w:t xml:space="preserve"> </w:t>
      </w:r>
      <w:r>
        <w:rPr>
          <w:rFonts w:ascii="Caladea" w:hAnsi="Caladea"/>
        </w:rPr>
        <w:t>Rektörlük</w:t>
      </w:r>
      <w:r>
        <w:rPr>
          <w:rFonts w:ascii="Caladea" w:hAnsi="Caladea"/>
          <w:spacing w:val="-9"/>
        </w:rPr>
        <w:t xml:space="preserve"> </w:t>
      </w:r>
      <w:r>
        <w:rPr>
          <w:rFonts w:ascii="Caladea" w:hAnsi="Caladea"/>
        </w:rPr>
        <w:t>Makamının</w:t>
      </w:r>
      <w:r>
        <w:rPr>
          <w:rFonts w:ascii="Caladea" w:hAnsi="Caladea"/>
          <w:spacing w:val="-7"/>
        </w:rPr>
        <w:t xml:space="preserve"> </w:t>
      </w:r>
      <w:r>
        <w:rPr>
          <w:rFonts w:ascii="Caladea" w:hAnsi="Caladea"/>
        </w:rPr>
        <w:t>uygun</w:t>
      </w:r>
      <w:r>
        <w:rPr>
          <w:rFonts w:ascii="Caladea" w:hAnsi="Caladea"/>
          <w:spacing w:val="-8"/>
        </w:rPr>
        <w:t xml:space="preserve"> </w:t>
      </w:r>
      <w:r>
        <w:rPr>
          <w:rFonts w:ascii="Caladea" w:hAnsi="Caladea"/>
        </w:rPr>
        <w:t>görüşüyle</w:t>
      </w:r>
      <w:r>
        <w:rPr>
          <w:rFonts w:ascii="Caladea" w:hAnsi="Caladea"/>
          <w:spacing w:val="-5"/>
        </w:rPr>
        <w:t xml:space="preserve"> </w:t>
      </w:r>
      <w:r>
        <w:rPr>
          <w:rFonts w:ascii="Caladea" w:hAnsi="Caladea"/>
          <w:spacing w:val="-2"/>
        </w:rPr>
        <w:t>kapatılır.</w:t>
      </w:r>
    </w:p>
    <w:p w14:paraId="453F10E1" w14:textId="77777777" w:rsidR="00A423C6" w:rsidRDefault="00667711">
      <w:pPr>
        <w:pStyle w:val="ListeParagraf"/>
        <w:numPr>
          <w:ilvl w:val="0"/>
          <w:numId w:val="5"/>
        </w:numPr>
        <w:tabs>
          <w:tab w:val="left" w:pos="1151"/>
        </w:tabs>
        <w:ind w:right="867" w:firstLine="0"/>
        <w:jc w:val="both"/>
        <w:rPr>
          <w:rFonts w:ascii="Caladea" w:hAnsi="Caladea"/>
          <w:sz w:val="24"/>
        </w:rPr>
      </w:pPr>
      <w:r>
        <w:rPr>
          <w:rFonts w:ascii="Caladea" w:hAnsi="Caladea"/>
          <w:sz w:val="24"/>
        </w:rPr>
        <w:t>Kapatılan</w:t>
      </w:r>
      <w:r>
        <w:rPr>
          <w:rFonts w:ascii="Caladea" w:hAnsi="Caladea"/>
          <w:spacing w:val="-2"/>
          <w:sz w:val="24"/>
        </w:rPr>
        <w:t xml:space="preserve"> </w:t>
      </w:r>
      <w:r>
        <w:rPr>
          <w:rFonts w:ascii="Caladea" w:hAnsi="Caladea"/>
          <w:sz w:val="24"/>
        </w:rPr>
        <w:t>topluluğun</w:t>
      </w:r>
      <w:r>
        <w:rPr>
          <w:rFonts w:ascii="Caladea" w:hAnsi="Caladea"/>
          <w:spacing w:val="-3"/>
          <w:sz w:val="24"/>
        </w:rPr>
        <w:t xml:space="preserve"> </w:t>
      </w:r>
      <w:r>
        <w:rPr>
          <w:rFonts w:ascii="Caladea" w:hAnsi="Caladea"/>
          <w:sz w:val="24"/>
        </w:rPr>
        <w:t>mal</w:t>
      </w:r>
      <w:r>
        <w:rPr>
          <w:rFonts w:ascii="Caladea" w:hAnsi="Caladea"/>
          <w:spacing w:val="-3"/>
          <w:sz w:val="24"/>
        </w:rPr>
        <w:t xml:space="preserve"> </w:t>
      </w:r>
      <w:r>
        <w:rPr>
          <w:rFonts w:ascii="Caladea" w:hAnsi="Caladea"/>
          <w:sz w:val="24"/>
        </w:rPr>
        <w:t>varlıkları</w:t>
      </w:r>
      <w:r>
        <w:rPr>
          <w:rFonts w:ascii="Caladea" w:hAnsi="Caladea"/>
          <w:spacing w:val="-2"/>
          <w:sz w:val="24"/>
        </w:rPr>
        <w:t xml:space="preserve"> </w:t>
      </w:r>
      <w:r>
        <w:rPr>
          <w:rFonts w:ascii="Caladea" w:hAnsi="Caladea"/>
          <w:sz w:val="24"/>
        </w:rPr>
        <w:t>uygun</w:t>
      </w:r>
      <w:r>
        <w:rPr>
          <w:rFonts w:ascii="Caladea" w:hAnsi="Caladea"/>
          <w:spacing w:val="-1"/>
          <w:sz w:val="24"/>
        </w:rPr>
        <w:t xml:space="preserve"> </w:t>
      </w:r>
      <w:r>
        <w:rPr>
          <w:rFonts w:ascii="Caladea" w:hAnsi="Caladea"/>
          <w:sz w:val="24"/>
        </w:rPr>
        <w:t>görülen</w:t>
      </w:r>
      <w:r>
        <w:rPr>
          <w:rFonts w:ascii="Caladea" w:hAnsi="Caladea"/>
          <w:spacing w:val="-3"/>
          <w:sz w:val="24"/>
        </w:rPr>
        <w:t xml:space="preserve"> </w:t>
      </w:r>
      <w:r>
        <w:rPr>
          <w:rFonts w:ascii="Caladea" w:hAnsi="Caladea"/>
          <w:sz w:val="24"/>
        </w:rPr>
        <w:t>diğer</w:t>
      </w:r>
      <w:r>
        <w:rPr>
          <w:rFonts w:ascii="Caladea" w:hAnsi="Caladea"/>
          <w:spacing w:val="-3"/>
          <w:sz w:val="24"/>
        </w:rPr>
        <w:t xml:space="preserve"> </w:t>
      </w:r>
      <w:r>
        <w:rPr>
          <w:rFonts w:ascii="Caladea" w:hAnsi="Caladea"/>
          <w:sz w:val="24"/>
        </w:rPr>
        <w:t>topluluklara</w:t>
      </w:r>
      <w:r>
        <w:rPr>
          <w:rFonts w:ascii="Caladea" w:hAnsi="Caladea"/>
          <w:spacing w:val="-3"/>
          <w:sz w:val="24"/>
        </w:rPr>
        <w:t xml:space="preserve"> </w:t>
      </w:r>
      <w:r>
        <w:rPr>
          <w:rFonts w:ascii="Caladea" w:hAnsi="Caladea"/>
          <w:sz w:val="24"/>
        </w:rPr>
        <w:t>veya</w:t>
      </w:r>
      <w:r>
        <w:rPr>
          <w:rFonts w:ascii="Caladea" w:hAnsi="Caladea"/>
          <w:spacing w:val="-3"/>
          <w:sz w:val="24"/>
        </w:rPr>
        <w:t xml:space="preserve"> </w:t>
      </w:r>
      <w:r>
        <w:rPr>
          <w:rFonts w:ascii="Caladea" w:hAnsi="Caladea"/>
          <w:sz w:val="24"/>
        </w:rPr>
        <w:t>Sağlık,</w:t>
      </w:r>
      <w:r>
        <w:rPr>
          <w:rFonts w:ascii="Caladea" w:hAnsi="Caladea"/>
          <w:spacing w:val="-2"/>
          <w:sz w:val="24"/>
        </w:rPr>
        <w:t xml:space="preserve"> </w:t>
      </w:r>
      <w:r>
        <w:rPr>
          <w:rFonts w:ascii="Caladea" w:hAnsi="Caladea"/>
          <w:sz w:val="24"/>
        </w:rPr>
        <w:t>Kültür ve Spor Daire Başkanlığı’na devredilir.</w:t>
      </w:r>
    </w:p>
    <w:p w14:paraId="1F776F37" w14:textId="77777777" w:rsidR="00A423C6" w:rsidRDefault="00A423C6">
      <w:pPr>
        <w:pStyle w:val="GvdeMetni"/>
        <w:spacing w:before="1"/>
        <w:rPr>
          <w:rFonts w:ascii="Caladea"/>
        </w:rPr>
      </w:pPr>
    </w:p>
    <w:p w14:paraId="6CFAC864" w14:textId="5C204929" w:rsidR="00A423C6" w:rsidRDefault="00667711" w:rsidP="00F27089">
      <w:pPr>
        <w:pStyle w:val="GvdeMetni"/>
        <w:ind w:left="838" w:right="836"/>
        <w:jc w:val="both"/>
        <w:rPr>
          <w:rFonts w:ascii="Caladea" w:hAnsi="Caladea"/>
        </w:rPr>
      </w:pPr>
      <w:r>
        <w:rPr>
          <w:rFonts w:ascii="Caladea" w:hAnsi="Caladea"/>
          <w:b/>
        </w:rPr>
        <w:t>Madde</w:t>
      </w:r>
      <w:r>
        <w:rPr>
          <w:rFonts w:ascii="Caladea" w:hAnsi="Caladea"/>
          <w:b/>
          <w:spacing w:val="-13"/>
        </w:rPr>
        <w:t xml:space="preserve"> </w:t>
      </w:r>
      <w:r>
        <w:rPr>
          <w:rFonts w:ascii="Caladea" w:hAnsi="Caladea"/>
          <w:b/>
        </w:rPr>
        <w:t>13-</w:t>
      </w:r>
      <w:r>
        <w:rPr>
          <w:rFonts w:ascii="Caladea" w:hAnsi="Caladea"/>
          <w:b/>
          <w:spacing w:val="-12"/>
        </w:rPr>
        <w:t xml:space="preserve"> </w:t>
      </w:r>
      <w:r>
        <w:rPr>
          <w:rFonts w:ascii="Caladea" w:hAnsi="Caladea"/>
        </w:rPr>
        <w:t>(1)Aşağıda</w:t>
      </w:r>
      <w:r>
        <w:rPr>
          <w:rFonts w:ascii="Caladea" w:hAnsi="Caladea"/>
          <w:spacing w:val="-13"/>
        </w:rPr>
        <w:t xml:space="preserve"> </w:t>
      </w:r>
      <w:r>
        <w:rPr>
          <w:rFonts w:ascii="Caladea" w:hAnsi="Caladea"/>
        </w:rPr>
        <w:t>belirtilen</w:t>
      </w:r>
      <w:r>
        <w:rPr>
          <w:rFonts w:ascii="Caladea" w:hAnsi="Caladea"/>
          <w:spacing w:val="-12"/>
        </w:rPr>
        <w:t xml:space="preserve"> </w:t>
      </w:r>
      <w:r>
        <w:rPr>
          <w:rFonts w:ascii="Caladea" w:hAnsi="Caladea"/>
        </w:rPr>
        <w:t>defterler,</w:t>
      </w:r>
      <w:r>
        <w:rPr>
          <w:rFonts w:ascii="Caladea" w:hAnsi="Caladea"/>
          <w:spacing w:val="-12"/>
        </w:rPr>
        <w:t xml:space="preserve"> </w:t>
      </w:r>
      <w:r>
        <w:rPr>
          <w:rFonts w:ascii="Caladea" w:hAnsi="Caladea"/>
        </w:rPr>
        <w:t>Sağlık,</w:t>
      </w:r>
      <w:r>
        <w:rPr>
          <w:rFonts w:ascii="Caladea" w:hAnsi="Caladea"/>
          <w:spacing w:val="-13"/>
        </w:rPr>
        <w:t xml:space="preserve"> </w:t>
      </w:r>
      <w:r>
        <w:rPr>
          <w:rFonts w:ascii="Caladea" w:hAnsi="Caladea"/>
        </w:rPr>
        <w:t>Kültür</w:t>
      </w:r>
      <w:r>
        <w:rPr>
          <w:rFonts w:ascii="Caladea" w:hAnsi="Caladea"/>
          <w:spacing w:val="-14"/>
        </w:rPr>
        <w:t xml:space="preserve"> </w:t>
      </w:r>
      <w:r>
        <w:rPr>
          <w:rFonts w:ascii="Caladea" w:hAnsi="Caladea"/>
        </w:rPr>
        <w:t>ve</w:t>
      </w:r>
      <w:r>
        <w:rPr>
          <w:rFonts w:ascii="Caladea" w:hAnsi="Caladea"/>
          <w:spacing w:val="-12"/>
        </w:rPr>
        <w:t xml:space="preserve"> </w:t>
      </w:r>
      <w:r>
        <w:rPr>
          <w:rFonts w:ascii="Caladea" w:hAnsi="Caladea"/>
        </w:rPr>
        <w:t>Spor</w:t>
      </w:r>
      <w:r>
        <w:rPr>
          <w:rFonts w:ascii="Caladea" w:hAnsi="Caladea"/>
          <w:spacing w:val="-13"/>
        </w:rPr>
        <w:t xml:space="preserve"> </w:t>
      </w:r>
      <w:r>
        <w:rPr>
          <w:rFonts w:ascii="Caladea" w:hAnsi="Caladea"/>
        </w:rPr>
        <w:t>Daire</w:t>
      </w:r>
      <w:r>
        <w:rPr>
          <w:rFonts w:ascii="Caladea" w:hAnsi="Caladea"/>
          <w:spacing w:val="-13"/>
        </w:rPr>
        <w:t xml:space="preserve"> </w:t>
      </w:r>
      <w:r>
        <w:rPr>
          <w:rFonts w:ascii="Caladea" w:hAnsi="Caladea"/>
        </w:rPr>
        <w:t>Başkanlığı</w:t>
      </w:r>
      <w:r>
        <w:rPr>
          <w:rFonts w:ascii="Caladea" w:hAnsi="Caladea"/>
          <w:spacing w:val="-13"/>
        </w:rPr>
        <w:t xml:space="preserve"> </w:t>
      </w:r>
      <w:r>
        <w:rPr>
          <w:rFonts w:ascii="Caladea" w:hAnsi="Caladea"/>
        </w:rPr>
        <w:t>tarafından kurulan topluluğa imza karşılığı verilir. Topluluk üye formlarının bir örneği topluluk danışmanında da bulunur.</w:t>
      </w:r>
    </w:p>
    <w:p w14:paraId="606B4BC1" w14:textId="654691DD" w:rsidR="00A423C6" w:rsidRDefault="00667711" w:rsidP="00F27089">
      <w:pPr>
        <w:pStyle w:val="GvdeMetni"/>
        <w:spacing w:before="2"/>
        <w:ind w:left="838" w:right="1105"/>
        <w:rPr>
          <w:rFonts w:ascii="Caladea" w:hAnsi="Caladea"/>
        </w:rPr>
      </w:pPr>
      <w:r>
        <w:rPr>
          <w:rFonts w:ascii="Caladea" w:hAnsi="Caladea"/>
          <w:b/>
        </w:rPr>
        <w:t>Gelir-Gider</w:t>
      </w:r>
      <w:r>
        <w:rPr>
          <w:rFonts w:ascii="Caladea" w:hAnsi="Caladea"/>
          <w:b/>
          <w:spacing w:val="40"/>
        </w:rPr>
        <w:t xml:space="preserve"> </w:t>
      </w:r>
      <w:r>
        <w:rPr>
          <w:rFonts w:ascii="Caladea" w:hAnsi="Caladea"/>
          <w:b/>
        </w:rPr>
        <w:t>Defteri:</w:t>
      </w:r>
      <w:r>
        <w:rPr>
          <w:rFonts w:ascii="Caladea" w:hAnsi="Caladea"/>
        </w:rPr>
        <w:t>(1)Topluluğun</w:t>
      </w:r>
      <w:r>
        <w:rPr>
          <w:rFonts w:ascii="Caladea" w:hAnsi="Caladea"/>
          <w:spacing w:val="40"/>
        </w:rPr>
        <w:t xml:space="preserve"> </w:t>
      </w:r>
      <w:r>
        <w:rPr>
          <w:rFonts w:ascii="Caladea" w:hAnsi="Caladea"/>
        </w:rPr>
        <w:t>bütün</w:t>
      </w:r>
      <w:r>
        <w:rPr>
          <w:rFonts w:ascii="Caladea" w:hAnsi="Caladea"/>
          <w:spacing w:val="40"/>
        </w:rPr>
        <w:t xml:space="preserve"> </w:t>
      </w:r>
      <w:r>
        <w:rPr>
          <w:rFonts w:ascii="Caladea" w:hAnsi="Caladea"/>
        </w:rPr>
        <w:t>gelir</w:t>
      </w:r>
      <w:r>
        <w:rPr>
          <w:rFonts w:ascii="Caladea" w:hAnsi="Caladea"/>
          <w:spacing w:val="40"/>
        </w:rPr>
        <w:t xml:space="preserve"> </w:t>
      </w:r>
      <w:r>
        <w:rPr>
          <w:rFonts w:ascii="Caladea" w:hAnsi="Caladea"/>
        </w:rPr>
        <w:t>ve</w:t>
      </w:r>
      <w:r>
        <w:rPr>
          <w:rFonts w:ascii="Caladea" w:hAnsi="Caladea"/>
          <w:spacing w:val="40"/>
        </w:rPr>
        <w:t xml:space="preserve"> </w:t>
      </w:r>
      <w:r>
        <w:rPr>
          <w:rFonts w:ascii="Caladea" w:hAnsi="Caladea"/>
        </w:rPr>
        <w:t>giderleri</w:t>
      </w:r>
      <w:r>
        <w:rPr>
          <w:rFonts w:ascii="Caladea" w:hAnsi="Caladea"/>
          <w:spacing w:val="40"/>
        </w:rPr>
        <w:t xml:space="preserve"> </w:t>
      </w:r>
      <w:r>
        <w:rPr>
          <w:rFonts w:ascii="Caladea" w:hAnsi="Caladea"/>
        </w:rPr>
        <w:t>açık</w:t>
      </w:r>
      <w:r>
        <w:rPr>
          <w:rFonts w:ascii="Caladea" w:hAnsi="Caladea"/>
          <w:spacing w:val="40"/>
        </w:rPr>
        <w:t xml:space="preserve"> </w:t>
      </w:r>
      <w:r>
        <w:rPr>
          <w:rFonts w:ascii="Caladea" w:hAnsi="Caladea"/>
        </w:rPr>
        <w:t>ve</w:t>
      </w:r>
      <w:r>
        <w:rPr>
          <w:rFonts w:ascii="Caladea" w:hAnsi="Caladea"/>
          <w:spacing w:val="40"/>
        </w:rPr>
        <w:t xml:space="preserve"> </w:t>
      </w:r>
      <w:r>
        <w:rPr>
          <w:rFonts w:ascii="Caladea" w:hAnsi="Caladea"/>
        </w:rPr>
        <w:t>düzenli</w:t>
      </w:r>
      <w:r>
        <w:rPr>
          <w:rFonts w:ascii="Caladea" w:hAnsi="Caladea"/>
          <w:spacing w:val="40"/>
        </w:rPr>
        <w:t xml:space="preserve"> </w:t>
      </w:r>
      <w:r>
        <w:rPr>
          <w:rFonts w:ascii="Caladea" w:hAnsi="Caladea"/>
        </w:rPr>
        <w:t>olarak</w:t>
      </w:r>
      <w:r>
        <w:rPr>
          <w:rFonts w:ascii="Caladea" w:hAnsi="Caladea"/>
          <w:spacing w:val="40"/>
        </w:rPr>
        <w:t xml:space="preserve"> </w:t>
      </w:r>
      <w:r>
        <w:rPr>
          <w:rFonts w:ascii="Caladea" w:hAnsi="Caladea"/>
        </w:rPr>
        <w:t>bu</w:t>
      </w:r>
      <w:r>
        <w:rPr>
          <w:rFonts w:ascii="Caladea" w:hAnsi="Caladea"/>
          <w:spacing w:val="80"/>
        </w:rPr>
        <w:t xml:space="preserve"> </w:t>
      </w:r>
      <w:r>
        <w:rPr>
          <w:rFonts w:ascii="Caladea" w:hAnsi="Caladea"/>
        </w:rPr>
        <w:t>defterde tutulur.</w:t>
      </w:r>
    </w:p>
    <w:p w14:paraId="0F461451" w14:textId="77777777" w:rsidR="00A423C6" w:rsidRDefault="00667711">
      <w:pPr>
        <w:spacing w:before="281"/>
        <w:ind w:left="838"/>
        <w:jc w:val="both"/>
        <w:rPr>
          <w:rFonts w:ascii="Caladea"/>
          <w:sz w:val="24"/>
        </w:rPr>
      </w:pPr>
      <w:r>
        <w:rPr>
          <w:rFonts w:ascii="Caladea"/>
          <w:b/>
          <w:sz w:val="24"/>
        </w:rPr>
        <w:t>Madde</w:t>
      </w:r>
      <w:r>
        <w:rPr>
          <w:rFonts w:ascii="Caladea"/>
          <w:b/>
          <w:spacing w:val="-5"/>
          <w:sz w:val="24"/>
        </w:rPr>
        <w:t xml:space="preserve"> </w:t>
      </w:r>
      <w:r>
        <w:rPr>
          <w:rFonts w:ascii="Caladea"/>
          <w:b/>
          <w:sz w:val="24"/>
        </w:rPr>
        <w:t>14-</w:t>
      </w:r>
      <w:r>
        <w:rPr>
          <w:rFonts w:ascii="Caladea"/>
          <w:b/>
          <w:spacing w:val="-4"/>
          <w:sz w:val="24"/>
        </w:rPr>
        <w:t xml:space="preserve"> </w:t>
      </w:r>
      <w:r>
        <w:rPr>
          <w:rFonts w:ascii="Caladea"/>
          <w:sz w:val="24"/>
        </w:rPr>
        <w:t>(1)Faaliyet</w:t>
      </w:r>
      <w:r>
        <w:rPr>
          <w:rFonts w:ascii="Caladea"/>
          <w:spacing w:val="-6"/>
          <w:sz w:val="24"/>
        </w:rPr>
        <w:t xml:space="preserve"> </w:t>
      </w:r>
      <w:r>
        <w:rPr>
          <w:rFonts w:ascii="Caladea"/>
          <w:spacing w:val="-2"/>
          <w:sz w:val="24"/>
        </w:rPr>
        <w:t>raporunu;</w:t>
      </w:r>
    </w:p>
    <w:p w14:paraId="0E861BCE" w14:textId="7C053756" w:rsidR="00A423C6" w:rsidRDefault="00667711">
      <w:pPr>
        <w:pStyle w:val="ListeParagraf"/>
        <w:numPr>
          <w:ilvl w:val="1"/>
          <w:numId w:val="5"/>
        </w:numPr>
        <w:tabs>
          <w:tab w:val="left" w:pos="1558"/>
        </w:tabs>
        <w:spacing w:before="2" w:line="259" w:lineRule="auto"/>
        <w:ind w:right="840"/>
        <w:jc w:val="both"/>
        <w:rPr>
          <w:rFonts w:ascii="Caladea" w:hAnsi="Caladea"/>
          <w:sz w:val="24"/>
        </w:rPr>
      </w:pPr>
      <w:r>
        <w:rPr>
          <w:rFonts w:ascii="Caladea" w:hAnsi="Caladea"/>
          <w:sz w:val="24"/>
        </w:rPr>
        <w:t>Her öğrenci topluluğu, yapılan etkinliğin ardından en geç bir hafta içerisinde ilgili faaliyet raporunu</w:t>
      </w:r>
      <w:r w:rsidR="00F27089">
        <w:rPr>
          <w:rFonts w:ascii="Caladea" w:hAnsi="Caladea"/>
          <w:sz w:val="24"/>
        </w:rPr>
        <w:t xml:space="preserve"> ve görsellerini,</w:t>
      </w:r>
      <w:r>
        <w:rPr>
          <w:rFonts w:ascii="Caladea" w:hAnsi="Caladea"/>
          <w:sz w:val="24"/>
        </w:rPr>
        <w:t xml:space="preserve"> </w:t>
      </w:r>
      <w:r w:rsidR="00F27089">
        <w:rPr>
          <w:rFonts w:ascii="Caladea" w:hAnsi="Caladea"/>
          <w:sz w:val="24"/>
        </w:rPr>
        <w:t>topluluk otomasyonu üzerinden sisteme yükler</w:t>
      </w:r>
      <w:r>
        <w:rPr>
          <w:rFonts w:ascii="Caladea" w:hAnsi="Caladea"/>
          <w:sz w:val="24"/>
        </w:rPr>
        <w:t>.</w:t>
      </w:r>
    </w:p>
    <w:p w14:paraId="0BC8FC8C" w14:textId="4E37E761" w:rsidR="00A423C6" w:rsidRPr="0088212A" w:rsidRDefault="00667711" w:rsidP="0088212A">
      <w:pPr>
        <w:pStyle w:val="ListeParagraf"/>
        <w:numPr>
          <w:ilvl w:val="1"/>
          <w:numId w:val="5"/>
        </w:numPr>
        <w:tabs>
          <w:tab w:val="left" w:pos="1558"/>
          <w:tab w:val="left" w:pos="1609"/>
        </w:tabs>
        <w:spacing w:line="259" w:lineRule="auto"/>
        <w:ind w:right="838"/>
        <w:jc w:val="both"/>
        <w:rPr>
          <w:rFonts w:ascii="Caladea"/>
        </w:rPr>
      </w:pPr>
      <w:r>
        <w:rPr>
          <w:rFonts w:ascii="Caladea" w:hAnsi="Caladea"/>
          <w:b/>
          <w:sz w:val="24"/>
        </w:rPr>
        <w:tab/>
      </w:r>
      <w:r>
        <w:rPr>
          <w:rFonts w:ascii="Caladea" w:hAnsi="Caladea"/>
          <w:sz w:val="24"/>
        </w:rPr>
        <w:t>Bir eğitim-öğretim dönemi içerisinde topluluğun kuruluşundan itibaren en az 4 faaliyet gerçekleştirilmesi ve ilgili faaliyet dosyası</w:t>
      </w:r>
      <w:r w:rsidR="00CA51B8">
        <w:rPr>
          <w:rFonts w:ascii="Caladea" w:hAnsi="Caladea"/>
          <w:sz w:val="24"/>
        </w:rPr>
        <w:t xml:space="preserve"> ve görsellerinin</w:t>
      </w:r>
      <w:r>
        <w:rPr>
          <w:rFonts w:ascii="Caladea" w:hAnsi="Caladea"/>
          <w:sz w:val="24"/>
        </w:rPr>
        <w:t xml:space="preserve"> </w:t>
      </w:r>
      <w:r w:rsidR="009B3DCA">
        <w:rPr>
          <w:rFonts w:ascii="Caladea" w:hAnsi="Caladea"/>
          <w:sz w:val="24"/>
        </w:rPr>
        <w:t>düzenli olarak sisteme yüklenmesi</w:t>
      </w:r>
      <w:r>
        <w:rPr>
          <w:rFonts w:ascii="Caladea" w:hAnsi="Caladea"/>
          <w:sz w:val="24"/>
        </w:rPr>
        <w:t xml:space="preserve"> gerekmektedir.</w:t>
      </w:r>
    </w:p>
    <w:p w14:paraId="0B9D3888" w14:textId="77777777" w:rsidR="0088212A" w:rsidRDefault="0088212A" w:rsidP="0088212A">
      <w:pPr>
        <w:pStyle w:val="ListeParagraf"/>
        <w:tabs>
          <w:tab w:val="left" w:pos="1558"/>
          <w:tab w:val="left" w:pos="1609"/>
        </w:tabs>
        <w:spacing w:line="259" w:lineRule="auto"/>
        <w:ind w:left="1558" w:right="838"/>
        <w:jc w:val="both"/>
        <w:rPr>
          <w:rFonts w:ascii="Caladea"/>
        </w:rPr>
      </w:pPr>
    </w:p>
    <w:p w14:paraId="388D4EB7" w14:textId="77777777" w:rsidR="00A423C6" w:rsidRDefault="00667711">
      <w:pPr>
        <w:pStyle w:val="Balk1"/>
        <w:jc w:val="both"/>
      </w:pPr>
      <w:r>
        <w:t>Tüzük</w:t>
      </w:r>
      <w:r>
        <w:rPr>
          <w:spacing w:val="-4"/>
        </w:rPr>
        <w:t xml:space="preserve"> </w:t>
      </w:r>
      <w:r>
        <w:rPr>
          <w:spacing w:val="-2"/>
        </w:rPr>
        <w:t>Değişikliği:</w:t>
      </w:r>
    </w:p>
    <w:p w14:paraId="2011A3BD" w14:textId="77777777" w:rsidR="00A423C6" w:rsidRDefault="00667711">
      <w:pPr>
        <w:pStyle w:val="GvdeMetni"/>
        <w:spacing w:before="2"/>
        <w:ind w:left="838" w:right="832"/>
        <w:jc w:val="both"/>
        <w:rPr>
          <w:rFonts w:ascii="Caladea" w:hAnsi="Caladea"/>
        </w:rPr>
      </w:pPr>
      <w:r>
        <w:rPr>
          <w:rFonts w:ascii="Caladea" w:hAnsi="Caladea"/>
          <w:b/>
        </w:rPr>
        <w:t xml:space="preserve">Madde 15- </w:t>
      </w:r>
      <w:r>
        <w:rPr>
          <w:rFonts w:ascii="Caladea" w:hAnsi="Caladea"/>
        </w:rPr>
        <w:t>(1)Genel Kurul, Yönetim Kurulu ile tüzük değişikliği yapabilir. Değişiklik, idari birimlere bildirilir. Tüzük, olağan veya olağanüstü toplantı gündemine konulmak ve makul bir süre önce değişiklik önerileri yazılı biçimde bildirilmek şartıyla değiştirilebilir. Tüzükte yeteri kadar açıklık bulunmayan konularda Yönetim Kurulu Yönetmelikler hazırlayabilir. Yönetmeliklere karşı yapılacak itirazları Denetleme Kurulu yedi (7) gün içerisinde karara bağlar. Tüzük değişikliği Akademik Danışmanın ve Sağlık, Kültür ve Spor Daire Başkanlığı onayı ile gerçekleşir.</w:t>
      </w:r>
    </w:p>
    <w:p w14:paraId="5FC35AA8" w14:textId="77777777" w:rsidR="00A423C6" w:rsidRDefault="00667711">
      <w:pPr>
        <w:pStyle w:val="Balk1"/>
        <w:spacing w:before="280"/>
        <w:jc w:val="both"/>
        <w:rPr>
          <w:b w:val="0"/>
        </w:rPr>
      </w:pPr>
      <w:r>
        <w:rPr>
          <w:spacing w:val="-2"/>
        </w:rPr>
        <w:t>Topluluğun</w:t>
      </w:r>
      <w:r>
        <w:rPr>
          <w:spacing w:val="17"/>
        </w:rPr>
        <w:t xml:space="preserve"> </w:t>
      </w:r>
      <w:r>
        <w:rPr>
          <w:spacing w:val="-2"/>
        </w:rPr>
        <w:t>Feshi-Kapatılması</w:t>
      </w:r>
      <w:r>
        <w:rPr>
          <w:b w:val="0"/>
          <w:spacing w:val="-2"/>
        </w:rPr>
        <w:t>:</w:t>
      </w:r>
    </w:p>
    <w:p w14:paraId="6479C66E" w14:textId="77777777" w:rsidR="00A423C6" w:rsidRDefault="00667711">
      <w:pPr>
        <w:pStyle w:val="GvdeMetni"/>
        <w:spacing w:before="2"/>
        <w:ind w:left="838" w:right="837"/>
        <w:jc w:val="both"/>
        <w:rPr>
          <w:rFonts w:ascii="Caladea" w:hAnsi="Caladea"/>
        </w:rPr>
      </w:pPr>
      <w:r>
        <w:rPr>
          <w:rFonts w:ascii="Caladea" w:hAnsi="Caladea"/>
          <w:b/>
        </w:rPr>
        <w:t xml:space="preserve">Madde 16- </w:t>
      </w:r>
      <w:r>
        <w:rPr>
          <w:rFonts w:ascii="Caladea" w:hAnsi="Caladea"/>
        </w:rPr>
        <w:t>(1)Kuruluş amacından sapması, yasa ve ilgili mevzuata aykırı faaliyetler içine girmesi,</w:t>
      </w:r>
      <w:r>
        <w:rPr>
          <w:rFonts w:ascii="Caladea" w:hAnsi="Caladea"/>
          <w:spacing w:val="-3"/>
        </w:rPr>
        <w:t xml:space="preserve"> </w:t>
      </w:r>
      <w:r>
        <w:rPr>
          <w:rFonts w:ascii="Caladea" w:hAnsi="Caladea"/>
        </w:rPr>
        <w:t>üniversite</w:t>
      </w:r>
      <w:r>
        <w:rPr>
          <w:rFonts w:ascii="Caladea" w:hAnsi="Caladea"/>
          <w:spacing w:val="-3"/>
        </w:rPr>
        <w:t xml:space="preserve"> </w:t>
      </w:r>
      <w:r>
        <w:rPr>
          <w:rFonts w:ascii="Caladea" w:hAnsi="Caladea"/>
        </w:rPr>
        <w:t>içindeki</w:t>
      </w:r>
      <w:r>
        <w:rPr>
          <w:rFonts w:ascii="Caladea" w:hAnsi="Caladea"/>
          <w:spacing w:val="-3"/>
        </w:rPr>
        <w:t xml:space="preserve"> </w:t>
      </w:r>
      <w:r>
        <w:rPr>
          <w:rFonts w:ascii="Caladea" w:hAnsi="Caladea"/>
        </w:rPr>
        <w:t>huzur</w:t>
      </w:r>
      <w:r>
        <w:rPr>
          <w:rFonts w:ascii="Caladea" w:hAnsi="Caladea"/>
          <w:spacing w:val="-5"/>
        </w:rPr>
        <w:t xml:space="preserve"> </w:t>
      </w:r>
      <w:r>
        <w:rPr>
          <w:rFonts w:ascii="Caladea" w:hAnsi="Caladea"/>
        </w:rPr>
        <w:t>ortamını</w:t>
      </w:r>
      <w:r>
        <w:rPr>
          <w:rFonts w:ascii="Caladea" w:hAnsi="Caladea"/>
          <w:spacing w:val="-3"/>
        </w:rPr>
        <w:t xml:space="preserve"> </w:t>
      </w:r>
      <w:r>
        <w:rPr>
          <w:rFonts w:ascii="Caladea" w:hAnsi="Caladea"/>
        </w:rPr>
        <w:t>tehdit</w:t>
      </w:r>
      <w:r>
        <w:rPr>
          <w:rFonts w:ascii="Caladea" w:hAnsi="Caladea"/>
          <w:spacing w:val="-3"/>
        </w:rPr>
        <w:t xml:space="preserve"> </w:t>
      </w:r>
      <w:r>
        <w:rPr>
          <w:rFonts w:ascii="Caladea" w:hAnsi="Caladea"/>
        </w:rPr>
        <w:t>etmesi</w:t>
      </w:r>
      <w:r>
        <w:rPr>
          <w:rFonts w:ascii="Caladea" w:hAnsi="Caladea"/>
          <w:spacing w:val="-3"/>
        </w:rPr>
        <w:t xml:space="preserve"> </w:t>
      </w:r>
      <w:r>
        <w:rPr>
          <w:rFonts w:ascii="Caladea" w:hAnsi="Caladea"/>
        </w:rPr>
        <w:t>ve</w:t>
      </w:r>
      <w:r>
        <w:rPr>
          <w:rFonts w:ascii="Caladea" w:hAnsi="Caladea"/>
          <w:spacing w:val="-3"/>
        </w:rPr>
        <w:t xml:space="preserve"> </w:t>
      </w:r>
      <w:r>
        <w:rPr>
          <w:rFonts w:ascii="Caladea" w:hAnsi="Caladea"/>
        </w:rPr>
        <w:t>12.</w:t>
      </w:r>
      <w:r>
        <w:rPr>
          <w:rFonts w:ascii="Caladea" w:hAnsi="Caladea"/>
          <w:spacing w:val="-3"/>
        </w:rPr>
        <w:t xml:space="preserve"> </w:t>
      </w:r>
      <w:r>
        <w:rPr>
          <w:rFonts w:ascii="Caladea" w:hAnsi="Caladea"/>
        </w:rPr>
        <w:t>Madde</w:t>
      </w:r>
      <w:r>
        <w:rPr>
          <w:rFonts w:ascii="Caladea" w:hAnsi="Caladea"/>
          <w:spacing w:val="-1"/>
        </w:rPr>
        <w:t xml:space="preserve"> </w:t>
      </w:r>
      <w:r>
        <w:rPr>
          <w:rFonts w:ascii="Caladea" w:hAnsi="Caladea"/>
        </w:rPr>
        <w:t>hükmüne</w:t>
      </w:r>
      <w:r>
        <w:rPr>
          <w:rFonts w:ascii="Caladea" w:hAnsi="Caladea"/>
          <w:spacing w:val="-3"/>
        </w:rPr>
        <w:t xml:space="preserve"> </w:t>
      </w:r>
      <w:r>
        <w:rPr>
          <w:rFonts w:ascii="Caladea" w:hAnsi="Caladea"/>
        </w:rPr>
        <w:t>uymaması halinde Rektörlük topluluğun sürekli olarak kapatılmasına karar verir.</w:t>
      </w:r>
    </w:p>
    <w:p w14:paraId="2EBE5D47" w14:textId="243B316E" w:rsidR="00A423C6" w:rsidRDefault="00667711">
      <w:pPr>
        <w:pStyle w:val="GvdeMetni"/>
        <w:ind w:left="838" w:right="837"/>
        <w:jc w:val="both"/>
        <w:rPr>
          <w:rFonts w:ascii="Caladea" w:hAnsi="Caladea"/>
        </w:rPr>
      </w:pPr>
      <w:r>
        <w:rPr>
          <w:rFonts w:ascii="Caladea" w:hAnsi="Caladea"/>
        </w:rPr>
        <w:t>(2)</w:t>
      </w:r>
      <w:r w:rsidR="00E44A14">
        <w:rPr>
          <w:rFonts w:ascii="Caladea" w:hAnsi="Caladea"/>
        </w:rPr>
        <w:t>İ</w:t>
      </w:r>
      <w:r>
        <w:rPr>
          <w:rFonts w:ascii="Caladea" w:hAnsi="Caladea"/>
        </w:rPr>
        <w:t>lk</w:t>
      </w:r>
      <w:r>
        <w:rPr>
          <w:rFonts w:ascii="Caladea" w:hAnsi="Caladea"/>
          <w:spacing w:val="-11"/>
        </w:rPr>
        <w:t xml:space="preserve"> </w:t>
      </w:r>
      <w:r>
        <w:rPr>
          <w:rFonts w:ascii="Caladea" w:hAnsi="Caladea"/>
        </w:rPr>
        <w:t>genel</w:t>
      </w:r>
      <w:r>
        <w:rPr>
          <w:rFonts w:ascii="Caladea" w:hAnsi="Caladea"/>
          <w:spacing w:val="-10"/>
        </w:rPr>
        <w:t xml:space="preserve"> </w:t>
      </w:r>
      <w:r>
        <w:rPr>
          <w:rFonts w:ascii="Caladea" w:hAnsi="Caladea"/>
        </w:rPr>
        <w:t>kurul</w:t>
      </w:r>
      <w:r>
        <w:rPr>
          <w:rFonts w:ascii="Caladea" w:hAnsi="Caladea"/>
          <w:spacing w:val="-8"/>
        </w:rPr>
        <w:t xml:space="preserve"> </w:t>
      </w:r>
      <w:r>
        <w:rPr>
          <w:rFonts w:ascii="Caladea" w:hAnsi="Caladea"/>
        </w:rPr>
        <w:t>ve</w:t>
      </w:r>
      <w:r>
        <w:rPr>
          <w:rFonts w:ascii="Caladea" w:hAnsi="Caladea"/>
          <w:spacing w:val="-9"/>
        </w:rPr>
        <w:t xml:space="preserve"> </w:t>
      </w:r>
      <w:r>
        <w:rPr>
          <w:rFonts w:ascii="Caladea" w:hAnsi="Caladea"/>
        </w:rPr>
        <w:t>olağan</w:t>
      </w:r>
      <w:r>
        <w:rPr>
          <w:rFonts w:ascii="Caladea" w:hAnsi="Caladea"/>
          <w:spacing w:val="-9"/>
        </w:rPr>
        <w:t xml:space="preserve"> </w:t>
      </w:r>
      <w:r>
        <w:rPr>
          <w:rFonts w:ascii="Caladea" w:hAnsi="Caladea"/>
        </w:rPr>
        <w:t>genel</w:t>
      </w:r>
      <w:r>
        <w:rPr>
          <w:rFonts w:ascii="Caladea" w:hAnsi="Caladea"/>
          <w:spacing w:val="-10"/>
        </w:rPr>
        <w:t xml:space="preserve"> </w:t>
      </w:r>
      <w:r>
        <w:rPr>
          <w:rFonts w:ascii="Caladea" w:hAnsi="Caladea"/>
        </w:rPr>
        <w:t>kurul</w:t>
      </w:r>
      <w:r>
        <w:rPr>
          <w:rFonts w:ascii="Caladea" w:hAnsi="Caladea"/>
          <w:spacing w:val="-11"/>
        </w:rPr>
        <w:t xml:space="preserve"> </w:t>
      </w:r>
      <w:r>
        <w:rPr>
          <w:rFonts w:ascii="Caladea" w:hAnsi="Caladea"/>
        </w:rPr>
        <w:t>toplantılarını</w:t>
      </w:r>
      <w:r>
        <w:rPr>
          <w:rFonts w:ascii="Caladea" w:hAnsi="Caladea"/>
          <w:spacing w:val="-10"/>
        </w:rPr>
        <w:t xml:space="preserve"> </w:t>
      </w:r>
      <w:r>
        <w:rPr>
          <w:rFonts w:ascii="Caladea" w:hAnsi="Caladea"/>
        </w:rPr>
        <w:t>bu</w:t>
      </w:r>
      <w:r>
        <w:rPr>
          <w:rFonts w:ascii="Caladea" w:hAnsi="Caladea"/>
          <w:spacing w:val="-10"/>
        </w:rPr>
        <w:t xml:space="preserve"> </w:t>
      </w:r>
      <w:r>
        <w:rPr>
          <w:rFonts w:ascii="Caladea" w:hAnsi="Caladea"/>
        </w:rPr>
        <w:t>yönergede</w:t>
      </w:r>
      <w:r>
        <w:rPr>
          <w:rFonts w:ascii="Caladea" w:hAnsi="Caladea"/>
          <w:spacing w:val="-9"/>
        </w:rPr>
        <w:t xml:space="preserve"> </w:t>
      </w:r>
      <w:r>
        <w:rPr>
          <w:rFonts w:ascii="Caladea" w:hAnsi="Caladea"/>
        </w:rPr>
        <w:t>belirtilen usul ve zamanlarda yapmayan ve üye tam sayısı 10’un altına düşen topluluklar kendiliğinden sona ermiş olur.</w:t>
      </w:r>
    </w:p>
    <w:p w14:paraId="580D352C" w14:textId="77777777" w:rsidR="00A423C6" w:rsidRDefault="00667711">
      <w:pPr>
        <w:pStyle w:val="GvdeMetni"/>
        <w:ind w:left="838" w:right="837"/>
        <w:jc w:val="both"/>
        <w:rPr>
          <w:rFonts w:ascii="Caladea" w:hAnsi="Caladea"/>
        </w:rPr>
      </w:pPr>
      <w:r>
        <w:rPr>
          <w:rFonts w:ascii="Caladea" w:hAnsi="Caladea"/>
        </w:rPr>
        <w:t>(3)Kapatılan toplulukların mal varlıkları uygun görülen diğer topluluklara veya Sağlık, Kültür ve Spor Daire Başkanlığı’na devredilir.</w:t>
      </w:r>
    </w:p>
    <w:p w14:paraId="0DBDC4A9" w14:textId="77777777" w:rsidR="00A423C6" w:rsidRDefault="00A423C6">
      <w:pPr>
        <w:pStyle w:val="GvdeMetni"/>
        <w:spacing w:before="1"/>
        <w:rPr>
          <w:rFonts w:ascii="Caladea"/>
        </w:rPr>
      </w:pPr>
    </w:p>
    <w:p w14:paraId="442E3B8B" w14:textId="77777777" w:rsidR="00A423C6" w:rsidRDefault="00667711">
      <w:pPr>
        <w:pStyle w:val="Balk1"/>
        <w:spacing w:line="281" w:lineRule="exact"/>
        <w:jc w:val="both"/>
      </w:pPr>
      <w:r>
        <w:t>Topluluğun</w:t>
      </w:r>
      <w:r>
        <w:rPr>
          <w:spacing w:val="-10"/>
        </w:rPr>
        <w:t xml:space="preserve"> </w:t>
      </w:r>
      <w:r>
        <w:rPr>
          <w:spacing w:val="-2"/>
        </w:rPr>
        <w:t>Yürürlüğü:</w:t>
      </w:r>
    </w:p>
    <w:p w14:paraId="3CAF2D85" w14:textId="77777777" w:rsidR="00A423C6" w:rsidRDefault="00667711">
      <w:pPr>
        <w:pStyle w:val="GvdeMetni"/>
        <w:ind w:left="838"/>
        <w:rPr>
          <w:rFonts w:ascii="Caladea" w:hAnsi="Caladea"/>
        </w:rPr>
      </w:pPr>
      <w:r>
        <w:rPr>
          <w:rFonts w:ascii="Caladea" w:hAnsi="Caladea"/>
          <w:b/>
        </w:rPr>
        <w:t>Madde</w:t>
      </w:r>
      <w:r>
        <w:rPr>
          <w:rFonts w:ascii="Caladea" w:hAnsi="Caladea"/>
          <w:b/>
          <w:spacing w:val="80"/>
          <w:w w:val="150"/>
        </w:rPr>
        <w:t xml:space="preserve"> </w:t>
      </w:r>
      <w:r>
        <w:rPr>
          <w:rFonts w:ascii="Caladea" w:hAnsi="Caladea"/>
          <w:b/>
        </w:rPr>
        <w:t>17-</w:t>
      </w:r>
      <w:r>
        <w:rPr>
          <w:rFonts w:ascii="Caladea" w:hAnsi="Caladea"/>
          <w:b/>
          <w:spacing w:val="80"/>
          <w:w w:val="150"/>
        </w:rPr>
        <w:t xml:space="preserve"> </w:t>
      </w:r>
      <w:r>
        <w:rPr>
          <w:rFonts w:ascii="Caladea" w:hAnsi="Caladea"/>
        </w:rPr>
        <w:t>(1)Topluluk,</w:t>
      </w:r>
      <w:r>
        <w:rPr>
          <w:rFonts w:ascii="Caladea" w:hAnsi="Caladea"/>
          <w:spacing w:val="80"/>
          <w:w w:val="150"/>
        </w:rPr>
        <w:t xml:space="preserve"> </w:t>
      </w:r>
      <w:r>
        <w:rPr>
          <w:rFonts w:ascii="Caladea" w:hAnsi="Caladea"/>
        </w:rPr>
        <w:t>Konya</w:t>
      </w:r>
      <w:r>
        <w:rPr>
          <w:rFonts w:ascii="Caladea" w:hAnsi="Caladea"/>
          <w:spacing w:val="80"/>
          <w:w w:val="150"/>
        </w:rPr>
        <w:t xml:space="preserve"> </w:t>
      </w:r>
      <w:r>
        <w:rPr>
          <w:rFonts w:ascii="Caladea" w:hAnsi="Caladea"/>
        </w:rPr>
        <w:t>Teknik</w:t>
      </w:r>
      <w:r>
        <w:rPr>
          <w:rFonts w:ascii="Caladea" w:hAnsi="Caladea"/>
          <w:spacing w:val="80"/>
          <w:w w:val="150"/>
        </w:rPr>
        <w:t xml:space="preserve"> </w:t>
      </w:r>
      <w:r>
        <w:rPr>
          <w:rFonts w:ascii="Caladea" w:hAnsi="Caladea"/>
        </w:rPr>
        <w:t>Üniversitesi</w:t>
      </w:r>
      <w:r>
        <w:rPr>
          <w:rFonts w:ascii="Caladea" w:hAnsi="Caladea"/>
          <w:spacing w:val="80"/>
          <w:w w:val="150"/>
        </w:rPr>
        <w:t xml:space="preserve"> </w:t>
      </w:r>
      <w:r>
        <w:rPr>
          <w:rFonts w:ascii="Caladea" w:hAnsi="Caladea"/>
        </w:rPr>
        <w:t>Rektörlüğü</w:t>
      </w:r>
      <w:r>
        <w:rPr>
          <w:rFonts w:ascii="Caladea" w:hAnsi="Caladea"/>
          <w:spacing w:val="80"/>
          <w:w w:val="150"/>
        </w:rPr>
        <w:t xml:space="preserve"> </w:t>
      </w:r>
      <w:r>
        <w:rPr>
          <w:rFonts w:ascii="Caladea" w:hAnsi="Caladea"/>
        </w:rPr>
        <w:t>izni</w:t>
      </w:r>
      <w:r>
        <w:rPr>
          <w:rFonts w:ascii="Caladea" w:hAnsi="Caladea"/>
          <w:spacing w:val="80"/>
          <w:w w:val="150"/>
        </w:rPr>
        <w:t xml:space="preserve"> </w:t>
      </w:r>
      <w:r>
        <w:rPr>
          <w:rFonts w:ascii="Caladea" w:hAnsi="Caladea"/>
        </w:rPr>
        <w:t>ve</w:t>
      </w:r>
      <w:r>
        <w:rPr>
          <w:rFonts w:ascii="Caladea" w:hAnsi="Caladea"/>
          <w:spacing w:val="80"/>
          <w:w w:val="150"/>
        </w:rPr>
        <w:t xml:space="preserve"> </w:t>
      </w:r>
      <w:r>
        <w:rPr>
          <w:rFonts w:ascii="Caladea" w:hAnsi="Caladea"/>
        </w:rPr>
        <w:t>onayı</w:t>
      </w:r>
      <w:r>
        <w:rPr>
          <w:rFonts w:ascii="Caladea" w:hAnsi="Caladea"/>
          <w:spacing w:val="80"/>
          <w:w w:val="150"/>
        </w:rPr>
        <w:t xml:space="preserve"> </w:t>
      </w:r>
      <w:r>
        <w:rPr>
          <w:rFonts w:ascii="Caladea" w:hAnsi="Caladea"/>
        </w:rPr>
        <w:t xml:space="preserve">ile </w:t>
      </w:r>
      <w:r>
        <w:rPr>
          <w:rFonts w:ascii="Caladea" w:hAnsi="Caladea"/>
          <w:spacing w:val="-2"/>
        </w:rPr>
        <w:t>kurulmuştur.</w:t>
      </w:r>
    </w:p>
    <w:p w14:paraId="5511BD82" w14:textId="77777777" w:rsidR="00A423C6" w:rsidRDefault="00A423C6">
      <w:pPr>
        <w:jc w:val="right"/>
        <w:rPr>
          <w:rFonts w:ascii="Caladea" w:hAnsi="Caladea"/>
          <w:sz w:val="24"/>
        </w:rPr>
      </w:pPr>
    </w:p>
    <w:p w14:paraId="282D8BFF" w14:textId="77777777" w:rsidR="003070EA" w:rsidRDefault="003070EA">
      <w:pPr>
        <w:jc w:val="right"/>
        <w:rPr>
          <w:rFonts w:ascii="Caladea" w:hAnsi="Caladea"/>
          <w:sz w:val="24"/>
        </w:rPr>
      </w:pPr>
    </w:p>
    <w:p w14:paraId="7005BD28" w14:textId="77777777" w:rsidR="003070EA" w:rsidRDefault="003070EA">
      <w:pPr>
        <w:jc w:val="right"/>
        <w:rPr>
          <w:rFonts w:ascii="Caladea" w:hAnsi="Caladea"/>
          <w:sz w:val="24"/>
        </w:rPr>
      </w:pPr>
    </w:p>
    <w:p w14:paraId="73750F94" w14:textId="77777777" w:rsidR="003070EA" w:rsidRDefault="003070EA">
      <w:pPr>
        <w:jc w:val="right"/>
        <w:rPr>
          <w:rFonts w:ascii="Caladea" w:hAnsi="Caladea"/>
          <w:sz w:val="24"/>
        </w:rPr>
      </w:pPr>
    </w:p>
    <w:p w14:paraId="74AE6FBC" w14:textId="77777777" w:rsidR="003070EA" w:rsidRDefault="003070EA">
      <w:pPr>
        <w:jc w:val="right"/>
        <w:rPr>
          <w:rFonts w:ascii="Caladea" w:hAnsi="Caladea"/>
          <w:sz w:val="24"/>
        </w:rPr>
      </w:pPr>
    </w:p>
    <w:p w14:paraId="4B85233F" w14:textId="77777777" w:rsidR="003070EA" w:rsidRDefault="003070EA">
      <w:pPr>
        <w:jc w:val="right"/>
        <w:rPr>
          <w:rFonts w:ascii="Caladea" w:hAnsi="Caladea"/>
          <w:sz w:val="24"/>
        </w:rPr>
      </w:pPr>
    </w:p>
    <w:p w14:paraId="759722FD" w14:textId="77777777" w:rsidR="003070EA" w:rsidRDefault="003070EA">
      <w:pPr>
        <w:jc w:val="right"/>
        <w:rPr>
          <w:rFonts w:ascii="Caladea" w:hAnsi="Caladea"/>
          <w:sz w:val="24"/>
        </w:rPr>
      </w:pPr>
    </w:p>
    <w:p w14:paraId="4F01D5DF" w14:textId="77777777" w:rsidR="003070EA" w:rsidRDefault="003070EA">
      <w:pPr>
        <w:jc w:val="right"/>
        <w:rPr>
          <w:rFonts w:ascii="Caladea" w:hAnsi="Caladea"/>
          <w:sz w:val="24"/>
        </w:rPr>
      </w:pPr>
    </w:p>
    <w:p w14:paraId="0996217C" w14:textId="77777777" w:rsidR="003070EA" w:rsidRDefault="003070EA" w:rsidP="003070EA">
      <w:pPr>
        <w:pStyle w:val="GvdeMetni"/>
        <w:spacing w:before="27"/>
        <w:rPr>
          <w:rFonts w:ascii="Caladea"/>
          <w:sz w:val="20"/>
        </w:rPr>
      </w:pPr>
    </w:p>
    <w:p w14:paraId="5F8F545B" w14:textId="77777777" w:rsidR="003070EA" w:rsidRDefault="003070EA" w:rsidP="003070EA">
      <w:pPr>
        <w:rPr>
          <w:rFonts w:ascii="Caladea"/>
          <w:sz w:val="20"/>
        </w:rPr>
        <w:sectPr w:rsidR="003070EA" w:rsidSect="00611E4B">
          <w:pgSz w:w="11940" w:h="16860"/>
          <w:pgMar w:top="1940" w:right="460" w:bottom="1280" w:left="460" w:header="0" w:footer="1047" w:gutter="0"/>
          <w:cols w:space="708"/>
        </w:sectPr>
      </w:pPr>
    </w:p>
    <w:p w14:paraId="18A41DBF" w14:textId="77777777" w:rsidR="003070EA" w:rsidRDefault="003070EA" w:rsidP="003070EA">
      <w:pPr>
        <w:pStyle w:val="GvdeMetni"/>
        <w:spacing w:before="66"/>
        <w:rPr>
          <w:rFonts w:ascii="Caladea"/>
        </w:rPr>
      </w:pPr>
    </w:p>
    <w:p w14:paraId="6B15F76F" w14:textId="77777777" w:rsidR="003070EA" w:rsidRDefault="003070EA" w:rsidP="003070EA">
      <w:pPr>
        <w:spacing w:line="226" w:lineRule="exact"/>
        <w:ind w:left="1724" w:right="12"/>
        <w:jc w:val="center"/>
        <w:rPr>
          <w:rFonts w:ascii="Courier New"/>
          <w:sz w:val="24"/>
        </w:rPr>
      </w:pPr>
      <w:r>
        <w:rPr>
          <w:rFonts w:ascii="Courier New"/>
          <w:color w:val="1D1D1D"/>
          <w:spacing w:val="-5"/>
          <w:sz w:val="24"/>
        </w:rPr>
        <w:t>T.C</w:t>
      </w:r>
    </w:p>
    <w:p w14:paraId="44C24F5D" w14:textId="77777777" w:rsidR="003070EA" w:rsidRDefault="003070EA" w:rsidP="003070EA">
      <w:pPr>
        <w:spacing w:line="199" w:lineRule="exact"/>
        <w:ind w:left="1724"/>
        <w:jc w:val="center"/>
        <w:rPr>
          <w:rFonts w:ascii="Caladea" w:hAnsi="Caladea"/>
          <w:sz w:val="24"/>
        </w:rPr>
      </w:pPr>
      <w:r>
        <w:rPr>
          <w:rFonts w:ascii="Caladea" w:hAnsi="Caladea"/>
          <w:color w:val="1D1D1D"/>
          <w:w w:val="110"/>
          <w:sz w:val="24"/>
        </w:rPr>
        <w:t>KONYA</w:t>
      </w:r>
      <w:r>
        <w:rPr>
          <w:rFonts w:ascii="Caladea" w:hAnsi="Caladea"/>
          <w:color w:val="1D1D1D"/>
          <w:spacing w:val="-6"/>
          <w:w w:val="110"/>
          <w:sz w:val="24"/>
        </w:rPr>
        <w:t xml:space="preserve"> </w:t>
      </w:r>
      <w:r>
        <w:rPr>
          <w:rFonts w:ascii="Caladea" w:hAnsi="Caladea"/>
          <w:color w:val="1D1D1D"/>
          <w:w w:val="110"/>
          <w:sz w:val="24"/>
        </w:rPr>
        <w:t>TEKNİK</w:t>
      </w:r>
      <w:r>
        <w:rPr>
          <w:rFonts w:ascii="Caladea" w:hAnsi="Caladea"/>
          <w:color w:val="1D1D1D"/>
          <w:spacing w:val="-6"/>
          <w:w w:val="110"/>
          <w:sz w:val="24"/>
        </w:rPr>
        <w:t xml:space="preserve"> </w:t>
      </w:r>
      <w:r>
        <w:rPr>
          <w:rFonts w:ascii="Caladea" w:hAnsi="Caladea"/>
          <w:color w:val="1D1D1D"/>
          <w:spacing w:val="-2"/>
          <w:w w:val="110"/>
          <w:sz w:val="24"/>
        </w:rPr>
        <w:t>ÜNİVERSİTESİ</w:t>
      </w:r>
    </w:p>
    <w:p w14:paraId="6D6B8E4E" w14:textId="77777777" w:rsidR="003070EA" w:rsidRDefault="003070EA" w:rsidP="003070EA">
      <w:pPr>
        <w:spacing w:line="245" w:lineRule="exact"/>
        <w:ind w:left="2684"/>
        <w:rPr>
          <w:rFonts w:ascii="Caladea" w:hAnsi="Caladea"/>
          <w:sz w:val="24"/>
        </w:rPr>
      </w:pPr>
      <w:r>
        <w:rPr>
          <w:rFonts w:ascii="Caladea" w:hAnsi="Caladea"/>
          <w:color w:val="1D1D1D"/>
          <w:w w:val="110"/>
          <w:sz w:val="24"/>
        </w:rPr>
        <w:t>SAĞLIK</w:t>
      </w:r>
      <w:r>
        <w:rPr>
          <w:rFonts w:ascii="Caladea" w:hAnsi="Caladea"/>
          <w:color w:val="1D1D1D"/>
          <w:spacing w:val="4"/>
          <w:w w:val="110"/>
          <w:sz w:val="24"/>
        </w:rPr>
        <w:t xml:space="preserve"> </w:t>
      </w:r>
      <w:r>
        <w:rPr>
          <w:rFonts w:ascii="Caladea" w:hAnsi="Caladea"/>
          <w:color w:val="1D1D1D"/>
          <w:w w:val="110"/>
          <w:sz w:val="24"/>
        </w:rPr>
        <w:t>KÜLTÜR</w:t>
      </w:r>
      <w:r>
        <w:rPr>
          <w:rFonts w:ascii="Caladea" w:hAnsi="Caladea"/>
          <w:color w:val="1D1D1D"/>
          <w:spacing w:val="-6"/>
          <w:w w:val="110"/>
          <w:sz w:val="24"/>
        </w:rPr>
        <w:t xml:space="preserve"> </w:t>
      </w:r>
      <w:r>
        <w:rPr>
          <w:rFonts w:ascii="Caladea" w:hAnsi="Caladea"/>
          <w:color w:val="1D1D1D"/>
          <w:w w:val="110"/>
          <w:sz w:val="24"/>
        </w:rPr>
        <w:t>VE</w:t>
      </w:r>
      <w:r>
        <w:rPr>
          <w:rFonts w:ascii="Caladea" w:hAnsi="Caladea"/>
          <w:color w:val="1D1D1D"/>
          <w:spacing w:val="-10"/>
          <w:w w:val="110"/>
          <w:sz w:val="24"/>
        </w:rPr>
        <w:t xml:space="preserve"> </w:t>
      </w:r>
      <w:r>
        <w:rPr>
          <w:rFonts w:ascii="Caladea" w:hAnsi="Caladea"/>
          <w:color w:val="1D1D1D"/>
          <w:w w:val="110"/>
          <w:sz w:val="24"/>
        </w:rPr>
        <w:t>SPOR</w:t>
      </w:r>
      <w:r>
        <w:rPr>
          <w:rFonts w:ascii="Caladea" w:hAnsi="Caladea"/>
          <w:color w:val="1D1D1D"/>
          <w:spacing w:val="-9"/>
          <w:w w:val="110"/>
          <w:sz w:val="24"/>
        </w:rPr>
        <w:t xml:space="preserve"> </w:t>
      </w:r>
      <w:r>
        <w:rPr>
          <w:rFonts w:ascii="Caladea" w:hAnsi="Caladea"/>
          <w:color w:val="1D1D1D"/>
          <w:w w:val="110"/>
          <w:sz w:val="24"/>
        </w:rPr>
        <w:t>DAİRE</w:t>
      </w:r>
      <w:r>
        <w:rPr>
          <w:rFonts w:ascii="Caladea" w:hAnsi="Caladea"/>
          <w:color w:val="1D1D1D"/>
          <w:spacing w:val="2"/>
          <w:w w:val="110"/>
          <w:sz w:val="24"/>
        </w:rPr>
        <w:t xml:space="preserve"> </w:t>
      </w:r>
      <w:r>
        <w:rPr>
          <w:rFonts w:ascii="Caladea" w:hAnsi="Caladea"/>
          <w:color w:val="1D1D1D"/>
          <w:spacing w:val="-2"/>
          <w:w w:val="110"/>
          <w:sz w:val="24"/>
        </w:rPr>
        <w:t>BAŞKANLIĞI'NA</w:t>
      </w:r>
    </w:p>
    <w:p w14:paraId="523F3946" w14:textId="77777777" w:rsidR="003070EA" w:rsidRDefault="003070EA" w:rsidP="003070EA">
      <w:pPr>
        <w:spacing w:before="100"/>
        <w:ind w:right="96"/>
        <w:jc w:val="center"/>
        <w:rPr>
          <w:rFonts w:ascii="Courier New"/>
          <w:b/>
          <w:sz w:val="24"/>
        </w:rPr>
      </w:pPr>
      <w:r>
        <w:br w:type="column"/>
      </w:r>
      <w:r>
        <w:rPr>
          <w:rFonts w:ascii="Courier New"/>
          <w:b/>
          <w:color w:val="1D1D1D"/>
          <w:spacing w:val="-9"/>
          <w:sz w:val="24"/>
        </w:rPr>
        <w:lastRenderedPageBreak/>
        <w:t>OTK-003</w:t>
      </w:r>
    </w:p>
    <w:p w14:paraId="5E8524D8" w14:textId="77777777" w:rsidR="003070EA" w:rsidRDefault="003070EA" w:rsidP="003070EA">
      <w:pPr>
        <w:jc w:val="center"/>
        <w:rPr>
          <w:rFonts w:ascii="Courier New"/>
          <w:sz w:val="24"/>
        </w:rPr>
        <w:sectPr w:rsidR="003070EA" w:rsidSect="00611E4B">
          <w:type w:val="continuous"/>
          <w:pgSz w:w="11940" w:h="16860"/>
          <w:pgMar w:top="780" w:right="460" w:bottom="1240" w:left="460" w:header="0" w:footer="1047" w:gutter="0"/>
          <w:cols w:num="2" w:space="708" w:equalWidth="0">
            <w:col w:w="8326" w:space="40"/>
            <w:col w:w="2654"/>
          </w:cols>
        </w:sectPr>
      </w:pPr>
    </w:p>
    <w:p w14:paraId="34E35A52" w14:textId="77777777" w:rsidR="003070EA" w:rsidRDefault="003070EA" w:rsidP="003070EA">
      <w:pPr>
        <w:pStyle w:val="GvdeMetni"/>
        <w:rPr>
          <w:rFonts w:ascii="Courier New"/>
          <w:b/>
        </w:rPr>
      </w:pPr>
    </w:p>
    <w:p w14:paraId="110CCC31" w14:textId="77777777" w:rsidR="003070EA" w:rsidRDefault="003070EA" w:rsidP="003070EA">
      <w:pPr>
        <w:pStyle w:val="GvdeMetni"/>
        <w:rPr>
          <w:rFonts w:ascii="Courier New"/>
          <w:b/>
        </w:rPr>
      </w:pPr>
    </w:p>
    <w:p w14:paraId="33022375" w14:textId="77777777" w:rsidR="003070EA" w:rsidRDefault="003070EA" w:rsidP="003070EA">
      <w:pPr>
        <w:pStyle w:val="GvdeMetni"/>
        <w:rPr>
          <w:rFonts w:ascii="Courier New"/>
          <w:b/>
        </w:rPr>
      </w:pPr>
    </w:p>
    <w:p w14:paraId="7417070F" w14:textId="77777777" w:rsidR="003070EA" w:rsidRDefault="003070EA" w:rsidP="003070EA">
      <w:pPr>
        <w:pStyle w:val="GvdeMetni"/>
        <w:spacing w:before="21"/>
        <w:rPr>
          <w:rFonts w:ascii="Courier New"/>
          <w:b/>
        </w:rPr>
      </w:pPr>
    </w:p>
    <w:p w14:paraId="3276B633" w14:textId="77777777" w:rsidR="003070EA" w:rsidRDefault="003070EA" w:rsidP="003070EA">
      <w:pPr>
        <w:pStyle w:val="GvdeMetni"/>
        <w:tabs>
          <w:tab w:val="left" w:leader="dot" w:pos="7975"/>
        </w:tabs>
        <w:ind w:left="1266"/>
        <w:rPr>
          <w:rFonts w:ascii="Caladea" w:hAnsi="Caladea"/>
        </w:rPr>
      </w:pPr>
      <w:r>
        <w:rPr>
          <w:rFonts w:ascii="Caladea" w:hAnsi="Caladea"/>
          <w:color w:val="484848"/>
          <w:w w:val="115"/>
        </w:rPr>
        <w:t>"</w:t>
      </w:r>
      <w:r>
        <w:rPr>
          <w:rFonts w:ascii="Caladea" w:hAnsi="Caladea"/>
          <w:color w:val="484848"/>
          <w:spacing w:val="-28"/>
          <w:w w:val="115"/>
        </w:rPr>
        <w:t xml:space="preserve"> </w:t>
      </w:r>
      <w:r>
        <w:rPr>
          <w:rFonts w:ascii="Caladea" w:hAnsi="Caladea"/>
          <w:color w:val="343434"/>
          <w:w w:val="115"/>
        </w:rPr>
        <w:t>..................</w:t>
      </w:r>
      <w:r>
        <w:rPr>
          <w:rFonts w:ascii="Caladea" w:hAnsi="Caladea"/>
          <w:color w:val="C12A36"/>
          <w:w w:val="115"/>
        </w:rPr>
        <w:t>(Türkçe</w:t>
      </w:r>
      <w:r>
        <w:rPr>
          <w:rFonts w:ascii="Caladea" w:hAnsi="Caladea"/>
          <w:color w:val="C12A36"/>
          <w:spacing w:val="-9"/>
          <w:w w:val="115"/>
        </w:rPr>
        <w:t xml:space="preserve"> </w:t>
      </w:r>
      <w:r>
        <w:rPr>
          <w:rFonts w:ascii="Caladea" w:hAnsi="Caladea"/>
          <w:color w:val="AA2339"/>
          <w:w w:val="115"/>
        </w:rPr>
        <w:t>ve</w:t>
      </w:r>
      <w:r>
        <w:rPr>
          <w:rFonts w:ascii="Caladea" w:hAnsi="Caladea"/>
          <w:color w:val="AA2339"/>
          <w:spacing w:val="-10"/>
          <w:w w:val="115"/>
        </w:rPr>
        <w:t xml:space="preserve"> </w:t>
      </w:r>
      <w:r>
        <w:rPr>
          <w:rFonts w:ascii="Caladea" w:hAnsi="Caladea"/>
          <w:color w:val="AA2339"/>
          <w:w w:val="115"/>
        </w:rPr>
        <w:t>yabancı</w:t>
      </w:r>
      <w:r>
        <w:rPr>
          <w:rFonts w:ascii="Caladea" w:hAnsi="Caladea"/>
          <w:color w:val="AA2339"/>
          <w:spacing w:val="-13"/>
          <w:w w:val="115"/>
        </w:rPr>
        <w:t xml:space="preserve"> </w:t>
      </w:r>
      <w:r>
        <w:rPr>
          <w:rFonts w:ascii="Caladea" w:hAnsi="Caladea"/>
          <w:color w:val="C12A36"/>
          <w:w w:val="115"/>
        </w:rPr>
        <w:t>dildeki</w:t>
      </w:r>
      <w:r>
        <w:rPr>
          <w:rFonts w:ascii="Caladea" w:hAnsi="Caladea"/>
          <w:color w:val="C12A36"/>
          <w:spacing w:val="-15"/>
          <w:w w:val="115"/>
        </w:rPr>
        <w:t xml:space="preserve"> </w:t>
      </w:r>
      <w:r>
        <w:rPr>
          <w:rFonts w:ascii="Caladea" w:hAnsi="Caladea"/>
          <w:color w:val="C12A36"/>
          <w:spacing w:val="-4"/>
          <w:w w:val="115"/>
        </w:rPr>
        <w:t>adı</w:t>
      </w:r>
      <w:r>
        <w:rPr>
          <w:rFonts w:ascii="Caladea" w:hAnsi="Caladea"/>
          <w:color w:val="1D1D1D"/>
          <w:spacing w:val="-4"/>
          <w:w w:val="115"/>
        </w:rPr>
        <w:t>)</w:t>
      </w:r>
      <w:r>
        <w:rPr>
          <w:rFonts w:ascii="Caladea" w:hAnsi="Caladea"/>
          <w:color w:val="1D1D1D"/>
        </w:rPr>
        <w:tab/>
      </w:r>
      <w:r>
        <w:rPr>
          <w:rFonts w:ascii="Caladea" w:hAnsi="Caladea"/>
          <w:color w:val="484848"/>
          <w:w w:val="115"/>
        </w:rPr>
        <w:t>"</w:t>
      </w:r>
      <w:r>
        <w:rPr>
          <w:rFonts w:ascii="Caladea" w:hAnsi="Caladea"/>
          <w:color w:val="484848"/>
          <w:spacing w:val="-14"/>
          <w:w w:val="115"/>
        </w:rPr>
        <w:t xml:space="preserve"> </w:t>
      </w:r>
      <w:r>
        <w:rPr>
          <w:rFonts w:ascii="Caladea" w:hAnsi="Caladea"/>
          <w:color w:val="484848"/>
          <w:spacing w:val="-2"/>
          <w:w w:val="115"/>
        </w:rPr>
        <w:t>top</w:t>
      </w:r>
      <w:r>
        <w:rPr>
          <w:rFonts w:ascii="Caladea" w:hAnsi="Caladea"/>
          <w:color w:val="1D1D1D"/>
          <w:spacing w:val="-2"/>
          <w:w w:val="115"/>
        </w:rPr>
        <w:t>lu</w:t>
      </w:r>
      <w:r>
        <w:rPr>
          <w:rFonts w:ascii="Caladea" w:hAnsi="Caladea"/>
          <w:color w:val="484848"/>
          <w:spacing w:val="-2"/>
          <w:w w:val="115"/>
        </w:rPr>
        <w:t>lu</w:t>
      </w:r>
      <w:r>
        <w:rPr>
          <w:rFonts w:ascii="Caladea" w:hAnsi="Caladea"/>
          <w:color w:val="1D1D1D"/>
          <w:spacing w:val="-2"/>
          <w:w w:val="115"/>
        </w:rPr>
        <w:t>ğunun</w:t>
      </w:r>
    </w:p>
    <w:p w14:paraId="0F387DCD" w14:textId="77777777" w:rsidR="003070EA" w:rsidRDefault="003070EA" w:rsidP="003070EA">
      <w:pPr>
        <w:pStyle w:val="GvdeMetni"/>
        <w:spacing w:before="14" w:line="259" w:lineRule="auto"/>
        <w:ind w:left="1767" w:right="1105" w:hanging="1054"/>
        <w:rPr>
          <w:rFonts w:ascii="Caladea" w:hAnsi="Caladea"/>
        </w:rPr>
      </w:pPr>
      <w:r>
        <w:rPr>
          <w:rFonts w:ascii="Caladea" w:hAnsi="Caladea"/>
          <w:color w:val="1D1D1D"/>
          <w:w w:val="105"/>
        </w:rPr>
        <w:t>akademik</w:t>
      </w:r>
      <w:r>
        <w:rPr>
          <w:rFonts w:ascii="Caladea" w:hAnsi="Caladea"/>
          <w:color w:val="1D1D1D"/>
          <w:spacing w:val="34"/>
          <w:w w:val="105"/>
        </w:rPr>
        <w:t xml:space="preserve"> </w:t>
      </w:r>
      <w:r>
        <w:rPr>
          <w:rFonts w:ascii="Caladea" w:hAnsi="Caladea"/>
          <w:color w:val="1D1D1D"/>
          <w:w w:val="105"/>
        </w:rPr>
        <w:t>danışmanlığın(ı)/(dan</w:t>
      </w:r>
      <w:r>
        <w:rPr>
          <w:rFonts w:ascii="Caladea" w:hAnsi="Caladea"/>
          <w:color w:val="484848"/>
          <w:w w:val="105"/>
        </w:rPr>
        <w:t>)</w:t>
      </w:r>
      <w:r>
        <w:rPr>
          <w:rFonts w:ascii="Caladea" w:hAnsi="Caladea"/>
          <w:color w:val="484848"/>
          <w:spacing w:val="-25"/>
          <w:w w:val="105"/>
        </w:rPr>
        <w:t xml:space="preserve"> </w:t>
      </w:r>
      <w:r>
        <w:rPr>
          <w:rFonts w:ascii="Caladea" w:hAnsi="Caladea"/>
          <w:color w:val="1D1D1D"/>
          <w:w w:val="105"/>
        </w:rPr>
        <w:t>üstlenmek</w:t>
      </w:r>
      <w:r>
        <w:rPr>
          <w:rFonts w:ascii="Caladea" w:hAnsi="Caladea"/>
          <w:color w:val="484848"/>
          <w:w w:val="105"/>
        </w:rPr>
        <w:t>/</w:t>
      </w:r>
      <w:r>
        <w:rPr>
          <w:rFonts w:ascii="Caladea" w:hAnsi="Caladea"/>
          <w:color w:val="1D1D1D"/>
          <w:w w:val="105"/>
        </w:rPr>
        <w:t>a</w:t>
      </w:r>
      <w:r>
        <w:rPr>
          <w:rFonts w:ascii="Caladea" w:hAnsi="Caladea"/>
          <w:color w:val="484848"/>
          <w:w w:val="105"/>
        </w:rPr>
        <w:t>y</w:t>
      </w:r>
      <w:r>
        <w:rPr>
          <w:rFonts w:ascii="Caladea" w:hAnsi="Caladea"/>
          <w:color w:val="1D1D1D"/>
          <w:w w:val="105"/>
        </w:rPr>
        <w:t>rılmak</w:t>
      </w:r>
      <w:r>
        <w:rPr>
          <w:rFonts w:ascii="Caladea" w:hAnsi="Caladea"/>
          <w:color w:val="1D1D1D"/>
          <w:spacing w:val="30"/>
          <w:w w:val="105"/>
        </w:rPr>
        <w:t xml:space="preserve"> </w:t>
      </w:r>
      <w:r>
        <w:rPr>
          <w:rFonts w:ascii="Caladea" w:hAnsi="Caladea"/>
          <w:color w:val="1D1D1D"/>
          <w:w w:val="105"/>
        </w:rPr>
        <w:t>isti</w:t>
      </w:r>
      <w:r>
        <w:rPr>
          <w:rFonts w:ascii="Caladea" w:hAnsi="Caladea"/>
          <w:color w:val="484848"/>
          <w:w w:val="105"/>
        </w:rPr>
        <w:t>y</w:t>
      </w:r>
      <w:r>
        <w:rPr>
          <w:rFonts w:ascii="Caladea" w:hAnsi="Caladea"/>
          <w:color w:val="1D1D1D"/>
          <w:w w:val="105"/>
        </w:rPr>
        <w:t>orum.</w:t>
      </w:r>
      <w:r>
        <w:rPr>
          <w:rFonts w:ascii="Caladea" w:hAnsi="Caladea"/>
          <w:color w:val="1D1D1D"/>
          <w:spacing w:val="40"/>
          <w:w w:val="105"/>
        </w:rPr>
        <w:t xml:space="preserve"> </w:t>
      </w:r>
      <w:r>
        <w:rPr>
          <w:rFonts w:ascii="Caladea" w:hAnsi="Caladea"/>
          <w:color w:val="343434"/>
          <w:w w:val="105"/>
        </w:rPr>
        <w:t>Kişisel</w:t>
      </w:r>
      <w:r>
        <w:rPr>
          <w:rFonts w:ascii="Caladea" w:hAnsi="Caladea"/>
          <w:color w:val="343434"/>
          <w:spacing w:val="35"/>
          <w:w w:val="105"/>
        </w:rPr>
        <w:t xml:space="preserve"> </w:t>
      </w:r>
      <w:r>
        <w:rPr>
          <w:rFonts w:ascii="Caladea" w:hAnsi="Caladea"/>
          <w:color w:val="1D1D1D"/>
          <w:w w:val="105"/>
        </w:rPr>
        <w:t xml:space="preserve">bilgilerim </w:t>
      </w:r>
      <w:r>
        <w:rPr>
          <w:rFonts w:ascii="Caladea" w:hAnsi="Caladea"/>
          <w:color w:val="343434"/>
          <w:spacing w:val="-2"/>
          <w:w w:val="105"/>
        </w:rPr>
        <w:t>aşağıdadır.</w:t>
      </w:r>
    </w:p>
    <w:p w14:paraId="053EC897" w14:textId="77777777" w:rsidR="003070EA" w:rsidRDefault="003070EA" w:rsidP="003070EA">
      <w:pPr>
        <w:pStyle w:val="GvdeMetni"/>
        <w:spacing w:before="7"/>
        <w:rPr>
          <w:rFonts w:ascii="Caladea"/>
        </w:rPr>
      </w:pPr>
    </w:p>
    <w:p w14:paraId="54A1F549" w14:textId="77777777" w:rsidR="003070EA" w:rsidRDefault="003070EA" w:rsidP="003070EA">
      <w:pPr>
        <w:pStyle w:val="GvdeMetni"/>
        <w:ind w:left="1278"/>
        <w:rPr>
          <w:rFonts w:ascii="Caladea" w:hAnsi="Caladea"/>
        </w:rPr>
      </w:pPr>
      <w:r>
        <w:rPr>
          <w:rFonts w:ascii="Caladea" w:hAnsi="Caladea"/>
          <w:color w:val="343434"/>
          <w:w w:val="90"/>
        </w:rPr>
        <w:t>Bilgilerinizi</w:t>
      </w:r>
      <w:r>
        <w:rPr>
          <w:rFonts w:ascii="Caladea" w:hAnsi="Caladea"/>
          <w:color w:val="343434"/>
          <w:spacing w:val="20"/>
        </w:rPr>
        <w:t xml:space="preserve"> </w:t>
      </w:r>
      <w:r>
        <w:rPr>
          <w:rFonts w:ascii="Caladea" w:hAnsi="Caladea"/>
          <w:color w:val="343434"/>
          <w:w w:val="90"/>
        </w:rPr>
        <w:t>ve</w:t>
      </w:r>
      <w:r>
        <w:rPr>
          <w:rFonts w:ascii="Caladea" w:hAnsi="Caladea"/>
          <w:color w:val="343434"/>
          <w:spacing w:val="21"/>
        </w:rPr>
        <w:t xml:space="preserve"> </w:t>
      </w:r>
      <w:r>
        <w:rPr>
          <w:rFonts w:ascii="Caladea" w:hAnsi="Caladea"/>
          <w:color w:val="343434"/>
          <w:w w:val="90"/>
        </w:rPr>
        <w:t>gereğini</w:t>
      </w:r>
      <w:r>
        <w:rPr>
          <w:rFonts w:ascii="Caladea" w:hAnsi="Caladea"/>
          <w:color w:val="343434"/>
          <w:spacing w:val="20"/>
        </w:rPr>
        <w:t xml:space="preserve"> </w:t>
      </w:r>
      <w:r>
        <w:rPr>
          <w:rFonts w:ascii="Caladea" w:hAnsi="Caladea"/>
          <w:color w:val="343434"/>
          <w:w w:val="90"/>
        </w:rPr>
        <w:t>arz</w:t>
      </w:r>
      <w:r>
        <w:rPr>
          <w:rFonts w:ascii="Caladea" w:hAnsi="Caladea"/>
          <w:color w:val="343434"/>
          <w:spacing w:val="22"/>
        </w:rPr>
        <w:t xml:space="preserve"> </w:t>
      </w:r>
      <w:r>
        <w:rPr>
          <w:rFonts w:ascii="Caladea" w:hAnsi="Caladea"/>
          <w:color w:val="343434"/>
          <w:spacing w:val="-2"/>
          <w:w w:val="90"/>
        </w:rPr>
        <w:t>ederim.</w:t>
      </w:r>
    </w:p>
    <w:p w14:paraId="644BE6B5" w14:textId="77777777" w:rsidR="003070EA" w:rsidRDefault="003070EA" w:rsidP="003070EA">
      <w:pPr>
        <w:pStyle w:val="GvdeMetni"/>
        <w:rPr>
          <w:rFonts w:ascii="Caladea"/>
        </w:rPr>
      </w:pPr>
    </w:p>
    <w:p w14:paraId="4EDE8AE4" w14:textId="77777777" w:rsidR="003070EA" w:rsidRDefault="003070EA" w:rsidP="003070EA">
      <w:pPr>
        <w:pStyle w:val="GvdeMetni"/>
        <w:rPr>
          <w:rFonts w:ascii="Caladea"/>
        </w:rPr>
      </w:pPr>
    </w:p>
    <w:p w14:paraId="4A831E33" w14:textId="77777777" w:rsidR="003070EA" w:rsidRDefault="003070EA" w:rsidP="003070EA">
      <w:pPr>
        <w:pStyle w:val="GvdeMetni"/>
        <w:spacing w:before="53"/>
        <w:rPr>
          <w:rFonts w:ascii="Caladea"/>
        </w:rPr>
      </w:pPr>
    </w:p>
    <w:p w14:paraId="232A6E69" w14:textId="77777777" w:rsidR="003070EA" w:rsidRDefault="003070EA" w:rsidP="003070EA">
      <w:pPr>
        <w:pStyle w:val="GvdeMetni"/>
        <w:ind w:left="7747"/>
        <w:rPr>
          <w:rFonts w:ascii="Caladea" w:hAnsi="Caladea"/>
        </w:rPr>
      </w:pPr>
      <w:r>
        <w:rPr>
          <w:rFonts w:ascii="Caladea" w:hAnsi="Caladea"/>
          <w:spacing w:val="-2"/>
        </w:rPr>
        <w:t>Unvanı</w:t>
      </w:r>
    </w:p>
    <w:p w14:paraId="2DDA6A7E" w14:textId="77777777" w:rsidR="003070EA" w:rsidRDefault="003070EA" w:rsidP="003070EA">
      <w:pPr>
        <w:pStyle w:val="GvdeMetni"/>
        <w:spacing w:before="38"/>
        <w:rPr>
          <w:rFonts w:ascii="Caladea"/>
        </w:rPr>
      </w:pPr>
    </w:p>
    <w:p w14:paraId="2F342E07" w14:textId="77777777" w:rsidR="003070EA" w:rsidRDefault="003070EA" w:rsidP="003070EA">
      <w:pPr>
        <w:pStyle w:val="GvdeMetni"/>
        <w:spacing w:line="508" w:lineRule="auto"/>
        <w:ind w:left="7728" w:right="1517" w:hanging="44"/>
        <w:rPr>
          <w:rFonts w:ascii="Caladea" w:hAnsi="Caladea"/>
        </w:rPr>
      </w:pPr>
      <w:r>
        <w:rPr>
          <w:rFonts w:ascii="Caladea" w:hAnsi="Caladea"/>
        </w:rPr>
        <w:t>Adı</w:t>
      </w:r>
      <w:r>
        <w:rPr>
          <w:rFonts w:ascii="Caladea" w:hAnsi="Caladea"/>
          <w:spacing w:val="-14"/>
        </w:rPr>
        <w:t xml:space="preserve"> </w:t>
      </w:r>
      <w:r>
        <w:rPr>
          <w:rFonts w:ascii="Caladea" w:hAnsi="Caladea"/>
        </w:rPr>
        <w:t>ve</w:t>
      </w:r>
      <w:r>
        <w:rPr>
          <w:rFonts w:ascii="Caladea" w:hAnsi="Caladea"/>
          <w:spacing w:val="-13"/>
        </w:rPr>
        <w:t xml:space="preserve"> </w:t>
      </w:r>
      <w:r>
        <w:rPr>
          <w:rFonts w:ascii="Caladea" w:hAnsi="Caladea"/>
        </w:rPr>
        <w:t xml:space="preserve">Soyadı </w:t>
      </w:r>
      <w:r>
        <w:rPr>
          <w:rFonts w:ascii="Caladea" w:hAnsi="Caladea"/>
          <w:spacing w:val="-4"/>
        </w:rPr>
        <w:t>İmza</w:t>
      </w:r>
    </w:p>
    <w:p w14:paraId="7FD69C9A" w14:textId="77777777" w:rsidR="003070EA" w:rsidRDefault="003070EA" w:rsidP="003070EA">
      <w:pPr>
        <w:pStyle w:val="GvdeMetni"/>
        <w:rPr>
          <w:rFonts w:ascii="Caladea"/>
        </w:rPr>
      </w:pPr>
    </w:p>
    <w:p w14:paraId="6742CCE2" w14:textId="77777777" w:rsidR="003070EA" w:rsidRDefault="003070EA" w:rsidP="003070EA">
      <w:pPr>
        <w:pStyle w:val="GvdeMetni"/>
        <w:spacing w:before="76"/>
        <w:rPr>
          <w:rFonts w:ascii="Caladea"/>
        </w:rPr>
      </w:pPr>
    </w:p>
    <w:p w14:paraId="08BAED92" w14:textId="77777777" w:rsidR="003070EA" w:rsidRDefault="003070EA" w:rsidP="003070EA">
      <w:pPr>
        <w:pStyle w:val="GvdeMetni"/>
        <w:ind w:left="726"/>
        <w:rPr>
          <w:rFonts w:ascii="Carlito" w:hAnsi="Carlito"/>
        </w:rPr>
      </w:pPr>
      <w:r>
        <w:rPr>
          <w:rFonts w:ascii="Carlito" w:hAnsi="Carlito"/>
          <w:color w:val="1D1D1D"/>
          <w:w w:val="105"/>
        </w:rPr>
        <w:t>Akademik</w:t>
      </w:r>
      <w:r>
        <w:rPr>
          <w:rFonts w:ascii="Carlito" w:hAnsi="Carlito"/>
          <w:color w:val="1D1D1D"/>
          <w:spacing w:val="29"/>
          <w:w w:val="110"/>
        </w:rPr>
        <w:t xml:space="preserve"> </w:t>
      </w:r>
      <w:r>
        <w:rPr>
          <w:rFonts w:ascii="Carlito" w:hAnsi="Carlito"/>
          <w:color w:val="1D1D1D"/>
          <w:spacing w:val="-2"/>
          <w:w w:val="110"/>
        </w:rPr>
        <w:t>danışmanın</w:t>
      </w:r>
    </w:p>
    <w:p w14:paraId="0638A9FF" w14:textId="77777777" w:rsidR="003070EA" w:rsidRDefault="003070EA" w:rsidP="003070EA">
      <w:pPr>
        <w:pStyle w:val="GvdeMetni"/>
        <w:spacing w:before="9"/>
        <w:rPr>
          <w:rFonts w:ascii="Carlito"/>
        </w:rPr>
      </w:pPr>
    </w:p>
    <w:p w14:paraId="46DE58B4" w14:textId="77777777" w:rsidR="003070EA" w:rsidRDefault="003070EA" w:rsidP="003070EA">
      <w:pPr>
        <w:pStyle w:val="GvdeMetni"/>
        <w:ind w:left="730"/>
        <w:rPr>
          <w:rFonts w:ascii="Carlito" w:hAnsi="Carlito"/>
        </w:rPr>
      </w:pPr>
      <w:r>
        <w:rPr>
          <w:rFonts w:ascii="Carlito" w:hAnsi="Carlito"/>
          <w:color w:val="1D1D1D"/>
          <w:w w:val="110"/>
        </w:rPr>
        <w:t>Fakültesi</w:t>
      </w:r>
      <w:r>
        <w:rPr>
          <w:rFonts w:ascii="Carlito" w:hAnsi="Carlito"/>
          <w:color w:val="1D1D1D"/>
          <w:spacing w:val="-15"/>
          <w:w w:val="110"/>
        </w:rPr>
        <w:t xml:space="preserve"> </w:t>
      </w:r>
      <w:r>
        <w:rPr>
          <w:rFonts w:ascii="Carlito" w:hAnsi="Carlito"/>
          <w:color w:val="1D1D1D"/>
          <w:w w:val="110"/>
        </w:rPr>
        <w:t>/YO/MYO</w:t>
      </w:r>
      <w:r>
        <w:rPr>
          <w:rFonts w:ascii="Carlito" w:hAnsi="Carlito"/>
          <w:color w:val="1D1D1D"/>
          <w:spacing w:val="-9"/>
          <w:w w:val="110"/>
        </w:rPr>
        <w:t xml:space="preserve"> </w:t>
      </w:r>
      <w:r>
        <w:rPr>
          <w:rFonts w:ascii="Carlito" w:hAnsi="Carlito"/>
          <w:color w:val="1D1D1D"/>
          <w:spacing w:val="-10"/>
          <w:w w:val="110"/>
        </w:rPr>
        <w:t>:</w:t>
      </w:r>
    </w:p>
    <w:p w14:paraId="5AFDCCA7" w14:textId="77777777" w:rsidR="003070EA" w:rsidRDefault="003070EA" w:rsidP="003070EA">
      <w:pPr>
        <w:pStyle w:val="GvdeMetni"/>
        <w:tabs>
          <w:tab w:val="left" w:pos="2940"/>
        </w:tabs>
        <w:ind w:left="730"/>
        <w:rPr>
          <w:rFonts w:ascii="Carlito" w:hAnsi="Carlito"/>
        </w:rPr>
      </w:pPr>
      <w:r>
        <w:rPr>
          <w:rFonts w:ascii="Carlito" w:hAnsi="Carlito"/>
          <w:color w:val="1D1D1D"/>
          <w:spacing w:val="-2"/>
          <w:w w:val="110"/>
        </w:rPr>
        <w:t>Bölümü/Programı</w:t>
      </w:r>
      <w:r>
        <w:rPr>
          <w:rFonts w:ascii="Carlito" w:hAnsi="Carlito"/>
          <w:color w:val="1D1D1D"/>
        </w:rPr>
        <w:tab/>
      </w:r>
      <w:r>
        <w:rPr>
          <w:rFonts w:ascii="Carlito" w:hAnsi="Carlito"/>
          <w:color w:val="1D1D1D"/>
          <w:spacing w:val="-10"/>
          <w:w w:val="110"/>
        </w:rPr>
        <w:t>:</w:t>
      </w:r>
    </w:p>
    <w:p w14:paraId="55A105A6" w14:textId="77777777" w:rsidR="003070EA" w:rsidRDefault="003070EA" w:rsidP="003070EA">
      <w:pPr>
        <w:pStyle w:val="GvdeMetni"/>
        <w:tabs>
          <w:tab w:val="left" w:pos="2902"/>
        </w:tabs>
        <w:ind w:left="730"/>
        <w:rPr>
          <w:rFonts w:ascii="Carlito"/>
        </w:rPr>
      </w:pPr>
      <w:r>
        <w:rPr>
          <w:rFonts w:ascii="Carlito"/>
          <w:color w:val="1D1D1D"/>
          <w:w w:val="110"/>
        </w:rPr>
        <w:t>E-posta</w:t>
      </w:r>
      <w:r>
        <w:rPr>
          <w:rFonts w:ascii="Carlito"/>
          <w:color w:val="1D1D1D"/>
          <w:spacing w:val="-12"/>
          <w:w w:val="110"/>
        </w:rPr>
        <w:t xml:space="preserve"> </w:t>
      </w:r>
      <w:r>
        <w:rPr>
          <w:rFonts w:ascii="Carlito"/>
          <w:color w:val="1D1D1D"/>
          <w:spacing w:val="-2"/>
          <w:w w:val="110"/>
        </w:rPr>
        <w:t>adresi</w:t>
      </w:r>
      <w:r>
        <w:rPr>
          <w:rFonts w:ascii="Carlito"/>
          <w:color w:val="1D1D1D"/>
        </w:rPr>
        <w:tab/>
      </w:r>
      <w:r>
        <w:rPr>
          <w:rFonts w:ascii="Carlito"/>
          <w:color w:val="1D1D1D"/>
          <w:spacing w:val="-10"/>
          <w:w w:val="110"/>
        </w:rPr>
        <w:t>:</w:t>
      </w:r>
    </w:p>
    <w:p w14:paraId="1D628920" w14:textId="77777777" w:rsidR="003070EA" w:rsidRDefault="003070EA" w:rsidP="003070EA">
      <w:pPr>
        <w:pStyle w:val="GvdeMetni"/>
        <w:tabs>
          <w:tab w:val="left" w:pos="2902"/>
        </w:tabs>
        <w:ind w:left="730"/>
        <w:rPr>
          <w:rFonts w:ascii="Carlito"/>
        </w:rPr>
      </w:pPr>
      <w:r>
        <w:rPr>
          <w:rFonts w:ascii="Carlito"/>
          <w:color w:val="1D1D1D"/>
          <w:w w:val="110"/>
        </w:rPr>
        <w:t>Cep</w:t>
      </w:r>
      <w:r>
        <w:rPr>
          <w:rFonts w:ascii="Carlito"/>
          <w:color w:val="1D1D1D"/>
          <w:spacing w:val="-9"/>
          <w:w w:val="110"/>
        </w:rPr>
        <w:t xml:space="preserve"> </w:t>
      </w:r>
      <w:r>
        <w:rPr>
          <w:rFonts w:ascii="Carlito"/>
          <w:color w:val="1D1D1D"/>
          <w:w w:val="110"/>
        </w:rPr>
        <w:t>telefon</w:t>
      </w:r>
      <w:r>
        <w:rPr>
          <w:rFonts w:ascii="Carlito"/>
          <w:color w:val="1D1D1D"/>
          <w:spacing w:val="-9"/>
          <w:w w:val="110"/>
        </w:rPr>
        <w:t xml:space="preserve"> </w:t>
      </w:r>
      <w:r>
        <w:rPr>
          <w:rFonts w:ascii="Carlito"/>
          <w:color w:val="1D1D1D"/>
          <w:spacing w:val="-5"/>
          <w:w w:val="110"/>
        </w:rPr>
        <w:t>no</w:t>
      </w:r>
      <w:r>
        <w:rPr>
          <w:rFonts w:ascii="Carlito"/>
          <w:color w:val="1D1D1D"/>
        </w:rPr>
        <w:tab/>
      </w:r>
      <w:r>
        <w:rPr>
          <w:rFonts w:ascii="Carlito"/>
          <w:color w:val="1D1D1D"/>
          <w:spacing w:val="-10"/>
          <w:w w:val="110"/>
        </w:rPr>
        <w:t>:</w:t>
      </w:r>
    </w:p>
    <w:p w14:paraId="68333F9A" w14:textId="77777777" w:rsidR="003070EA" w:rsidRDefault="003070EA" w:rsidP="003070EA">
      <w:pPr>
        <w:pStyle w:val="GvdeMetni"/>
        <w:tabs>
          <w:tab w:val="left" w:pos="2923"/>
        </w:tabs>
        <w:ind w:left="742"/>
        <w:rPr>
          <w:rFonts w:ascii="Carlito"/>
        </w:rPr>
      </w:pPr>
      <w:r>
        <w:rPr>
          <w:rFonts w:ascii="Carlito"/>
          <w:color w:val="1D1D1D"/>
          <w:w w:val="110"/>
        </w:rPr>
        <w:t>Ofis</w:t>
      </w:r>
      <w:r>
        <w:rPr>
          <w:rFonts w:ascii="Carlito"/>
          <w:color w:val="1D1D1D"/>
          <w:spacing w:val="-10"/>
          <w:w w:val="110"/>
        </w:rPr>
        <w:t xml:space="preserve"> </w:t>
      </w:r>
      <w:r>
        <w:rPr>
          <w:rFonts w:ascii="Carlito"/>
          <w:color w:val="1D1D1D"/>
          <w:w w:val="110"/>
        </w:rPr>
        <w:t>telefon</w:t>
      </w:r>
      <w:r>
        <w:rPr>
          <w:rFonts w:ascii="Carlito"/>
          <w:color w:val="1D1D1D"/>
          <w:spacing w:val="-9"/>
          <w:w w:val="110"/>
        </w:rPr>
        <w:t xml:space="preserve"> </w:t>
      </w:r>
      <w:r>
        <w:rPr>
          <w:rFonts w:ascii="Carlito"/>
          <w:color w:val="1D1D1D"/>
          <w:spacing w:val="-5"/>
          <w:w w:val="110"/>
        </w:rPr>
        <w:t>no</w:t>
      </w:r>
      <w:r>
        <w:rPr>
          <w:rFonts w:ascii="Carlito"/>
          <w:color w:val="1D1D1D"/>
        </w:rPr>
        <w:tab/>
      </w:r>
      <w:r>
        <w:rPr>
          <w:rFonts w:ascii="Carlito"/>
          <w:color w:val="1D1D1D"/>
          <w:spacing w:val="-10"/>
          <w:w w:val="110"/>
        </w:rPr>
        <w:t>:</w:t>
      </w:r>
    </w:p>
    <w:p w14:paraId="111BF2E1" w14:textId="77777777" w:rsidR="003070EA" w:rsidRDefault="003070EA" w:rsidP="003070EA">
      <w:pPr>
        <w:pStyle w:val="GvdeMetni"/>
        <w:spacing w:before="235"/>
        <w:ind w:left="7754"/>
        <w:rPr>
          <w:rFonts w:ascii="Caladea"/>
        </w:rPr>
      </w:pPr>
      <w:r>
        <w:rPr>
          <w:rFonts w:ascii="Caladea"/>
          <w:color w:val="1D1D1D"/>
          <w:spacing w:val="-2"/>
          <w:w w:val="110"/>
        </w:rPr>
        <w:t>Uygundur</w:t>
      </w:r>
    </w:p>
    <w:p w14:paraId="784165D8" w14:textId="77777777" w:rsidR="003070EA" w:rsidRDefault="003070EA" w:rsidP="003070EA">
      <w:pPr>
        <w:pStyle w:val="GvdeMetni"/>
        <w:spacing w:before="143" w:line="364" w:lineRule="auto"/>
        <w:ind w:left="7754" w:right="1105" w:firstLine="57"/>
        <w:rPr>
          <w:rFonts w:ascii="Caladea" w:hAnsi="Caladea"/>
        </w:rPr>
      </w:pPr>
      <w:r>
        <w:rPr>
          <w:rFonts w:ascii="Caladea" w:hAnsi="Caladea"/>
          <w:color w:val="1D1D1D"/>
          <w:w w:val="110"/>
        </w:rPr>
        <w:t>….</w:t>
      </w:r>
      <w:r>
        <w:rPr>
          <w:rFonts w:ascii="Caladea" w:hAnsi="Caladea"/>
          <w:color w:val="1D1D1D"/>
          <w:spacing w:val="-15"/>
          <w:w w:val="110"/>
        </w:rPr>
        <w:t xml:space="preserve"> </w:t>
      </w:r>
      <w:r>
        <w:rPr>
          <w:rFonts w:ascii="Caladea" w:hAnsi="Caladea"/>
          <w:color w:val="1D1D1D"/>
          <w:w w:val="110"/>
        </w:rPr>
        <w:t xml:space="preserve">/…./20….. </w:t>
      </w:r>
      <w:r>
        <w:rPr>
          <w:rFonts w:ascii="Caladea" w:hAnsi="Caladea"/>
          <w:color w:val="1D1D1D"/>
          <w:spacing w:val="-2"/>
          <w:w w:val="110"/>
        </w:rPr>
        <w:t>Unvan</w:t>
      </w:r>
    </w:p>
    <w:p w14:paraId="7FED13F0" w14:textId="77777777" w:rsidR="003070EA" w:rsidRDefault="003070EA" w:rsidP="003070EA">
      <w:pPr>
        <w:pStyle w:val="GvdeMetni"/>
        <w:spacing w:line="279" w:lineRule="exact"/>
        <w:ind w:left="7754"/>
        <w:rPr>
          <w:rFonts w:ascii="Caladea" w:hAnsi="Caladea"/>
        </w:rPr>
      </w:pPr>
      <w:r>
        <w:rPr>
          <w:rFonts w:ascii="Caladea" w:hAnsi="Caladea"/>
          <w:color w:val="1D1D1D"/>
          <w:w w:val="110"/>
        </w:rPr>
        <w:t>Ad ve</w:t>
      </w:r>
      <w:r>
        <w:rPr>
          <w:rFonts w:ascii="Caladea" w:hAnsi="Caladea"/>
          <w:color w:val="1D1D1D"/>
          <w:spacing w:val="-2"/>
          <w:w w:val="110"/>
        </w:rPr>
        <w:t xml:space="preserve"> Soyadı</w:t>
      </w:r>
    </w:p>
    <w:p w14:paraId="4522E3C9" w14:textId="77777777" w:rsidR="003070EA" w:rsidRDefault="003070EA" w:rsidP="003070EA">
      <w:pPr>
        <w:spacing w:line="279" w:lineRule="exact"/>
        <w:rPr>
          <w:rFonts w:ascii="Caladea" w:hAnsi="Caladea"/>
        </w:rPr>
        <w:sectPr w:rsidR="003070EA" w:rsidSect="00611E4B">
          <w:type w:val="continuous"/>
          <w:pgSz w:w="11940" w:h="16860"/>
          <w:pgMar w:top="780" w:right="460" w:bottom="1240" w:left="460" w:header="0" w:footer="1047" w:gutter="0"/>
          <w:cols w:space="708"/>
        </w:sectPr>
      </w:pPr>
    </w:p>
    <w:p w14:paraId="66896AC3" w14:textId="77777777" w:rsidR="003070EA" w:rsidRDefault="003070EA" w:rsidP="003070EA">
      <w:pPr>
        <w:pStyle w:val="GvdeMetni"/>
        <w:spacing w:before="37"/>
        <w:rPr>
          <w:rFonts w:ascii="Caladea"/>
        </w:rPr>
      </w:pPr>
    </w:p>
    <w:p w14:paraId="40D1A563" w14:textId="77777777" w:rsidR="003070EA" w:rsidRDefault="003070EA" w:rsidP="003070EA">
      <w:pPr>
        <w:ind w:right="832"/>
        <w:jc w:val="right"/>
        <w:rPr>
          <w:rFonts w:ascii="Caladea"/>
          <w:sz w:val="24"/>
        </w:rPr>
      </w:pPr>
      <w:r>
        <w:rPr>
          <w:rFonts w:ascii="Caladea"/>
          <w:color w:val="1D1D1D"/>
          <w:sz w:val="24"/>
        </w:rPr>
        <w:t>OTK-004</w:t>
      </w:r>
    </w:p>
    <w:p w14:paraId="45C2AC0B" w14:textId="77777777" w:rsidR="003070EA" w:rsidRDefault="003070EA" w:rsidP="003070EA">
      <w:pPr>
        <w:pStyle w:val="GvdeMetni"/>
        <w:spacing w:before="37"/>
        <w:rPr>
          <w:rFonts w:ascii="Caladea"/>
        </w:rPr>
      </w:pPr>
    </w:p>
    <w:p w14:paraId="584EFD1C" w14:textId="77777777" w:rsidR="003070EA" w:rsidRDefault="003070EA" w:rsidP="003070EA">
      <w:pPr>
        <w:spacing w:before="1"/>
        <w:ind w:left="116"/>
        <w:jc w:val="center"/>
        <w:rPr>
          <w:rFonts w:ascii="Caladea"/>
          <w:sz w:val="24"/>
        </w:rPr>
      </w:pPr>
      <w:r>
        <w:rPr>
          <w:rFonts w:ascii="Caladea"/>
          <w:spacing w:val="-4"/>
          <w:sz w:val="24"/>
        </w:rPr>
        <w:t>T.C.</w:t>
      </w:r>
    </w:p>
    <w:p w14:paraId="6950F037" w14:textId="77777777" w:rsidR="003070EA" w:rsidRDefault="003070EA" w:rsidP="003070EA">
      <w:pPr>
        <w:spacing w:before="40"/>
        <w:ind w:left="116"/>
        <w:jc w:val="center"/>
        <w:rPr>
          <w:rFonts w:ascii="Caladea" w:hAnsi="Caladea"/>
          <w:sz w:val="24"/>
        </w:rPr>
      </w:pPr>
      <w:r>
        <w:rPr>
          <w:rFonts w:ascii="Caladea" w:hAnsi="Caladea"/>
          <w:sz w:val="24"/>
        </w:rPr>
        <w:t>KONYA</w:t>
      </w:r>
      <w:r>
        <w:rPr>
          <w:rFonts w:ascii="Caladea" w:hAnsi="Caladea"/>
          <w:spacing w:val="-6"/>
          <w:sz w:val="24"/>
        </w:rPr>
        <w:t xml:space="preserve"> </w:t>
      </w:r>
      <w:r>
        <w:rPr>
          <w:rFonts w:ascii="Caladea" w:hAnsi="Caladea"/>
          <w:sz w:val="24"/>
        </w:rPr>
        <w:t>TEKNİK</w:t>
      </w:r>
      <w:r>
        <w:rPr>
          <w:rFonts w:ascii="Caladea" w:hAnsi="Caladea"/>
          <w:spacing w:val="-6"/>
          <w:sz w:val="24"/>
        </w:rPr>
        <w:t xml:space="preserve"> </w:t>
      </w:r>
      <w:r>
        <w:rPr>
          <w:rFonts w:ascii="Caladea" w:hAnsi="Caladea"/>
          <w:spacing w:val="-2"/>
          <w:sz w:val="24"/>
        </w:rPr>
        <w:t>ÜNİVERSİTESİ</w:t>
      </w:r>
    </w:p>
    <w:p w14:paraId="611C4E09" w14:textId="77777777" w:rsidR="003070EA" w:rsidRDefault="003070EA" w:rsidP="003070EA">
      <w:pPr>
        <w:spacing w:before="76"/>
        <w:ind w:left="640" w:right="1"/>
        <w:jc w:val="center"/>
        <w:rPr>
          <w:rFonts w:ascii="Caladea" w:hAnsi="Caladea"/>
          <w:sz w:val="24"/>
        </w:rPr>
      </w:pPr>
      <w:r>
        <w:rPr>
          <w:rFonts w:ascii="Caladea" w:hAnsi="Caladea"/>
          <w:color w:val="1D1D1D"/>
          <w:spacing w:val="-2"/>
          <w:sz w:val="24"/>
        </w:rPr>
        <w:t>FAKÜLTE</w:t>
      </w:r>
      <w:r>
        <w:rPr>
          <w:rFonts w:ascii="Caladea" w:hAnsi="Caladea"/>
          <w:color w:val="1D1D1D"/>
          <w:spacing w:val="-5"/>
          <w:sz w:val="24"/>
        </w:rPr>
        <w:t xml:space="preserve"> </w:t>
      </w:r>
      <w:r>
        <w:rPr>
          <w:rFonts w:ascii="Caladea" w:hAnsi="Caladea"/>
          <w:color w:val="1D1D1D"/>
          <w:spacing w:val="-2"/>
          <w:sz w:val="24"/>
        </w:rPr>
        <w:t>DEKANI/YÜKSEKOKUL</w:t>
      </w:r>
      <w:r>
        <w:rPr>
          <w:rFonts w:ascii="Caladea" w:hAnsi="Caladea"/>
          <w:color w:val="1D1D1D"/>
          <w:spacing w:val="-4"/>
          <w:sz w:val="24"/>
        </w:rPr>
        <w:t xml:space="preserve"> </w:t>
      </w:r>
      <w:r>
        <w:rPr>
          <w:rFonts w:ascii="Caladea" w:hAnsi="Caladea"/>
          <w:color w:val="1D1D1D"/>
          <w:spacing w:val="-2"/>
          <w:sz w:val="24"/>
        </w:rPr>
        <w:t>MÜDÜRLÜĞÜ</w:t>
      </w:r>
    </w:p>
    <w:p w14:paraId="15EAAA3B" w14:textId="77777777" w:rsidR="003070EA" w:rsidRDefault="003070EA" w:rsidP="003070EA">
      <w:pPr>
        <w:pStyle w:val="GvdeMetni"/>
        <w:spacing w:before="2"/>
        <w:rPr>
          <w:rFonts w:ascii="Caladea"/>
        </w:rPr>
      </w:pPr>
    </w:p>
    <w:p w14:paraId="66914FAE" w14:textId="77777777" w:rsidR="003070EA" w:rsidRDefault="003070EA" w:rsidP="003070EA">
      <w:pPr>
        <w:pStyle w:val="GvdeMetni"/>
        <w:tabs>
          <w:tab w:val="left" w:pos="8858"/>
        </w:tabs>
        <w:ind w:left="838"/>
        <w:rPr>
          <w:rFonts w:ascii="Caladea" w:hAnsi="Caladea"/>
        </w:rPr>
      </w:pPr>
      <w:r>
        <w:rPr>
          <w:rFonts w:ascii="Caladea" w:hAnsi="Caladea"/>
          <w:color w:val="1D1D1D"/>
          <w:spacing w:val="-2"/>
        </w:rPr>
        <w:t>Sayı</w:t>
      </w:r>
      <w:r>
        <w:rPr>
          <w:rFonts w:ascii="Caladea" w:hAnsi="Caladea"/>
          <w:color w:val="1D1D1D"/>
          <w:spacing w:val="24"/>
        </w:rPr>
        <w:t xml:space="preserve"> </w:t>
      </w:r>
      <w:r>
        <w:rPr>
          <w:rFonts w:ascii="Caladea" w:hAnsi="Caladea"/>
          <w:color w:val="4A4A4A"/>
          <w:spacing w:val="-2"/>
        </w:rPr>
        <w:t>:</w:t>
      </w:r>
      <w:r>
        <w:rPr>
          <w:rFonts w:ascii="Caladea" w:hAnsi="Caladea"/>
          <w:color w:val="1D1D1D"/>
          <w:spacing w:val="-2"/>
        </w:rPr>
        <w:t>48326802-</w:t>
      </w:r>
      <w:r>
        <w:rPr>
          <w:rFonts w:ascii="Caladea" w:hAnsi="Caladea"/>
          <w:color w:val="1D1D1D"/>
          <w:spacing w:val="-4"/>
        </w:rPr>
        <w:t>800/</w:t>
      </w:r>
      <w:r>
        <w:rPr>
          <w:rFonts w:ascii="Caladea" w:hAnsi="Caladea"/>
          <w:color w:val="1D1D1D"/>
        </w:rPr>
        <w:tab/>
      </w:r>
      <w:r>
        <w:rPr>
          <w:rFonts w:ascii="Caladea" w:hAnsi="Caladea"/>
          <w:color w:val="1D1D1D"/>
          <w:spacing w:val="-2"/>
        </w:rPr>
        <w:t>…../……/20...</w:t>
      </w:r>
    </w:p>
    <w:p w14:paraId="6FAAB387" w14:textId="77777777" w:rsidR="003070EA" w:rsidRDefault="003070EA" w:rsidP="003070EA">
      <w:pPr>
        <w:pStyle w:val="GvdeMetni"/>
        <w:spacing w:before="20"/>
        <w:rPr>
          <w:rFonts w:ascii="Caladea"/>
        </w:rPr>
      </w:pPr>
    </w:p>
    <w:p w14:paraId="02B642C6" w14:textId="77777777" w:rsidR="003070EA" w:rsidRDefault="003070EA" w:rsidP="003070EA">
      <w:pPr>
        <w:pStyle w:val="GvdeMetni"/>
        <w:ind w:left="838"/>
        <w:rPr>
          <w:rFonts w:ascii="Caladea" w:hAnsi="Caladea"/>
        </w:rPr>
      </w:pPr>
      <w:r>
        <w:rPr>
          <w:rFonts w:ascii="Caladea" w:hAnsi="Caladea"/>
          <w:color w:val="1D1D1D"/>
          <w:w w:val="105"/>
        </w:rPr>
        <w:t>Konu</w:t>
      </w:r>
      <w:r>
        <w:rPr>
          <w:rFonts w:ascii="Caladea" w:hAnsi="Caladea"/>
          <w:color w:val="1D1D1D"/>
          <w:spacing w:val="-14"/>
          <w:w w:val="105"/>
        </w:rPr>
        <w:t xml:space="preserve"> </w:t>
      </w:r>
      <w:r>
        <w:rPr>
          <w:rFonts w:ascii="Caladea" w:hAnsi="Caladea"/>
          <w:color w:val="1D1D1D"/>
          <w:w w:val="105"/>
        </w:rPr>
        <w:t>:</w:t>
      </w:r>
      <w:r>
        <w:rPr>
          <w:rFonts w:ascii="Caladea" w:hAnsi="Caladea"/>
          <w:color w:val="1D1D1D"/>
          <w:spacing w:val="-14"/>
          <w:w w:val="105"/>
        </w:rPr>
        <w:t xml:space="preserve"> </w:t>
      </w:r>
      <w:r>
        <w:rPr>
          <w:rFonts w:ascii="Caladea" w:hAnsi="Caladea"/>
          <w:color w:val="1D1D1D"/>
          <w:w w:val="105"/>
        </w:rPr>
        <w:t>Öğrenci</w:t>
      </w:r>
      <w:r>
        <w:rPr>
          <w:rFonts w:ascii="Caladea" w:hAnsi="Caladea"/>
          <w:color w:val="1D1D1D"/>
          <w:spacing w:val="-14"/>
          <w:w w:val="105"/>
        </w:rPr>
        <w:t xml:space="preserve"> </w:t>
      </w:r>
      <w:r>
        <w:rPr>
          <w:rFonts w:ascii="Caladea" w:hAnsi="Caladea"/>
          <w:color w:val="1D1D1D"/>
          <w:w w:val="105"/>
        </w:rPr>
        <w:t>top</w:t>
      </w:r>
      <w:r>
        <w:rPr>
          <w:rFonts w:ascii="Caladea" w:hAnsi="Caladea"/>
          <w:color w:val="4A4A4A"/>
          <w:w w:val="105"/>
        </w:rPr>
        <w:t>l</w:t>
      </w:r>
      <w:r>
        <w:rPr>
          <w:rFonts w:ascii="Caladea" w:hAnsi="Caladea"/>
          <w:color w:val="1D1D1D"/>
          <w:w w:val="105"/>
        </w:rPr>
        <w:t>u</w:t>
      </w:r>
      <w:r>
        <w:rPr>
          <w:rFonts w:ascii="Caladea" w:hAnsi="Caladea"/>
          <w:color w:val="5E5E5E"/>
          <w:w w:val="105"/>
        </w:rPr>
        <w:t>l</w:t>
      </w:r>
      <w:r>
        <w:rPr>
          <w:rFonts w:ascii="Caladea" w:hAnsi="Caladea"/>
          <w:color w:val="1D1D1D"/>
          <w:w w:val="105"/>
        </w:rPr>
        <w:t>ukları</w:t>
      </w:r>
      <w:r>
        <w:rPr>
          <w:rFonts w:ascii="Caladea" w:hAnsi="Caladea"/>
          <w:color w:val="1D1D1D"/>
          <w:spacing w:val="-14"/>
          <w:w w:val="105"/>
        </w:rPr>
        <w:t xml:space="preserve"> </w:t>
      </w:r>
      <w:r>
        <w:rPr>
          <w:rFonts w:ascii="Caladea" w:hAnsi="Caladea"/>
          <w:color w:val="1D1D1D"/>
          <w:w w:val="105"/>
        </w:rPr>
        <w:t>danışman</w:t>
      </w:r>
      <w:r>
        <w:rPr>
          <w:rFonts w:ascii="Caladea" w:hAnsi="Caladea"/>
          <w:color w:val="1D1D1D"/>
          <w:spacing w:val="-4"/>
          <w:w w:val="105"/>
        </w:rPr>
        <w:t xml:space="preserve"> </w:t>
      </w:r>
      <w:r>
        <w:rPr>
          <w:rFonts w:ascii="Caladea" w:hAnsi="Caladea"/>
          <w:color w:val="1D1D1D"/>
          <w:spacing w:val="-2"/>
          <w:w w:val="105"/>
        </w:rPr>
        <w:t>görevlendirme</w:t>
      </w:r>
    </w:p>
    <w:p w14:paraId="252C5BCE" w14:textId="77777777" w:rsidR="003070EA" w:rsidRDefault="003070EA" w:rsidP="003070EA">
      <w:pPr>
        <w:pStyle w:val="GvdeMetni"/>
        <w:rPr>
          <w:rFonts w:ascii="Caladea"/>
        </w:rPr>
      </w:pPr>
    </w:p>
    <w:p w14:paraId="31CAB851" w14:textId="77777777" w:rsidR="003070EA" w:rsidRDefault="003070EA" w:rsidP="003070EA">
      <w:pPr>
        <w:pStyle w:val="GvdeMetni"/>
        <w:spacing w:before="100"/>
        <w:rPr>
          <w:rFonts w:ascii="Caladea"/>
        </w:rPr>
      </w:pPr>
    </w:p>
    <w:p w14:paraId="490DDB09" w14:textId="77777777" w:rsidR="003070EA" w:rsidRDefault="003070EA" w:rsidP="003070EA">
      <w:pPr>
        <w:ind w:left="3395"/>
        <w:rPr>
          <w:rFonts w:ascii="Caladea" w:hAnsi="Caladea"/>
          <w:sz w:val="24"/>
        </w:rPr>
      </w:pPr>
      <w:r>
        <w:rPr>
          <w:rFonts w:ascii="Caladea" w:hAnsi="Caladea"/>
          <w:sz w:val="24"/>
        </w:rPr>
        <w:t>SAĞLIK,</w:t>
      </w:r>
      <w:r>
        <w:rPr>
          <w:rFonts w:ascii="Caladea" w:hAnsi="Caladea"/>
          <w:spacing w:val="-6"/>
          <w:sz w:val="24"/>
        </w:rPr>
        <w:t xml:space="preserve"> </w:t>
      </w:r>
      <w:r>
        <w:rPr>
          <w:rFonts w:ascii="Caladea" w:hAnsi="Caladea"/>
          <w:sz w:val="24"/>
        </w:rPr>
        <w:t>KÜLTÜR</w:t>
      </w:r>
      <w:r>
        <w:rPr>
          <w:rFonts w:ascii="Caladea" w:hAnsi="Caladea"/>
          <w:spacing w:val="-7"/>
          <w:sz w:val="24"/>
        </w:rPr>
        <w:t xml:space="preserve"> </w:t>
      </w:r>
      <w:r>
        <w:rPr>
          <w:rFonts w:ascii="Caladea" w:hAnsi="Caladea"/>
          <w:sz w:val="24"/>
        </w:rPr>
        <w:t>VE</w:t>
      </w:r>
      <w:r>
        <w:rPr>
          <w:rFonts w:ascii="Caladea" w:hAnsi="Caladea"/>
          <w:spacing w:val="-6"/>
          <w:sz w:val="24"/>
        </w:rPr>
        <w:t xml:space="preserve"> </w:t>
      </w:r>
      <w:r>
        <w:rPr>
          <w:rFonts w:ascii="Caladea" w:hAnsi="Caladea"/>
          <w:sz w:val="24"/>
        </w:rPr>
        <w:t>SPOR</w:t>
      </w:r>
      <w:r>
        <w:rPr>
          <w:rFonts w:ascii="Caladea" w:hAnsi="Caladea"/>
          <w:spacing w:val="-7"/>
          <w:sz w:val="24"/>
        </w:rPr>
        <w:t xml:space="preserve"> </w:t>
      </w:r>
      <w:r>
        <w:rPr>
          <w:rFonts w:ascii="Caladea" w:hAnsi="Caladea"/>
          <w:sz w:val="24"/>
        </w:rPr>
        <w:t>DAİRE</w:t>
      </w:r>
      <w:r>
        <w:rPr>
          <w:rFonts w:ascii="Caladea" w:hAnsi="Caladea"/>
          <w:spacing w:val="-6"/>
          <w:sz w:val="24"/>
        </w:rPr>
        <w:t xml:space="preserve"> </w:t>
      </w:r>
      <w:r>
        <w:rPr>
          <w:rFonts w:ascii="Caladea" w:hAnsi="Caladea"/>
          <w:spacing w:val="-2"/>
          <w:sz w:val="24"/>
        </w:rPr>
        <w:t>BAŞKANLIĞI’NA</w:t>
      </w:r>
    </w:p>
    <w:p w14:paraId="3398B96B" w14:textId="77777777" w:rsidR="003070EA" w:rsidRDefault="003070EA" w:rsidP="003070EA">
      <w:pPr>
        <w:pStyle w:val="GvdeMetni"/>
        <w:rPr>
          <w:rFonts w:ascii="Caladea"/>
        </w:rPr>
      </w:pPr>
    </w:p>
    <w:p w14:paraId="050E0CD9" w14:textId="77777777" w:rsidR="003070EA" w:rsidRDefault="003070EA" w:rsidP="003070EA">
      <w:pPr>
        <w:pStyle w:val="GvdeMetni"/>
        <w:spacing w:before="1"/>
        <w:rPr>
          <w:rFonts w:ascii="Caladea"/>
        </w:rPr>
      </w:pPr>
    </w:p>
    <w:p w14:paraId="070FA58C" w14:textId="77777777" w:rsidR="003070EA" w:rsidRDefault="003070EA" w:rsidP="003070EA">
      <w:pPr>
        <w:pStyle w:val="Balk1"/>
        <w:ind w:left="0"/>
        <w:jc w:val="center"/>
      </w:pPr>
      <w:r>
        <w:rPr>
          <w:color w:val="1D1D1D"/>
          <w:w w:val="110"/>
        </w:rPr>
        <w:t>Topluluk</w:t>
      </w:r>
      <w:r>
        <w:rPr>
          <w:color w:val="1D1D1D"/>
          <w:spacing w:val="-12"/>
          <w:w w:val="110"/>
        </w:rPr>
        <w:t xml:space="preserve"> </w:t>
      </w:r>
      <w:r>
        <w:rPr>
          <w:color w:val="1D1D1D"/>
          <w:w w:val="110"/>
        </w:rPr>
        <w:t>Akademik</w:t>
      </w:r>
      <w:r>
        <w:rPr>
          <w:color w:val="1D1D1D"/>
          <w:spacing w:val="-14"/>
          <w:w w:val="110"/>
        </w:rPr>
        <w:t xml:space="preserve"> </w:t>
      </w:r>
      <w:r>
        <w:rPr>
          <w:color w:val="1D1D1D"/>
          <w:w w:val="110"/>
        </w:rPr>
        <w:t>Danışman</w:t>
      </w:r>
      <w:r>
        <w:rPr>
          <w:color w:val="1D1D1D"/>
          <w:spacing w:val="-10"/>
          <w:w w:val="110"/>
        </w:rPr>
        <w:t xml:space="preserve"> </w:t>
      </w:r>
      <w:r>
        <w:rPr>
          <w:color w:val="1D1D1D"/>
          <w:w w:val="110"/>
        </w:rPr>
        <w:t>Görevlendirme</w:t>
      </w:r>
      <w:r>
        <w:rPr>
          <w:color w:val="1D1D1D"/>
          <w:spacing w:val="-13"/>
          <w:w w:val="110"/>
        </w:rPr>
        <w:t xml:space="preserve"> </w:t>
      </w:r>
      <w:r>
        <w:rPr>
          <w:color w:val="1D1D1D"/>
          <w:spacing w:val="-4"/>
          <w:w w:val="110"/>
        </w:rPr>
        <w:t>Formu</w:t>
      </w:r>
    </w:p>
    <w:p w14:paraId="7E4E8E9F" w14:textId="77777777" w:rsidR="003070EA" w:rsidRDefault="003070EA" w:rsidP="003070EA">
      <w:pPr>
        <w:pStyle w:val="GvdeMetni"/>
        <w:rPr>
          <w:rFonts w:ascii="Caladea"/>
          <w:b/>
        </w:rPr>
      </w:pPr>
    </w:p>
    <w:p w14:paraId="26C274C1" w14:textId="77777777" w:rsidR="003070EA" w:rsidRDefault="003070EA" w:rsidP="003070EA">
      <w:pPr>
        <w:pStyle w:val="GvdeMetni"/>
        <w:rPr>
          <w:rFonts w:ascii="Caladea"/>
          <w:b/>
        </w:rPr>
      </w:pPr>
    </w:p>
    <w:p w14:paraId="0D05E7DC" w14:textId="77777777" w:rsidR="003070EA" w:rsidRDefault="003070EA" w:rsidP="003070EA">
      <w:pPr>
        <w:pStyle w:val="GvdeMetni"/>
        <w:spacing w:before="1"/>
        <w:rPr>
          <w:rFonts w:ascii="Caladea"/>
          <w:b/>
        </w:rPr>
      </w:pPr>
    </w:p>
    <w:p w14:paraId="369C8AEF" w14:textId="77777777" w:rsidR="003070EA" w:rsidRDefault="003070EA" w:rsidP="003070EA">
      <w:pPr>
        <w:pStyle w:val="GvdeMetni"/>
        <w:ind w:left="838"/>
        <w:rPr>
          <w:rFonts w:ascii="Caladea" w:hAnsi="Caladea"/>
        </w:rPr>
      </w:pPr>
      <w:r>
        <w:rPr>
          <w:rFonts w:ascii="Caladea" w:hAnsi="Caladea"/>
          <w:spacing w:val="-2"/>
        </w:rPr>
        <w:t>Akademik</w:t>
      </w:r>
      <w:r>
        <w:rPr>
          <w:rFonts w:ascii="Caladea" w:hAnsi="Caladea"/>
        </w:rPr>
        <w:t xml:space="preserve"> </w:t>
      </w:r>
      <w:r>
        <w:rPr>
          <w:rFonts w:ascii="Caladea" w:hAnsi="Caladea"/>
          <w:spacing w:val="-2"/>
        </w:rPr>
        <w:t>Danışmanın</w:t>
      </w:r>
      <w:r>
        <w:rPr>
          <w:rFonts w:ascii="Caladea" w:hAnsi="Caladea"/>
          <w:spacing w:val="2"/>
        </w:rPr>
        <w:t xml:space="preserve"> </w:t>
      </w:r>
      <w:r>
        <w:rPr>
          <w:rFonts w:ascii="Caladea" w:hAnsi="Caladea"/>
          <w:spacing w:val="-2"/>
        </w:rPr>
        <w:t>unvanı:</w:t>
      </w:r>
    </w:p>
    <w:p w14:paraId="2E8ACC84" w14:textId="77777777" w:rsidR="003070EA" w:rsidRDefault="003070EA" w:rsidP="003070EA">
      <w:pPr>
        <w:pStyle w:val="GvdeMetni"/>
        <w:spacing w:before="280"/>
        <w:ind w:left="838"/>
        <w:rPr>
          <w:rFonts w:ascii="Caladea" w:hAnsi="Caladea"/>
        </w:rPr>
      </w:pPr>
      <w:r>
        <w:rPr>
          <w:rFonts w:ascii="Caladea" w:hAnsi="Caladea"/>
        </w:rPr>
        <w:t>Adı</w:t>
      </w:r>
      <w:r>
        <w:rPr>
          <w:rFonts w:ascii="Caladea" w:hAnsi="Caladea"/>
          <w:spacing w:val="-4"/>
        </w:rPr>
        <w:t xml:space="preserve"> </w:t>
      </w:r>
      <w:r>
        <w:rPr>
          <w:rFonts w:ascii="Caladea" w:hAnsi="Caladea"/>
        </w:rPr>
        <w:t>soyadı</w:t>
      </w:r>
      <w:r>
        <w:rPr>
          <w:rFonts w:ascii="Caladea" w:hAnsi="Caladea"/>
          <w:spacing w:val="70"/>
          <w:w w:val="150"/>
        </w:rPr>
        <w:t xml:space="preserve"> </w:t>
      </w:r>
      <w:r>
        <w:rPr>
          <w:rFonts w:ascii="Caladea" w:hAnsi="Caladea"/>
          <w:spacing w:val="-10"/>
        </w:rPr>
        <w:t>:</w:t>
      </w:r>
    </w:p>
    <w:p w14:paraId="1DD4A7B1" w14:textId="77777777" w:rsidR="003070EA" w:rsidRDefault="003070EA" w:rsidP="003070EA">
      <w:pPr>
        <w:pStyle w:val="GvdeMetni"/>
        <w:spacing w:before="1"/>
        <w:rPr>
          <w:rFonts w:ascii="Caladea"/>
        </w:rPr>
      </w:pPr>
    </w:p>
    <w:p w14:paraId="0231EC93" w14:textId="77777777" w:rsidR="003070EA" w:rsidRDefault="003070EA" w:rsidP="003070EA">
      <w:pPr>
        <w:pStyle w:val="GvdeMetni"/>
        <w:spacing w:before="1"/>
        <w:ind w:left="838"/>
        <w:rPr>
          <w:rFonts w:ascii="Caladea" w:hAnsi="Caladea"/>
        </w:rPr>
      </w:pPr>
      <w:r>
        <w:rPr>
          <w:rFonts w:ascii="Caladea" w:hAnsi="Caladea"/>
        </w:rPr>
        <w:t>Görev</w:t>
      </w:r>
      <w:r>
        <w:rPr>
          <w:rFonts w:ascii="Caladea" w:hAnsi="Caladea"/>
          <w:spacing w:val="-8"/>
        </w:rPr>
        <w:t xml:space="preserve"> </w:t>
      </w:r>
      <w:r>
        <w:rPr>
          <w:rFonts w:ascii="Caladea" w:hAnsi="Caladea"/>
        </w:rPr>
        <w:t>yeri</w:t>
      </w:r>
      <w:r>
        <w:rPr>
          <w:rFonts w:ascii="Caladea" w:hAnsi="Caladea"/>
          <w:spacing w:val="-7"/>
        </w:rPr>
        <w:t xml:space="preserve"> </w:t>
      </w:r>
      <w:r>
        <w:rPr>
          <w:rFonts w:ascii="Caladea" w:hAnsi="Caladea"/>
          <w:spacing w:val="-10"/>
        </w:rPr>
        <w:t>:</w:t>
      </w:r>
    </w:p>
    <w:p w14:paraId="504D6A84" w14:textId="77777777" w:rsidR="003070EA" w:rsidRDefault="003070EA" w:rsidP="003070EA">
      <w:pPr>
        <w:pStyle w:val="GvdeMetni"/>
        <w:spacing w:before="280"/>
        <w:ind w:left="838"/>
        <w:rPr>
          <w:rFonts w:ascii="Caladea"/>
        </w:rPr>
      </w:pPr>
      <w:r>
        <w:rPr>
          <w:rFonts w:ascii="Caladea"/>
        </w:rPr>
        <w:t>Cep</w:t>
      </w:r>
      <w:r>
        <w:rPr>
          <w:rFonts w:ascii="Caladea"/>
          <w:spacing w:val="-2"/>
        </w:rPr>
        <w:t xml:space="preserve"> </w:t>
      </w:r>
      <w:r>
        <w:rPr>
          <w:rFonts w:ascii="Caladea"/>
        </w:rPr>
        <w:t>tel</w:t>
      </w:r>
      <w:r>
        <w:rPr>
          <w:rFonts w:ascii="Caladea"/>
          <w:spacing w:val="-4"/>
        </w:rPr>
        <w:t xml:space="preserve"> </w:t>
      </w:r>
      <w:r>
        <w:rPr>
          <w:rFonts w:ascii="Caladea"/>
        </w:rPr>
        <w:t>no</w:t>
      </w:r>
      <w:r>
        <w:rPr>
          <w:rFonts w:ascii="Caladea"/>
          <w:spacing w:val="-2"/>
        </w:rPr>
        <w:t xml:space="preserve"> </w:t>
      </w:r>
      <w:r>
        <w:rPr>
          <w:rFonts w:ascii="Caladea"/>
          <w:spacing w:val="-10"/>
        </w:rPr>
        <w:t>:</w:t>
      </w:r>
    </w:p>
    <w:p w14:paraId="44FC1CC0" w14:textId="77777777" w:rsidR="003070EA" w:rsidRDefault="003070EA" w:rsidP="003070EA">
      <w:pPr>
        <w:pStyle w:val="GvdeMetni"/>
        <w:spacing w:before="2"/>
        <w:rPr>
          <w:rFonts w:ascii="Caladea"/>
        </w:rPr>
      </w:pPr>
    </w:p>
    <w:p w14:paraId="16E7D795" w14:textId="77777777" w:rsidR="003070EA" w:rsidRDefault="003070EA" w:rsidP="003070EA">
      <w:pPr>
        <w:pStyle w:val="GvdeMetni"/>
        <w:ind w:left="838"/>
        <w:rPr>
          <w:rFonts w:ascii="Caladea"/>
        </w:rPr>
      </w:pPr>
      <w:r>
        <w:rPr>
          <w:rFonts w:ascii="Caladea"/>
        </w:rPr>
        <w:t>E-posta</w:t>
      </w:r>
      <w:r>
        <w:rPr>
          <w:rFonts w:ascii="Caladea"/>
          <w:spacing w:val="-5"/>
        </w:rPr>
        <w:t xml:space="preserve"> </w:t>
      </w:r>
      <w:r>
        <w:rPr>
          <w:rFonts w:ascii="Caladea"/>
        </w:rPr>
        <w:t>adresi</w:t>
      </w:r>
      <w:r>
        <w:rPr>
          <w:rFonts w:ascii="Caladea"/>
          <w:spacing w:val="-4"/>
        </w:rPr>
        <w:t xml:space="preserve"> </w:t>
      </w:r>
      <w:r>
        <w:rPr>
          <w:rFonts w:ascii="Caladea"/>
          <w:spacing w:val="-10"/>
        </w:rPr>
        <w:t>:</w:t>
      </w:r>
    </w:p>
    <w:p w14:paraId="57461CD6" w14:textId="77777777" w:rsidR="003070EA" w:rsidRDefault="003070EA" w:rsidP="003070EA">
      <w:pPr>
        <w:pStyle w:val="Balk1"/>
        <w:spacing w:before="280"/>
      </w:pPr>
      <w:r>
        <w:rPr>
          <w:color w:val="1D1D1D"/>
          <w:spacing w:val="-2"/>
          <w:w w:val="105"/>
        </w:rPr>
        <w:t>Danışmanlık</w:t>
      </w:r>
      <w:r>
        <w:rPr>
          <w:color w:val="1D1D1D"/>
          <w:spacing w:val="-1"/>
          <w:w w:val="105"/>
        </w:rPr>
        <w:t xml:space="preserve"> </w:t>
      </w:r>
      <w:r>
        <w:rPr>
          <w:color w:val="1D1D1D"/>
          <w:spacing w:val="-2"/>
          <w:w w:val="105"/>
        </w:rPr>
        <w:t>Görevine</w:t>
      </w:r>
      <w:r>
        <w:rPr>
          <w:color w:val="1D1D1D"/>
          <w:spacing w:val="-1"/>
          <w:w w:val="105"/>
        </w:rPr>
        <w:t xml:space="preserve"> </w:t>
      </w:r>
      <w:r>
        <w:rPr>
          <w:color w:val="1D1D1D"/>
          <w:spacing w:val="-2"/>
          <w:w w:val="105"/>
        </w:rPr>
        <w:t>Başlama</w:t>
      </w:r>
      <w:r>
        <w:rPr>
          <w:color w:val="1D1D1D"/>
          <w:spacing w:val="-3"/>
          <w:w w:val="105"/>
        </w:rPr>
        <w:t xml:space="preserve"> </w:t>
      </w:r>
      <w:r>
        <w:rPr>
          <w:color w:val="1D1D1D"/>
          <w:spacing w:val="-2"/>
          <w:w w:val="105"/>
        </w:rPr>
        <w:t>Tarihi:</w:t>
      </w:r>
    </w:p>
    <w:p w14:paraId="37CD0FF0" w14:textId="77777777" w:rsidR="003070EA" w:rsidRDefault="003070EA" w:rsidP="003070EA">
      <w:pPr>
        <w:pStyle w:val="GvdeMetni"/>
        <w:rPr>
          <w:rFonts w:ascii="Caladea"/>
          <w:b/>
        </w:rPr>
      </w:pPr>
    </w:p>
    <w:p w14:paraId="50E94DFE" w14:textId="77777777" w:rsidR="003070EA" w:rsidRDefault="003070EA" w:rsidP="003070EA">
      <w:pPr>
        <w:pStyle w:val="GvdeMetni"/>
        <w:spacing w:before="279"/>
        <w:rPr>
          <w:rFonts w:ascii="Caladea"/>
          <w:b/>
        </w:rPr>
      </w:pPr>
    </w:p>
    <w:p w14:paraId="2161E104" w14:textId="77777777" w:rsidR="003070EA" w:rsidRDefault="003070EA" w:rsidP="003070EA">
      <w:pPr>
        <w:pStyle w:val="GvdeMetni"/>
        <w:ind w:left="838"/>
        <w:rPr>
          <w:rFonts w:ascii="Caladea" w:hAnsi="Caladea"/>
        </w:rPr>
      </w:pPr>
      <w:r>
        <w:rPr>
          <w:rFonts w:ascii="Caladea" w:hAnsi="Caladea"/>
          <w:color w:val="1D1D1D"/>
          <w:w w:val="105"/>
        </w:rPr>
        <w:t>Bilgilerinizi</w:t>
      </w:r>
      <w:r>
        <w:rPr>
          <w:rFonts w:ascii="Caladea" w:hAnsi="Caladea"/>
          <w:color w:val="1D1D1D"/>
          <w:spacing w:val="-14"/>
          <w:w w:val="105"/>
        </w:rPr>
        <w:t xml:space="preserve"> </w:t>
      </w:r>
      <w:r>
        <w:rPr>
          <w:rFonts w:ascii="Caladea" w:hAnsi="Caladea"/>
          <w:color w:val="343434"/>
          <w:w w:val="105"/>
        </w:rPr>
        <w:t>ve</w:t>
      </w:r>
      <w:r>
        <w:rPr>
          <w:rFonts w:ascii="Caladea" w:hAnsi="Caladea"/>
          <w:color w:val="343434"/>
          <w:spacing w:val="-9"/>
          <w:w w:val="105"/>
        </w:rPr>
        <w:t xml:space="preserve"> </w:t>
      </w:r>
      <w:r>
        <w:rPr>
          <w:rFonts w:ascii="Caladea" w:hAnsi="Caladea"/>
          <w:color w:val="343434"/>
          <w:w w:val="105"/>
        </w:rPr>
        <w:t>gereğini</w:t>
      </w:r>
      <w:r>
        <w:rPr>
          <w:rFonts w:ascii="Caladea" w:hAnsi="Caladea"/>
          <w:color w:val="343434"/>
          <w:spacing w:val="-12"/>
          <w:w w:val="105"/>
        </w:rPr>
        <w:t xml:space="preserve"> </w:t>
      </w:r>
      <w:r>
        <w:rPr>
          <w:rFonts w:ascii="Caladea" w:hAnsi="Caladea"/>
          <w:color w:val="1D1D1D"/>
          <w:w w:val="105"/>
        </w:rPr>
        <w:t>arz</w:t>
      </w:r>
      <w:r>
        <w:rPr>
          <w:rFonts w:ascii="Caladea" w:hAnsi="Caladea"/>
          <w:color w:val="1D1D1D"/>
          <w:spacing w:val="-13"/>
          <w:w w:val="105"/>
        </w:rPr>
        <w:t xml:space="preserve"> </w:t>
      </w:r>
      <w:r>
        <w:rPr>
          <w:rFonts w:ascii="Caladea" w:hAnsi="Caladea"/>
          <w:color w:val="1D1D1D"/>
          <w:spacing w:val="-2"/>
          <w:w w:val="105"/>
        </w:rPr>
        <w:t>ederim.</w:t>
      </w:r>
    </w:p>
    <w:p w14:paraId="430224D4" w14:textId="77777777" w:rsidR="003070EA" w:rsidRDefault="003070EA" w:rsidP="003070EA">
      <w:pPr>
        <w:pStyle w:val="GvdeMetni"/>
        <w:spacing w:before="203"/>
        <w:rPr>
          <w:rFonts w:ascii="Caladea"/>
        </w:rPr>
      </w:pPr>
    </w:p>
    <w:p w14:paraId="444BB2B4" w14:textId="77777777" w:rsidR="003070EA" w:rsidRDefault="003070EA" w:rsidP="003070EA">
      <w:pPr>
        <w:pStyle w:val="GvdeMetni"/>
        <w:spacing w:line="277" w:lineRule="exact"/>
        <w:ind w:left="6945"/>
        <w:rPr>
          <w:rFonts w:ascii="Caladea" w:hAnsi="Caladea"/>
        </w:rPr>
      </w:pPr>
      <w:r>
        <w:rPr>
          <w:rFonts w:ascii="Caladea" w:hAnsi="Caladea"/>
          <w:color w:val="1D1D1D"/>
          <w:w w:val="120"/>
        </w:rPr>
        <w:t>Uygun</w:t>
      </w:r>
      <w:r>
        <w:rPr>
          <w:rFonts w:ascii="Caladea" w:hAnsi="Caladea"/>
          <w:color w:val="1D1D1D"/>
          <w:spacing w:val="-7"/>
          <w:w w:val="120"/>
        </w:rPr>
        <w:t xml:space="preserve"> </w:t>
      </w:r>
      <w:r>
        <w:rPr>
          <w:rFonts w:ascii="Caladea" w:hAnsi="Caladea"/>
          <w:color w:val="1D1D1D"/>
          <w:w w:val="120"/>
        </w:rPr>
        <w:t>mütalaa</w:t>
      </w:r>
      <w:r>
        <w:rPr>
          <w:rFonts w:ascii="Caladea" w:hAnsi="Caladea"/>
          <w:color w:val="1D1D1D"/>
          <w:spacing w:val="-15"/>
          <w:w w:val="120"/>
        </w:rPr>
        <w:t xml:space="preserve"> </w:t>
      </w:r>
      <w:r>
        <w:rPr>
          <w:rFonts w:ascii="Caladea" w:hAnsi="Caladea"/>
          <w:color w:val="1D1D1D"/>
          <w:spacing w:val="-2"/>
          <w:w w:val="120"/>
        </w:rPr>
        <w:t>edilmiştir.</w:t>
      </w:r>
    </w:p>
    <w:p w14:paraId="27138D7E" w14:textId="77777777" w:rsidR="003070EA" w:rsidRDefault="003070EA" w:rsidP="003070EA">
      <w:pPr>
        <w:pStyle w:val="GvdeMetni"/>
        <w:spacing w:line="277" w:lineRule="exact"/>
        <w:ind w:left="7060"/>
        <w:rPr>
          <w:rFonts w:ascii="Caladea"/>
        </w:rPr>
      </w:pPr>
      <w:r>
        <w:rPr>
          <w:rFonts w:ascii="Caladea"/>
          <w:color w:val="1D1D1D"/>
          <w:w w:val="115"/>
        </w:rPr>
        <w:t>...</w:t>
      </w:r>
      <w:r>
        <w:rPr>
          <w:rFonts w:ascii="Caladea"/>
          <w:color w:val="1D1D1D"/>
          <w:spacing w:val="-15"/>
          <w:w w:val="115"/>
        </w:rPr>
        <w:t xml:space="preserve"> </w:t>
      </w:r>
      <w:r>
        <w:rPr>
          <w:rFonts w:ascii="Caladea"/>
          <w:color w:val="5E5E5E"/>
          <w:w w:val="115"/>
        </w:rPr>
        <w:t>/</w:t>
      </w:r>
      <w:r>
        <w:rPr>
          <w:rFonts w:ascii="Caladea"/>
          <w:color w:val="5E5E5E"/>
          <w:spacing w:val="-7"/>
          <w:w w:val="115"/>
        </w:rPr>
        <w:t xml:space="preserve"> </w:t>
      </w:r>
      <w:r>
        <w:rPr>
          <w:rFonts w:ascii="Caladea"/>
          <w:color w:val="1D1D1D"/>
          <w:w w:val="115"/>
        </w:rPr>
        <w:t>...</w:t>
      </w:r>
      <w:r>
        <w:rPr>
          <w:rFonts w:ascii="Caladea"/>
          <w:color w:val="1D1D1D"/>
          <w:spacing w:val="-16"/>
          <w:w w:val="115"/>
        </w:rPr>
        <w:t xml:space="preserve"> </w:t>
      </w:r>
      <w:r>
        <w:rPr>
          <w:rFonts w:ascii="Georgia"/>
          <w:i/>
          <w:color w:val="5E5E5E"/>
          <w:w w:val="115"/>
        </w:rPr>
        <w:t>/</w:t>
      </w:r>
      <w:r>
        <w:rPr>
          <w:rFonts w:ascii="Georgia"/>
          <w:i/>
          <w:color w:val="5E5E5E"/>
          <w:spacing w:val="-16"/>
          <w:w w:val="115"/>
        </w:rPr>
        <w:t xml:space="preserve"> </w:t>
      </w:r>
      <w:r>
        <w:rPr>
          <w:rFonts w:ascii="Caladea"/>
          <w:color w:val="343434"/>
          <w:spacing w:val="-2"/>
          <w:w w:val="115"/>
        </w:rPr>
        <w:t>20</w:t>
      </w:r>
      <w:r>
        <w:rPr>
          <w:rFonts w:ascii="Caladea"/>
          <w:color w:val="5E5E5E"/>
          <w:spacing w:val="-2"/>
          <w:w w:val="115"/>
        </w:rPr>
        <w:t>.</w:t>
      </w:r>
      <w:r>
        <w:rPr>
          <w:rFonts w:ascii="Caladea"/>
          <w:color w:val="343434"/>
          <w:spacing w:val="-2"/>
          <w:w w:val="115"/>
        </w:rPr>
        <w:t>..</w:t>
      </w:r>
    </w:p>
    <w:p w14:paraId="3427D60B" w14:textId="77777777" w:rsidR="003070EA" w:rsidRDefault="003070EA" w:rsidP="003070EA">
      <w:pPr>
        <w:pStyle w:val="GvdeMetni"/>
        <w:rPr>
          <w:rFonts w:ascii="Caladea"/>
        </w:rPr>
      </w:pPr>
    </w:p>
    <w:p w14:paraId="774B3178" w14:textId="77777777" w:rsidR="003070EA" w:rsidRDefault="003070EA" w:rsidP="003070EA">
      <w:pPr>
        <w:pStyle w:val="GvdeMetni"/>
        <w:spacing w:before="16"/>
        <w:rPr>
          <w:rFonts w:ascii="Caladea"/>
        </w:rPr>
      </w:pPr>
    </w:p>
    <w:p w14:paraId="1AB5C1C1" w14:textId="77777777" w:rsidR="003070EA" w:rsidRDefault="003070EA" w:rsidP="003070EA">
      <w:pPr>
        <w:ind w:left="7060"/>
        <w:rPr>
          <w:rFonts w:ascii="Caladea" w:hAnsi="Caladea"/>
          <w:sz w:val="24"/>
        </w:rPr>
      </w:pPr>
      <w:r>
        <w:rPr>
          <w:rFonts w:ascii="Caladea" w:hAnsi="Caladea"/>
          <w:spacing w:val="-2"/>
          <w:sz w:val="24"/>
        </w:rPr>
        <w:t>………………….</w:t>
      </w:r>
    </w:p>
    <w:p w14:paraId="49D6D803" w14:textId="77777777" w:rsidR="003070EA" w:rsidRDefault="003070EA" w:rsidP="003070EA">
      <w:pPr>
        <w:pStyle w:val="GvdeMetni"/>
        <w:rPr>
          <w:rFonts w:ascii="Caladea"/>
        </w:rPr>
      </w:pPr>
    </w:p>
    <w:p w14:paraId="5229CF31" w14:textId="77777777" w:rsidR="003070EA" w:rsidRDefault="003070EA" w:rsidP="003070EA">
      <w:pPr>
        <w:pStyle w:val="GvdeMetni"/>
        <w:spacing w:before="16"/>
        <w:rPr>
          <w:rFonts w:ascii="Caladea"/>
        </w:rPr>
      </w:pPr>
    </w:p>
    <w:p w14:paraId="28FE7E6B" w14:textId="77777777" w:rsidR="003070EA" w:rsidRDefault="003070EA" w:rsidP="003070EA">
      <w:pPr>
        <w:pStyle w:val="GvdeMetni"/>
        <w:ind w:left="7060"/>
        <w:rPr>
          <w:rFonts w:ascii="Caladea" w:hAnsi="Caladea"/>
        </w:rPr>
      </w:pPr>
      <w:r>
        <w:rPr>
          <w:rFonts w:ascii="Caladea" w:hAnsi="Caladea"/>
        </w:rPr>
        <w:t>Unvan</w:t>
      </w:r>
      <w:r>
        <w:rPr>
          <w:rFonts w:ascii="Caladea" w:hAnsi="Caladea"/>
          <w:spacing w:val="-3"/>
        </w:rPr>
        <w:t xml:space="preserve"> </w:t>
      </w:r>
      <w:r>
        <w:rPr>
          <w:rFonts w:ascii="Caladea" w:hAnsi="Caladea"/>
        </w:rPr>
        <w:t>adı</w:t>
      </w:r>
      <w:r>
        <w:rPr>
          <w:rFonts w:ascii="Caladea" w:hAnsi="Caladea"/>
          <w:spacing w:val="-3"/>
        </w:rPr>
        <w:t xml:space="preserve"> </w:t>
      </w:r>
      <w:r>
        <w:rPr>
          <w:rFonts w:ascii="Caladea" w:hAnsi="Caladea"/>
          <w:spacing w:val="-2"/>
        </w:rPr>
        <w:t>soyadı</w:t>
      </w:r>
    </w:p>
    <w:p w14:paraId="31B9772B" w14:textId="77777777" w:rsidR="003070EA" w:rsidRDefault="003070EA">
      <w:pPr>
        <w:jc w:val="right"/>
        <w:rPr>
          <w:rFonts w:ascii="Caladea" w:hAnsi="Caladea"/>
          <w:sz w:val="24"/>
        </w:rPr>
        <w:sectPr w:rsidR="003070EA" w:rsidSect="00611E4B">
          <w:pgSz w:w="11940" w:h="16860"/>
          <w:pgMar w:top="1060" w:right="460" w:bottom="1280" w:left="460" w:header="0" w:footer="1047" w:gutter="0"/>
          <w:cols w:space="708"/>
        </w:sectPr>
      </w:pPr>
    </w:p>
    <w:p w14:paraId="331D7EE5" w14:textId="5172D73E" w:rsidR="00A423C6" w:rsidRDefault="00F77FF8">
      <w:pPr>
        <w:spacing w:before="73"/>
        <w:ind w:right="834"/>
        <w:jc w:val="right"/>
        <w:rPr>
          <w:rFonts w:ascii="Caladea"/>
          <w:b/>
          <w:sz w:val="24"/>
        </w:rPr>
      </w:pPr>
      <w:r>
        <w:rPr>
          <w:rFonts w:ascii="Caladea"/>
          <w:b/>
          <w:spacing w:val="-2"/>
          <w:sz w:val="24"/>
        </w:rPr>
        <w:lastRenderedPageBreak/>
        <w:t>OTK-005</w:t>
      </w:r>
    </w:p>
    <w:p w14:paraId="0D99DB9B" w14:textId="77777777" w:rsidR="00A423C6" w:rsidRDefault="00A423C6">
      <w:pPr>
        <w:pStyle w:val="GvdeMetni"/>
        <w:spacing w:before="2"/>
        <w:rPr>
          <w:rFonts w:ascii="Caladea"/>
          <w:b/>
        </w:rPr>
      </w:pPr>
    </w:p>
    <w:p w14:paraId="628A7690" w14:textId="77777777" w:rsidR="00A423C6" w:rsidRDefault="00667711">
      <w:pPr>
        <w:ind w:right="1"/>
        <w:jc w:val="center"/>
        <w:rPr>
          <w:rFonts w:ascii="Caladea"/>
          <w:b/>
          <w:sz w:val="24"/>
        </w:rPr>
      </w:pPr>
      <w:r>
        <w:rPr>
          <w:rFonts w:ascii="Caladea"/>
          <w:b/>
          <w:spacing w:val="-4"/>
          <w:sz w:val="24"/>
        </w:rPr>
        <w:t>T.C.</w:t>
      </w:r>
    </w:p>
    <w:p w14:paraId="74F3676C" w14:textId="77777777" w:rsidR="00A423C6" w:rsidRDefault="00667711">
      <w:pPr>
        <w:spacing w:before="38" w:line="273" w:lineRule="auto"/>
        <w:ind w:left="3342" w:right="3208" w:firstLine="772"/>
        <w:rPr>
          <w:rFonts w:ascii="Carlito" w:hAnsi="Carlito"/>
          <w:b/>
          <w:sz w:val="24"/>
        </w:rPr>
      </w:pPr>
      <w:r>
        <w:rPr>
          <w:rFonts w:ascii="Carlito" w:hAnsi="Carlito"/>
          <w:b/>
          <w:sz w:val="24"/>
        </w:rPr>
        <w:t>KONYA TEKNİK ÜNİVERSİTESİ</w:t>
      </w:r>
      <w:r>
        <w:rPr>
          <w:rFonts w:ascii="Carlito" w:hAnsi="Carlito"/>
          <w:b/>
          <w:spacing w:val="40"/>
          <w:sz w:val="24"/>
        </w:rPr>
        <w:t xml:space="preserve"> </w:t>
      </w:r>
      <w:r>
        <w:rPr>
          <w:rFonts w:ascii="Carlito" w:hAnsi="Carlito"/>
          <w:b/>
          <w:sz w:val="24"/>
        </w:rPr>
        <w:t>SAĞLIK,</w:t>
      </w:r>
      <w:r>
        <w:rPr>
          <w:rFonts w:ascii="Carlito" w:hAnsi="Carlito"/>
          <w:b/>
          <w:spacing w:val="-7"/>
          <w:sz w:val="24"/>
        </w:rPr>
        <w:t xml:space="preserve"> </w:t>
      </w:r>
      <w:r>
        <w:rPr>
          <w:rFonts w:ascii="Carlito" w:hAnsi="Carlito"/>
          <w:b/>
          <w:sz w:val="24"/>
        </w:rPr>
        <w:t>KÜLTÜR</w:t>
      </w:r>
      <w:r>
        <w:rPr>
          <w:rFonts w:ascii="Carlito" w:hAnsi="Carlito"/>
          <w:b/>
          <w:spacing w:val="-7"/>
          <w:sz w:val="24"/>
        </w:rPr>
        <w:t xml:space="preserve"> </w:t>
      </w:r>
      <w:r>
        <w:rPr>
          <w:rFonts w:ascii="Carlito" w:hAnsi="Carlito"/>
          <w:b/>
          <w:sz w:val="24"/>
        </w:rPr>
        <w:t>VE</w:t>
      </w:r>
      <w:r>
        <w:rPr>
          <w:rFonts w:ascii="Carlito" w:hAnsi="Carlito"/>
          <w:b/>
          <w:spacing w:val="-6"/>
          <w:sz w:val="24"/>
        </w:rPr>
        <w:t xml:space="preserve"> </w:t>
      </w:r>
      <w:r>
        <w:rPr>
          <w:rFonts w:ascii="Carlito" w:hAnsi="Carlito"/>
          <w:b/>
          <w:sz w:val="24"/>
        </w:rPr>
        <w:t>SPOR</w:t>
      </w:r>
      <w:r>
        <w:rPr>
          <w:rFonts w:ascii="Carlito" w:hAnsi="Carlito"/>
          <w:b/>
          <w:spacing w:val="-7"/>
          <w:sz w:val="24"/>
        </w:rPr>
        <w:t xml:space="preserve"> </w:t>
      </w:r>
      <w:r>
        <w:rPr>
          <w:rFonts w:ascii="Carlito" w:hAnsi="Carlito"/>
          <w:b/>
          <w:sz w:val="24"/>
        </w:rPr>
        <w:t>DAİRE</w:t>
      </w:r>
      <w:r>
        <w:rPr>
          <w:rFonts w:ascii="Carlito" w:hAnsi="Carlito"/>
          <w:b/>
          <w:spacing w:val="-6"/>
          <w:sz w:val="24"/>
        </w:rPr>
        <w:t xml:space="preserve"> </w:t>
      </w:r>
      <w:r>
        <w:rPr>
          <w:rFonts w:ascii="Carlito" w:hAnsi="Carlito"/>
          <w:b/>
          <w:sz w:val="24"/>
        </w:rPr>
        <w:t>BAŞKANLIĞI</w:t>
      </w:r>
    </w:p>
    <w:p w14:paraId="38D396C4" w14:textId="77777777" w:rsidR="00A423C6" w:rsidRDefault="00667711">
      <w:pPr>
        <w:spacing w:line="240" w:lineRule="exact"/>
        <w:ind w:left="2"/>
        <w:jc w:val="center"/>
        <w:rPr>
          <w:rFonts w:ascii="Caladea" w:hAnsi="Caladea"/>
          <w:b/>
          <w:sz w:val="24"/>
        </w:rPr>
      </w:pPr>
      <w:r>
        <w:rPr>
          <w:rFonts w:ascii="Caladea" w:hAnsi="Caladea"/>
          <w:b/>
          <w:color w:val="1F1F1F"/>
          <w:sz w:val="24"/>
        </w:rPr>
        <w:t>OLAĞAN</w:t>
      </w:r>
      <w:r>
        <w:rPr>
          <w:rFonts w:ascii="Caladea" w:hAnsi="Caladea"/>
          <w:b/>
          <w:color w:val="1F1F1F"/>
          <w:spacing w:val="23"/>
          <w:sz w:val="24"/>
        </w:rPr>
        <w:t xml:space="preserve"> </w:t>
      </w:r>
      <w:r>
        <w:rPr>
          <w:rFonts w:ascii="Caladea" w:hAnsi="Caladea"/>
          <w:b/>
          <w:color w:val="1F1F1F"/>
          <w:sz w:val="24"/>
        </w:rPr>
        <w:t>GENEL</w:t>
      </w:r>
      <w:r>
        <w:rPr>
          <w:rFonts w:ascii="Caladea" w:hAnsi="Caladea"/>
          <w:b/>
          <w:color w:val="1F1F1F"/>
          <w:spacing w:val="16"/>
          <w:sz w:val="24"/>
        </w:rPr>
        <w:t xml:space="preserve"> </w:t>
      </w:r>
      <w:r>
        <w:rPr>
          <w:rFonts w:ascii="Caladea" w:hAnsi="Caladea"/>
          <w:b/>
          <w:color w:val="1F1F1F"/>
          <w:sz w:val="24"/>
        </w:rPr>
        <w:t>KURUL</w:t>
      </w:r>
      <w:r>
        <w:rPr>
          <w:rFonts w:ascii="Caladea" w:hAnsi="Caladea"/>
          <w:b/>
          <w:color w:val="1F1F1F"/>
          <w:spacing w:val="14"/>
          <w:sz w:val="24"/>
        </w:rPr>
        <w:t xml:space="preserve"> </w:t>
      </w:r>
      <w:r>
        <w:rPr>
          <w:rFonts w:ascii="Caladea" w:hAnsi="Caladea"/>
          <w:b/>
          <w:color w:val="1F1F1F"/>
          <w:sz w:val="24"/>
        </w:rPr>
        <w:t>HARİCİ</w:t>
      </w:r>
      <w:r>
        <w:rPr>
          <w:rFonts w:ascii="Caladea" w:hAnsi="Caladea"/>
          <w:b/>
          <w:color w:val="1F1F1F"/>
          <w:spacing w:val="22"/>
          <w:sz w:val="24"/>
        </w:rPr>
        <w:t xml:space="preserve"> </w:t>
      </w:r>
      <w:r>
        <w:rPr>
          <w:rFonts w:ascii="Caladea" w:hAnsi="Caladea"/>
          <w:b/>
          <w:color w:val="1F1F1F"/>
          <w:sz w:val="24"/>
        </w:rPr>
        <w:t>GENEL</w:t>
      </w:r>
      <w:r>
        <w:rPr>
          <w:rFonts w:ascii="Caladea" w:hAnsi="Caladea"/>
          <w:b/>
          <w:color w:val="1F1F1F"/>
          <w:spacing w:val="22"/>
          <w:sz w:val="24"/>
        </w:rPr>
        <w:t xml:space="preserve"> </w:t>
      </w:r>
      <w:r>
        <w:rPr>
          <w:rFonts w:ascii="Caladea" w:hAnsi="Caladea"/>
          <w:b/>
          <w:color w:val="1F1F1F"/>
          <w:sz w:val="24"/>
        </w:rPr>
        <w:t>KURUL</w:t>
      </w:r>
      <w:r>
        <w:rPr>
          <w:rFonts w:ascii="Caladea" w:hAnsi="Caladea"/>
          <w:b/>
          <w:color w:val="1F1F1F"/>
          <w:spacing w:val="33"/>
          <w:sz w:val="24"/>
        </w:rPr>
        <w:t xml:space="preserve"> </w:t>
      </w:r>
      <w:r>
        <w:rPr>
          <w:rFonts w:ascii="Caladea" w:hAnsi="Caladea"/>
          <w:b/>
          <w:color w:val="1F1F1F"/>
          <w:spacing w:val="-2"/>
          <w:sz w:val="24"/>
        </w:rPr>
        <w:t>TUTANAĞI</w:t>
      </w:r>
    </w:p>
    <w:p w14:paraId="284BB2D9" w14:textId="77777777" w:rsidR="00A423C6" w:rsidRDefault="00A423C6">
      <w:pPr>
        <w:pStyle w:val="GvdeMetni"/>
        <w:rPr>
          <w:rFonts w:ascii="Caladea"/>
          <w:b/>
        </w:rPr>
      </w:pPr>
    </w:p>
    <w:p w14:paraId="7B18F9E8" w14:textId="77777777" w:rsidR="00A423C6" w:rsidRDefault="00A423C6">
      <w:pPr>
        <w:pStyle w:val="GvdeMetni"/>
        <w:spacing w:before="142"/>
        <w:rPr>
          <w:rFonts w:ascii="Caladea"/>
          <w:b/>
        </w:rPr>
      </w:pPr>
    </w:p>
    <w:p w14:paraId="083839A3" w14:textId="77777777" w:rsidR="00A423C6" w:rsidRDefault="00667711">
      <w:pPr>
        <w:tabs>
          <w:tab w:val="left" w:pos="4439"/>
        </w:tabs>
        <w:ind w:left="838"/>
        <w:rPr>
          <w:rFonts w:ascii="Caladea" w:hAnsi="Caladea"/>
          <w:b/>
          <w:sz w:val="24"/>
        </w:rPr>
      </w:pPr>
      <w:r>
        <w:rPr>
          <w:rFonts w:ascii="Caladea" w:hAnsi="Caladea"/>
          <w:b/>
          <w:color w:val="1F1F1F"/>
          <w:sz w:val="24"/>
        </w:rPr>
        <w:t>Topluluk</w:t>
      </w:r>
      <w:r>
        <w:rPr>
          <w:rFonts w:ascii="Caladea" w:hAnsi="Caladea"/>
          <w:b/>
          <w:color w:val="1F1F1F"/>
          <w:spacing w:val="-4"/>
          <w:sz w:val="24"/>
        </w:rPr>
        <w:t xml:space="preserve"> </w:t>
      </w:r>
      <w:r>
        <w:rPr>
          <w:rFonts w:ascii="Caladea" w:hAnsi="Caladea"/>
          <w:b/>
          <w:color w:val="1F1F1F"/>
          <w:spacing w:val="-5"/>
          <w:sz w:val="24"/>
        </w:rPr>
        <w:t>Adı</w:t>
      </w:r>
      <w:r>
        <w:rPr>
          <w:rFonts w:ascii="Caladea" w:hAnsi="Caladea"/>
          <w:b/>
          <w:color w:val="1F1F1F"/>
          <w:sz w:val="24"/>
        </w:rPr>
        <w:tab/>
      </w:r>
      <w:r>
        <w:rPr>
          <w:rFonts w:ascii="Caladea" w:hAnsi="Caladea"/>
          <w:b/>
          <w:color w:val="1F1F1F"/>
          <w:spacing w:val="-12"/>
          <w:sz w:val="24"/>
        </w:rPr>
        <w:t>:</w:t>
      </w:r>
    </w:p>
    <w:p w14:paraId="7007DB88" w14:textId="77777777" w:rsidR="00A423C6" w:rsidRDefault="00A423C6">
      <w:pPr>
        <w:pStyle w:val="GvdeMetni"/>
        <w:spacing w:before="13"/>
        <w:rPr>
          <w:rFonts w:ascii="Caladea"/>
          <w:b/>
        </w:rPr>
      </w:pPr>
    </w:p>
    <w:p w14:paraId="787DEEE2" w14:textId="77777777" w:rsidR="00A423C6" w:rsidRDefault="00667711">
      <w:pPr>
        <w:spacing w:before="1"/>
        <w:ind w:left="838"/>
        <w:rPr>
          <w:rFonts w:ascii="Caladea" w:hAnsi="Caladea"/>
          <w:b/>
          <w:sz w:val="24"/>
        </w:rPr>
      </w:pPr>
      <w:r>
        <w:rPr>
          <w:rFonts w:ascii="Caladea" w:hAnsi="Caladea"/>
          <w:b/>
          <w:color w:val="1F1F1F"/>
          <w:sz w:val="24"/>
        </w:rPr>
        <w:t>Topluluk</w:t>
      </w:r>
      <w:r>
        <w:rPr>
          <w:rFonts w:ascii="Caladea" w:hAnsi="Caladea"/>
          <w:b/>
          <w:color w:val="1F1F1F"/>
          <w:spacing w:val="-6"/>
          <w:sz w:val="24"/>
        </w:rPr>
        <w:t xml:space="preserve"> </w:t>
      </w:r>
      <w:r>
        <w:rPr>
          <w:rFonts w:ascii="Caladea" w:hAnsi="Caladea"/>
          <w:b/>
          <w:color w:val="1F1F1F"/>
          <w:sz w:val="24"/>
        </w:rPr>
        <w:t>Akademik</w:t>
      </w:r>
      <w:r>
        <w:rPr>
          <w:rFonts w:ascii="Caladea" w:hAnsi="Caladea"/>
          <w:b/>
          <w:color w:val="1F1F1F"/>
          <w:spacing w:val="-6"/>
          <w:sz w:val="24"/>
        </w:rPr>
        <w:t xml:space="preserve"> </w:t>
      </w:r>
      <w:r>
        <w:rPr>
          <w:rFonts w:ascii="Caladea" w:hAnsi="Caladea"/>
          <w:b/>
          <w:color w:val="1F1F1F"/>
          <w:sz w:val="24"/>
        </w:rPr>
        <w:t>Danışmanı</w:t>
      </w:r>
      <w:r>
        <w:rPr>
          <w:rFonts w:ascii="Caladea" w:hAnsi="Caladea"/>
          <w:b/>
          <w:color w:val="1F1F1F"/>
          <w:spacing w:val="69"/>
          <w:w w:val="150"/>
          <w:sz w:val="24"/>
        </w:rPr>
        <w:t xml:space="preserve"> </w:t>
      </w:r>
      <w:r>
        <w:rPr>
          <w:rFonts w:ascii="Caladea" w:hAnsi="Caladea"/>
          <w:b/>
          <w:color w:val="1F1F1F"/>
          <w:spacing w:val="-10"/>
          <w:sz w:val="24"/>
        </w:rPr>
        <w:t>:</w:t>
      </w:r>
    </w:p>
    <w:p w14:paraId="12424552" w14:textId="77777777" w:rsidR="00A423C6" w:rsidRDefault="00A423C6">
      <w:pPr>
        <w:pStyle w:val="GvdeMetni"/>
        <w:spacing w:before="18"/>
        <w:rPr>
          <w:rFonts w:ascii="Caladea"/>
          <w:b/>
        </w:rPr>
      </w:pPr>
    </w:p>
    <w:p w14:paraId="136A1FF3" w14:textId="77777777" w:rsidR="00A423C6" w:rsidRDefault="00667711">
      <w:pPr>
        <w:tabs>
          <w:tab w:val="left" w:pos="4439"/>
        </w:tabs>
        <w:ind w:left="838"/>
        <w:rPr>
          <w:rFonts w:ascii="Caladea" w:hAnsi="Caladea"/>
          <w:b/>
          <w:sz w:val="24"/>
        </w:rPr>
      </w:pPr>
      <w:r>
        <w:rPr>
          <w:rFonts w:ascii="Caladea" w:hAnsi="Caladea"/>
          <w:b/>
          <w:color w:val="1F1F1F"/>
          <w:sz w:val="24"/>
        </w:rPr>
        <w:t>Topluluk</w:t>
      </w:r>
      <w:r>
        <w:rPr>
          <w:rFonts w:ascii="Caladea" w:hAnsi="Caladea"/>
          <w:b/>
          <w:color w:val="1F1F1F"/>
          <w:spacing w:val="-6"/>
          <w:sz w:val="24"/>
        </w:rPr>
        <w:t xml:space="preserve"> </w:t>
      </w:r>
      <w:r>
        <w:rPr>
          <w:rFonts w:ascii="Caladea" w:hAnsi="Caladea"/>
          <w:b/>
          <w:color w:val="1F1F1F"/>
          <w:spacing w:val="-2"/>
          <w:sz w:val="24"/>
        </w:rPr>
        <w:t>Başkanı</w:t>
      </w:r>
      <w:r>
        <w:rPr>
          <w:rFonts w:ascii="Caladea" w:hAnsi="Caladea"/>
          <w:b/>
          <w:color w:val="1F1F1F"/>
          <w:sz w:val="24"/>
        </w:rPr>
        <w:tab/>
      </w:r>
      <w:r>
        <w:rPr>
          <w:rFonts w:ascii="Caladea" w:hAnsi="Caladea"/>
          <w:b/>
          <w:color w:val="1F1F1F"/>
          <w:spacing w:val="-12"/>
          <w:sz w:val="24"/>
        </w:rPr>
        <w:t>:</w:t>
      </w:r>
    </w:p>
    <w:p w14:paraId="695879DA" w14:textId="77777777" w:rsidR="00A423C6" w:rsidRDefault="00A423C6">
      <w:pPr>
        <w:pStyle w:val="GvdeMetni"/>
        <w:spacing w:before="18"/>
        <w:rPr>
          <w:rFonts w:ascii="Caladea"/>
          <w:b/>
        </w:rPr>
      </w:pPr>
    </w:p>
    <w:p w14:paraId="02479277" w14:textId="77777777" w:rsidR="00A423C6" w:rsidRDefault="00667711">
      <w:pPr>
        <w:tabs>
          <w:tab w:val="left" w:pos="4439"/>
        </w:tabs>
        <w:spacing w:before="1"/>
        <w:ind w:left="846"/>
        <w:rPr>
          <w:rFonts w:ascii="Caladea" w:hAnsi="Caladea"/>
          <w:b/>
          <w:sz w:val="24"/>
        </w:rPr>
      </w:pPr>
      <w:r>
        <w:rPr>
          <w:rFonts w:ascii="Caladea" w:hAnsi="Caladea"/>
          <w:b/>
          <w:color w:val="1F1F1F"/>
          <w:sz w:val="24"/>
        </w:rPr>
        <w:t>Toplantı</w:t>
      </w:r>
      <w:r>
        <w:rPr>
          <w:rFonts w:ascii="Caladea" w:hAnsi="Caladea"/>
          <w:b/>
          <w:color w:val="1F1F1F"/>
          <w:spacing w:val="4"/>
          <w:sz w:val="24"/>
        </w:rPr>
        <w:t xml:space="preserve"> </w:t>
      </w:r>
      <w:r>
        <w:rPr>
          <w:rFonts w:ascii="Caladea" w:hAnsi="Caladea"/>
          <w:b/>
          <w:color w:val="1F1F1F"/>
          <w:spacing w:val="-2"/>
          <w:sz w:val="24"/>
        </w:rPr>
        <w:t>Tarihi</w:t>
      </w:r>
      <w:r>
        <w:rPr>
          <w:rFonts w:ascii="Caladea" w:hAnsi="Caladea"/>
          <w:b/>
          <w:color w:val="1F1F1F"/>
          <w:sz w:val="24"/>
        </w:rPr>
        <w:tab/>
      </w:r>
      <w:r>
        <w:rPr>
          <w:rFonts w:ascii="Caladea" w:hAnsi="Caladea"/>
          <w:b/>
          <w:color w:val="1F1F1F"/>
          <w:spacing w:val="-10"/>
          <w:sz w:val="24"/>
        </w:rPr>
        <w:t>:</w:t>
      </w:r>
    </w:p>
    <w:p w14:paraId="0ECA92C9" w14:textId="77777777" w:rsidR="00A423C6" w:rsidRDefault="00A423C6">
      <w:pPr>
        <w:pStyle w:val="GvdeMetni"/>
        <w:spacing w:before="20"/>
        <w:rPr>
          <w:rFonts w:ascii="Caladea"/>
          <w:b/>
        </w:rPr>
      </w:pPr>
    </w:p>
    <w:p w14:paraId="0C6DDB4D" w14:textId="77777777" w:rsidR="00A423C6" w:rsidRDefault="00667711">
      <w:pPr>
        <w:tabs>
          <w:tab w:val="left" w:pos="4439"/>
        </w:tabs>
        <w:ind w:left="838"/>
        <w:rPr>
          <w:rFonts w:ascii="Caladea" w:hAnsi="Caladea"/>
          <w:b/>
          <w:sz w:val="24"/>
        </w:rPr>
      </w:pPr>
      <w:r>
        <w:rPr>
          <w:rFonts w:ascii="Caladea" w:hAnsi="Caladea"/>
          <w:b/>
          <w:color w:val="343434"/>
          <w:sz w:val="24"/>
        </w:rPr>
        <w:t>Toplantı</w:t>
      </w:r>
      <w:r>
        <w:rPr>
          <w:rFonts w:ascii="Caladea" w:hAnsi="Caladea"/>
          <w:b/>
          <w:color w:val="343434"/>
          <w:spacing w:val="-2"/>
          <w:sz w:val="24"/>
        </w:rPr>
        <w:t xml:space="preserve"> </w:t>
      </w:r>
      <w:r>
        <w:rPr>
          <w:rFonts w:ascii="Caladea" w:hAnsi="Caladea"/>
          <w:b/>
          <w:color w:val="1F1F1F"/>
          <w:sz w:val="24"/>
        </w:rPr>
        <w:t>Saati</w:t>
      </w:r>
      <w:r>
        <w:rPr>
          <w:rFonts w:ascii="Caladea" w:hAnsi="Caladea"/>
          <w:b/>
          <w:color w:val="1F1F1F"/>
          <w:spacing w:val="-5"/>
          <w:sz w:val="24"/>
        </w:rPr>
        <w:t xml:space="preserve"> </w:t>
      </w:r>
      <w:r>
        <w:rPr>
          <w:rFonts w:ascii="Caladea" w:hAnsi="Caladea"/>
          <w:b/>
          <w:color w:val="1F1F1F"/>
          <w:sz w:val="24"/>
        </w:rPr>
        <w:t>Toplantı</w:t>
      </w:r>
      <w:r>
        <w:rPr>
          <w:rFonts w:ascii="Caladea" w:hAnsi="Caladea"/>
          <w:b/>
          <w:color w:val="1F1F1F"/>
          <w:spacing w:val="2"/>
          <w:sz w:val="24"/>
        </w:rPr>
        <w:t xml:space="preserve"> </w:t>
      </w:r>
      <w:r>
        <w:rPr>
          <w:rFonts w:ascii="Caladea" w:hAnsi="Caladea"/>
          <w:b/>
          <w:color w:val="1F1F1F"/>
          <w:spacing w:val="-4"/>
          <w:sz w:val="24"/>
        </w:rPr>
        <w:t>Yeri</w:t>
      </w:r>
      <w:r>
        <w:rPr>
          <w:rFonts w:ascii="Caladea" w:hAnsi="Caladea"/>
          <w:b/>
          <w:color w:val="1F1F1F"/>
          <w:sz w:val="24"/>
        </w:rPr>
        <w:tab/>
      </w:r>
      <w:r>
        <w:rPr>
          <w:rFonts w:ascii="Caladea" w:hAnsi="Caladea"/>
          <w:b/>
          <w:color w:val="1F1F1F"/>
          <w:spacing w:val="-10"/>
          <w:sz w:val="24"/>
        </w:rPr>
        <w:t>:</w:t>
      </w:r>
    </w:p>
    <w:p w14:paraId="6D82DEE1" w14:textId="77777777" w:rsidR="00A423C6" w:rsidRDefault="00A423C6">
      <w:pPr>
        <w:pStyle w:val="GvdeMetni"/>
        <w:spacing w:before="18"/>
        <w:rPr>
          <w:rFonts w:ascii="Caladea"/>
          <w:b/>
        </w:rPr>
      </w:pPr>
    </w:p>
    <w:p w14:paraId="50AD49A2" w14:textId="77777777" w:rsidR="00A423C6" w:rsidRDefault="00667711">
      <w:pPr>
        <w:tabs>
          <w:tab w:val="left" w:pos="4439"/>
        </w:tabs>
        <w:spacing w:before="1"/>
        <w:ind w:left="838"/>
        <w:rPr>
          <w:rFonts w:ascii="Caladea" w:hAnsi="Caladea"/>
          <w:sz w:val="24"/>
        </w:rPr>
      </w:pPr>
      <w:r>
        <w:rPr>
          <w:rFonts w:ascii="Caladea" w:hAnsi="Caladea"/>
          <w:b/>
          <w:color w:val="1F1F1F"/>
          <w:sz w:val="24"/>
        </w:rPr>
        <w:t>Alınan</w:t>
      </w:r>
      <w:r>
        <w:rPr>
          <w:rFonts w:ascii="Caladea" w:hAnsi="Caladea"/>
          <w:b/>
          <w:color w:val="1F1F1F"/>
          <w:spacing w:val="-8"/>
          <w:sz w:val="24"/>
        </w:rPr>
        <w:t xml:space="preserve"> </w:t>
      </w:r>
      <w:r>
        <w:rPr>
          <w:rFonts w:ascii="Caladea" w:hAnsi="Caladea"/>
          <w:b/>
          <w:color w:val="1F1F1F"/>
          <w:spacing w:val="-2"/>
          <w:sz w:val="24"/>
        </w:rPr>
        <w:t>Kararlar</w:t>
      </w:r>
      <w:r>
        <w:rPr>
          <w:rFonts w:ascii="Caladea" w:hAnsi="Caladea"/>
          <w:b/>
          <w:color w:val="1F1F1F"/>
          <w:sz w:val="24"/>
        </w:rPr>
        <w:tab/>
      </w:r>
      <w:r>
        <w:rPr>
          <w:rFonts w:ascii="Caladea" w:hAnsi="Caladea"/>
          <w:color w:val="1F1F1F"/>
          <w:spacing w:val="-10"/>
          <w:sz w:val="24"/>
        </w:rPr>
        <w:t>:</w:t>
      </w:r>
    </w:p>
    <w:p w14:paraId="22EEBB46" w14:textId="77777777" w:rsidR="00A423C6" w:rsidRDefault="00A423C6">
      <w:pPr>
        <w:pStyle w:val="GvdeMetni"/>
        <w:spacing w:before="18"/>
        <w:rPr>
          <w:rFonts w:ascii="Caladea"/>
        </w:rPr>
      </w:pPr>
    </w:p>
    <w:p w14:paraId="3B9323BA" w14:textId="77777777" w:rsidR="00A423C6" w:rsidRDefault="00667711">
      <w:pPr>
        <w:ind w:left="838"/>
        <w:rPr>
          <w:rFonts w:ascii="Caladea"/>
          <w:b/>
          <w:sz w:val="24"/>
        </w:rPr>
      </w:pPr>
      <w:r>
        <w:rPr>
          <w:rFonts w:ascii="Caladea"/>
          <w:b/>
          <w:color w:val="1F1F1F"/>
          <w:spacing w:val="-5"/>
          <w:sz w:val="24"/>
        </w:rPr>
        <w:t>1-</w:t>
      </w:r>
    </w:p>
    <w:p w14:paraId="16CE725C" w14:textId="77777777" w:rsidR="00A423C6" w:rsidRDefault="00667711">
      <w:pPr>
        <w:spacing w:before="2" w:line="281" w:lineRule="exact"/>
        <w:ind w:left="838"/>
        <w:rPr>
          <w:rFonts w:ascii="Caladea"/>
          <w:b/>
          <w:sz w:val="24"/>
        </w:rPr>
      </w:pPr>
      <w:r>
        <w:rPr>
          <w:rFonts w:ascii="Caladea"/>
          <w:b/>
          <w:color w:val="1F1F1F"/>
          <w:spacing w:val="-5"/>
          <w:sz w:val="24"/>
        </w:rPr>
        <w:t>2-</w:t>
      </w:r>
    </w:p>
    <w:p w14:paraId="0905FA75" w14:textId="77777777" w:rsidR="00A423C6" w:rsidRDefault="00667711">
      <w:pPr>
        <w:spacing w:line="281" w:lineRule="exact"/>
        <w:ind w:left="838"/>
        <w:rPr>
          <w:rFonts w:ascii="Caladea"/>
          <w:b/>
          <w:sz w:val="24"/>
        </w:rPr>
      </w:pPr>
      <w:r>
        <w:rPr>
          <w:rFonts w:ascii="Caladea"/>
          <w:b/>
          <w:color w:val="1F1F1F"/>
          <w:spacing w:val="-5"/>
          <w:sz w:val="24"/>
        </w:rPr>
        <w:t>3-</w:t>
      </w:r>
    </w:p>
    <w:p w14:paraId="45661579" w14:textId="77777777" w:rsidR="00A423C6" w:rsidRDefault="00667711">
      <w:pPr>
        <w:spacing w:line="281" w:lineRule="exact"/>
        <w:ind w:left="838"/>
        <w:rPr>
          <w:rFonts w:ascii="Caladea"/>
          <w:b/>
          <w:sz w:val="24"/>
        </w:rPr>
      </w:pPr>
      <w:r>
        <w:rPr>
          <w:rFonts w:ascii="Caladea"/>
          <w:b/>
          <w:color w:val="1F1F1F"/>
          <w:spacing w:val="-5"/>
          <w:sz w:val="24"/>
        </w:rPr>
        <w:t>4-</w:t>
      </w:r>
    </w:p>
    <w:p w14:paraId="78529AEB" w14:textId="77777777" w:rsidR="00A423C6" w:rsidRDefault="00667711">
      <w:pPr>
        <w:spacing w:line="281" w:lineRule="exact"/>
        <w:ind w:left="838"/>
        <w:rPr>
          <w:rFonts w:ascii="Caladea"/>
          <w:b/>
          <w:sz w:val="24"/>
        </w:rPr>
      </w:pPr>
      <w:r>
        <w:rPr>
          <w:rFonts w:ascii="Caladea"/>
          <w:b/>
          <w:color w:val="1F1F1F"/>
          <w:spacing w:val="-5"/>
          <w:sz w:val="24"/>
        </w:rPr>
        <w:t>5-</w:t>
      </w:r>
    </w:p>
    <w:p w14:paraId="140E3304" w14:textId="77777777" w:rsidR="00A423C6" w:rsidRDefault="00A423C6">
      <w:pPr>
        <w:pStyle w:val="GvdeMetni"/>
        <w:spacing w:before="4"/>
        <w:rPr>
          <w:rFonts w:ascii="Caladea"/>
          <w:b/>
        </w:rPr>
      </w:pPr>
    </w:p>
    <w:p w14:paraId="7FC7EDDA" w14:textId="77777777" w:rsidR="00A423C6" w:rsidRDefault="00667711">
      <w:pPr>
        <w:ind w:left="838"/>
        <w:rPr>
          <w:rFonts w:ascii="Caladea"/>
          <w:b/>
          <w:sz w:val="24"/>
        </w:rPr>
      </w:pPr>
      <w:r>
        <w:rPr>
          <w:rFonts w:ascii="Caladea"/>
          <w:b/>
          <w:color w:val="1F1F1F"/>
          <w:spacing w:val="-4"/>
          <w:sz w:val="24"/>
        </w:rPr>
        <w:t>NOT:</w:t>
      </w:r>
    </w:p>
    <w:p w14:paraId="33FCB663" w14:textId="77777777" w:rsidR="00A423C6" w:rsidRDefault="00667711">
      <w:pPr>
        <w:pStyle w:val="ListeParagraf"/>
        <w:numPr>
          <w:ilvl w:val="0"/>
          <w:numId w:val="4"/>
        </w:numPr>
        <w:tabs>
          <w:tab w:val="left" w:pos="1119"/>
        </w:tabs>
        <w:spacing w:before="40" w:line="285" w:lineRule="auto"/>
        <w:ind w:right="2493" w:firstLine="0"/>
        <w:rPr>
          <w:rFonts w:ascii="Caladea" w:hAnsi="Caladea"/>
          <w:sz w:val="24"/>
        </w:rPr>
      </w:pPr>
      <w:r>
        <w:rPr>
          <w:rFonts w:ascii="Caladea" w:hAnsi="Caladea"/>
          <w:color w:val="1F1F1F"/>
          <w:sz w:val="24"/>
        </w:rPr>
        <w:t xml:space="preserve">Tutanak </w:t>
      </w:r>
      <w:r>
        <w:rPr>
          <w:rFonts w:ascii="Caladea" w:hAnsi="Caladea"/>
          <w:color w:val="343434"/>
          <w:sz w:val="24"/>
        </w:rPr>
        <w:t>kaç</w:t>
      </w:r>
      <w:r>
        <w:rPr>
          <w:rFonts w:ascii="Caladea" w:hAnsi="Caladea"/>
          <w:color w:val="343434"/>
          <w:spacing w:val="40"/>
          <w:sz w:val="24"/>
        </w:rPr>
        <w:t xml:space="preserve"> </w:t>
      </w:r>
      <w:r>
        <w:rPr>
          <w:rFonts w:ascii="Caladea" w:hAnsi="Caladea"/>
          <w:color w:val="343434"/>
          <w:sz w:val="24"/>
        </w:rPr>
        <w:t>sayfa</w:t>
      </w:r>
      <w:r>
        <w:rPr>
          <w:rFonts w:ascii="Caladea" w:hAnsi="Caladea"/>
          <w:color w:val="343434"/>
          <w:spacing w:val="40"/>
          <w:sz w:val="24"/>
        </w:rPr>
        <w:t xml:space="preserve"> </w:t>
      </w:r>
      <w:r>
        <w:rPr>
          <w:rFonts w:ascii="Caladea" w:hAnsi="Caladea"/>
          <w:color w:val="1F1F1F"/>
          <w:sz w:val="24"/>
        </w:rPr>
        <w:t xml:space="preserve">ise </w:t>
      </w:r>
      <w:r>
        <w:rPr>
          <w:rFonts w:ascii="Caladea" w:hAnsi="Caladea"/>
          <w:color w:val="343434"/>
          <w:sz w:val="24"/>
        </w:rPr>
        <w:t>her</w:t>
      </w:r>
      <w:r>
        <w:rPr>
          <w:rFonts w:ascii="Caladea" w:hAnsi="Caladea"/>
          <w:color w:val="343434"/>
          <w:spacing w:val="40"/>
          <w:sz w:val="24"/>
        </w:rPr>
        <w:t xml:space="preserve"> </w:t>
      </w:r>
      <w:r>
        <w:rPr>
          <w:rFonts w:ascii="Caladea" w:hAnsi="Caladea"/>
          <w:color w:val="1F1F1F"/>
          <w:sz w:val="24"/>
        </w:rPr>
        <w:t>sayfa</w:t>
      </w:r>
      <w:r>
        <w:rPr>
          <w:rFonts w:ascii="Caladea" w:hAnsi="Caladea"/>
          <w:color w:val="1F1F1F"/>
          <w:spacing w:val="40"/>
          <w:sz w:val="24"/>
        </w:rPr>
        <w:t xml:space="preserve"> </w:t>
      </w:r>
      <w:r>
        <w:rPr>
          <w:rFonts w:ascii="Caladea" w:hAnsi="Caladea"/>
          <w:color w:val="343434"/>
          <w:sz w:val="24"/>
        </w:rPr>
        <w:t>genel</w:t>
      </w:r>
      <w:r>
        <w:rPr>
          <w:rFonts w:ascii="Caladea" w:hAnsi="Caladea"/>
          <w:color w:val="343434"/>
          <w:spacing w:val="40"/>
          <w:sz w:val="24"/>
        </w:rPr>
        <w:t xml:space="preserve"> </w:t>
      </w:r>
      <w:r>
        <w:rPr>
          <w:rFonts w:ascii="Caladea" w:hAnsi="Caladea"/>
          <w:color w:val="1F1F1F"/>
          <w:sz w:val="24"/>
        </w:rPr>
        <w:t>kurula</w:t>
      </w:r>
      <w:r>
        <w:rPr>
          <w:rFonts w:ascii="Caladea" w:hAnsi="Caladea"/>
          <w:color w:val="1F1F1F"/>
          <w:spacing w:val="40"/>
          <w:sz w:val="24"/>
        </w:rPr>
        <w:t xml:space="preserve"> </w:t>
      </w:r>
      <w:r>
        <w:rPr>
          <w:rFonts w:ascii="Caladea" w:hAnsi="Caladea"/>
          <w:color w:val="1F1F1F"/>
          <w:sz w:val="24"/>
        </w:rPr>
        <w:t>katılanlar</w:t>
      </w:r>
      <w:r>
        <w:rPr>
          <w:rFonts w:ascii="Caladea" w:hAnsi="Caladea"/>
          <w:color w:val="1F1F1F"/>
          <w:spacing w:val="40"/>
          <w:sz w:val="24"/>
        </w:rPr>
        <w:t xml:space="preserve"> </w:t>
      </w:r>
      <w:r>
        <w:rPr>
          <w:rFonts w:ascii="Caladea" w:hAnsi="Caladea"/>
          <w:color w:val="1F1F1F"/>
          <w:sz w:val="24"/>
        </w:rPr>
        <w:t xml:space="preserve">tarafından paraflanacak, ekteki imzalistesi de </w:t>
      </w:r>
      <w:r>
        <w:rPr>
          <w:rFonts w:ascii="Caladea" w:hAnsi="Caladea"/>
          <w:color w:val="343434"/>
          <w:sz w:val="24"/>
        </w:rPr>
        <w:t xml:space="preserve">ayrıca </w:t>
      </w:r>
      <w:r>
        <w:rPr>
          <w:rFonts w:ascii="Caladea" w:hAnsi="Caladea"/>
          <w:color w:val="1F1F1F"/>
          <w:sz w:val="24"/>
        </w:rPr>
        <w:t xml:space="preserve">imzalanacaktır.(Paraf Kısa imza </w:t>
      </w:r>
      <w:r>
        <w:rPr>
          <w:rFonts w:ascii="Caladea" w:hAnsi="Caladea"/>
          <w:color w:val="343434"/>
          <w:spacing w:val="-2"/>
          <w:sz w:val="24"/>
        </w:rPr>
        <w:t>demektir)</w:t>
      </w:r>
    </w:p>
    <w:p w14:paraId="00EDC6EA" w14:textId="77777777" w:rsidR="00A423C6" w:rsidRDefault="00667711">
      <w:pPr>
        <w:pStyle w:val="ListeParagraf"/>
        <w:numPr>
          <w:ilvl w:val="0"/>
          <w:numId w:val="4"/>
        </w:numPr>
        <w:tabs>
          <w:tab w:val="left" w:pos="1119"/>
        </w:tabs>
        <w:spacing w:line="223" w:lineRule="exact"/>
        <w:ind w:left="1119" w:hanging="281"/>
        <w:rPr>
          <w:rFonts w:ascii="Caladea" w:hAnsi="Caladea"/>
          <w:sz w:val="24"/>
        </w:rPr>
      </w:pPr>
      <w:r>
        <w:rPr>
          <w:rFonts w:ascii="Caladea" w:hAnsi="Caladea"/>
          <w:color w:val="1F1F1F"/>
          <w:w w:val="105"/>
          <w:sz w:val="24"/>
        </w:rPr>
        <w:t>Bu</w:t>
      </w:r>
      <w:r>
        <w:rPr>
          <w:rFonts w:ascii="Caladea" w:hAnsi="Caladea"/>
          <w:color w:val="1F1F1F"/>
          <w:spacing w:val="3"/>
          <w:w w:val="105"/>
          <w:sz w:val="24"/>
        </w:rPr>
        <w:t xml:space="preserve"> </w:t>
      </w:r>
      <w:r>
        <w:rPr>
          <w:rFonts w:ascii="Caladea" w:hAnsi="Caladea"/>
          <w:color w:val="1F1F1F"/>
          <w:w w:val="105"/>
          <w:sz w:val="24"/>
        </w:rPr>
        <w:t>işlemler</w:t>
      </w:r>
      <w:r>
        <w:rPr>
          <w:rFonts w:ascii="Caladea" w:hAnsi="Caladea"/>
          <w:color w:val="1F1F1F"/>
          <w:spacing w:val="2"/>
          <w:w w:val="105"/>
          <w:sz w:val="24"/>
        </w:rPr>
        <w:t xml:space="preserve"> </w:t>
      </w:r>
      <w:r>
        <w:rPr>
          <w:rFonts w:ascii="Caladea" w:hAnsi="Caladea"/>
          <w:color w:val="1F1F1F"/>
          <w:w w:val="105"/>
          <w:sz w:val="24"/>
        </w:rPr>
        <w:t>karar</w:t>
      </w:r>
      <w:r>
        <w:rPr>
          <w:rFonts w:ascii="Caladea" w:hAnsi="Caladea"/>
          <w:color w:val="1F1F1F"/>
          <w:spacing w:val="2"/>
          <w:w w:val="105"/>
          <w:sz w:val="24"/>
        </w:rPr>
        <w:t xml:space="preserve"> </w:t>
      </w:r>
      <w:r>
        <w:rPr>
          <w:rFonts w:ascii="Caladea" w:hAnsi="Caladea"/>
          <w:color w:val="1F1F1F"/>
          <w:w w:val="105"/>
          <w:sz w:val="24"/>
        </w:rPr>
        <w:t>defterinde</w:t>
      </w:r>
      <w:r>
        <w:rPr>
          <w:rFonts w:ascii="Caladea" w:hAnsi="Caladea"/>
          <w:color w:val="1F1F1F"/>
          <w:spacing w:val="8"/>
          <w:w w:val="105"/>
          <w:sz w:val="24"/>
        </w:rPr>
        <w:t xml:space="preserve"> </w:t>
      </w:r>
      <w:r>
        <w:rPr>
          <w:rFonts w:ascii="Caladea" w:hAnsi="Caladea"/>
          <w:color w:val="1F1F1F"/>
          <w:w w:val="105"/>
          <w:sz w:val="24"/>
        </w:rPr>
        <w:t>de</w:t>
      </w:r>
      <w:r>
        <w:rPr>
          <w:rFonts w:ascii="Caladea" w:hAnsi="Caladea"/>
          <w:color w:val="1F1F1F"/>
          <w:spacing w:val="10"/>
          <w:w w:val="105"/>
          <w:sz w:val="24"/>
        </w:rPr>
        <w:t xml:space="preserve"> </w:t>
      </w:r>
      <w:r>
        <w:rPr>
          <w:rFonts w:ascii="Caladea" w:hAnsi="Caladea"/>
          <w:color w:val="1F1F1F"/>
          <w:w w:val="105"/>
          <w:sz w:val="24"/>
        </w:rPr>
        <w:t>aynı</w:t>
      </w:r>
      <w:r>
        <w:rPr>
          <w:rFonts w:ascii="Caladea" w:hAnsi="Caladea"/>
          <w:color w:val="1F1F1F"/>
          <w:spacing w:val="-5"/>
          <w:w w:val="105"/>
          <w:sz w:val="24"/>
        </w:rPr>
        <w:t xml:space="preserve"> </w:t>
      </w:r>
      <w:r>
        <w:rPr>
          <w:rFonts w:ascii="Caladea" w:hAnsi="Caladea"/>
          <w:color w:val="1F1F1F"/>
          <w:w w:val="105"/>
          <w:sz w:val="24"/>
        </w:rPr>
        <w:t>şekilde</w:t>
      </w:r>
      <w:r>
        <w:rPr>
          <w:rFonts w:ascii="Caladea" w:hAnsi="Caladea"/>
          <w:color w:val="1F1F1F"/>
          <w:spacing w:val="-11"/>
          <w:w w:val="105"/>
          <w:sz w:val="24"/>
        </w:rPr>
        <w:t xml:space="preserve"> </w:t>
      </w:r>
      <w:r>
        <w:rPr>
          <w:rFonts w:ascii="Caladea" w:hAnsi="Caladea"/>
          <w:color w:val="1F1F1F"/>
          <w:spacing w:val="-2"/>
          <w:w w:val="105"/>
          <w:sz w:val="24"/>
        </w:rPr>
        <w:t>gösterilecektir</w:t>
      </w:r>
    </w:p>
    <w:p w14:paraId="3CF4B568" w14:textId="77777777" w:rsidR="00A423C6" w:rsidRDefault="00667711">
      <w:pPr>
        <w:spacing w:before="276"/>
        <w:ind w:left="838"/>
        <w:rPr>
          <w:rFonts w:ascii="Caladea"/>
          <w:b/>
          <w:sz w:val="24"/>
        </w:rPr>
      </w:pPr>
      <w:r>
        <w:rPr>
          <w:rFonts w:ascii="Caladea"/>
          <w:b/>
          <w:color w:val="1F1F1F"/>
          <w:spacing w:val="-5"/>
          <w:w w:val="105"/>
          <w:sz w:val="24"/>
        </w:rPr>
        <w:t>EK:</w:t>
      </w:r>
    </w:p>
    <w:p w14:paraId="12E02BAE" w14:textId="77777777" w:rsidR="00A423C6" w:rsidRDefault="00667711">
      <w:pPr>
        <w:pStyle w:val="GvdeMetni"/>
        <w:spacing w:before="33"/>
        <w:ind w:left="838"/>
        <w:rPr>
          <w:rFonts w:ascii="Caladea" w:hAnsi="Caladea"/>
        </w:rPr>
      </w:pPr>
      <w:r>
        <w:rPr>
          <w:rFonts w:ascii="Caladea" w:hAnsi="Caladea"/>
          <w:color w:val="1F1F1F"/>
          <w:w w:val="105"/>
        </w:rPr>
        <w:t>-Üye</w:t>
      </w:r>
      <w:r>
        <w:rPr>
          <w:rFonts w:ascii="Caladea" w:hAnsi="Caladea"/>
          <w:color w:val="1F1F1F"/>
          <w:spacing w:val="-14"/>
          <w:w w:val="105"/>
        </w:rPr>
        <w:t xml:space="preserve"> </w:t>
      </w:r>
      <w:r>
        <w:rPr>
          <w:rFonts w:ascii="Caladea" w:hAnsi="Caladea"/>
          <w:color w:val="1F1F1F"/>
          <w:w w:val="105"/>
        </w:rPr>
        <w:t>İmza</w:t>
      </w:r>
      <w:r>
        <w:rPr>
          <w:rFonts w:ascii="Caladea" w:hAnsi="Caladea"/>
          <w:color w:val="1F1F1F"/>
          <w:spacing w:val="-10"/>
          <w:w w:val="105"/>
        </w:rPr>
        <w:t xml:space="preserve"> </w:t>
      </w:r>
      <w:r>
        <w:rPr>
          <w:rFonts w:ascii="Caladea" w:hAnsi="Caladea"/>
          <w:color w:val="1F1F1F"/>
          <w:w w:val="105"/>
        </w:rPr>
        <w:t>Listesi</w:t>
      </w:r>
      <w:r>
        <w:rPr>
          <w:rFonts w:ascii="Caladea" w:hAnsi="Caladea"/>
          <w:color w:val="1F1F1F"/>
          <w:spacing w:val="-1"/>
          <w:w w:val="105"/>
        </w:rPr>
        <w:t xml:space="preserve"> </w:t>
      </w:r>
      <w:r>
        <w:rPr>
          <w:rFonts w:ascii="Caladea" w:hAnsi="Caladea"/>
          <w:color w:val="1F1F1F"/>
          <w:w w:val="105"/>
        </w:rPr>
        <w:t>(Hazirun</w:t>
      </w:r>
      <w:r>
        <w:rPr>
          <w:rFonts w:ascii="Caladea" w:hAnsi="Caladea"/>
          <w:color w:val="1F1F1F"/>
          <w:spacing w:val="-11"/>
          <w:w w:val="105"/>
        </w:rPr>
        <w:t xml:space="preserve"> </w:t>
      </w:r>
      <w:r>
        <w:rPr>
          <w:rFonts w:ascii="Caladea" w:hAnsi="Caladea"/>
          <w:color w:val="343434"/>
          <w:spacing w:val="-2"/>
          <w:w w:val="105"/>
        </w:rPr>
        <w:t>ce</w:t>
      </w:r>
      <w:r>
        <w:rPr>
          <w:rFonts w:ascii="Caladea" w:hAnsi="Caladea"/>
          <w:color w:val="4F4F4F"/>
          <w:spacing w:val="-2"/>
          <w:w w:val="105"/>
        </w:rPr>
        <w:t>t</w:t>
      </w:r>
      <w:r>
        <w:rPr>
          <w:rFonts w:ascii="Caladea" w:hAnsi="Caladea"/>
          <w:color w:val="343434"/>
          <w:spacing w:val="-2"/>
          <w:w w:val="105"/>
        </w:rPr>
        <w:t>veli)</w:t>
      </w:r>
    </w:p>
    <w:p w14:paraId="3CF8696F" w14:textId="77777777" w:rsidR="00A423C6" w:rsidRDefault="00A423C6">
      <w:pPr>
        <w:pStyle w:val="GvdeMetni"/>
        <w:rPr>
          <w:rFonts w:ascii="Caladea"/>
        </w:rPr>
      </w:pPr>
    </w:p>
    <w:p w14:paraId="20F19C25" w14:textId="77777777" w:rsidR="00A423C6" w:rsidRDefault="00A423C6">
      <w:pPr>
        <w:pStyle w:val="GvdeMetni"/>
        <w:rPr>
          <w:rFonts w:ascii="Caladea"/>
        </w:rPr>
      </w:pPr>
    </w:p>
    <w:p w14:paraId="70000298" w14:textId="77777777" w:rsidR="00A423C6" w:rsidRDefault="00A423C6">
      <w:pPr>
        <w:pStyle w:val="GvdeMetni"/>
        <w:rPr>
          <w:rFonts w:ascii="Caladea"/>
        </w:rPr>
      </w:pPr>
    </w:p>
    <w:p w14:paraId="4B70622D" w14:textId="77777777" w:rsidR="00A423C6" w:rsidRDefault="00A423C6">
      <w:pPr>
        <w:pStyle w:val="GvdeMetni"/>
        <w:rPr>
          <w:rFonts w:ascii="Caladea"/>
        </w:rPr>
      </w:pPr>
    </w:p>
    <w:p w14:paraId="317333FC" w14:textId="77777777" w:rsidR="00A423C6" w:rsidRDefault="00A423C6">
      <w:pPr>
        <w:pStyle w:val="GvdeMetni"/>
        <w:rPr>
          <w:rFonts w:ascii="Caladea"/>
        </w:rPr>
      </w:pPr>
    </w:p>
    <w:p w14:paraId="2B9E2A02" w14:textId="77777777" w:rsidR="00A423C6" w:rsidRDefault="00A423C6">
      <w:pPr>
        <w:pStyle w:val="GvdeMetni"/>
        <w:spacing w:before="11"/>
        <w:rPr>
          <w:rFonts w:ascii="Caladea"/>
        </w:rPr>
      </w:pPr>
    </w:p>
    <w:p w14:paraId="6DBE51EF" w14:textId="77777777" w:rsidR="00A423C6" w:rsidRDefault="00667711">
      <w:pPr>
        <w:pStyle w:val="GvdeMetni"/>
        <w:spacing w:before="1"/>
        <w:ind w:left="16"/>
        <w:jc w:val="center"/>
        <w:rPr>
          <w:rFonts w:ascii="Caladea" w:hAnsi="Caladea"/>
        </w:rPr>
      </w:pPr>
      <w:r>
        <w:rPr>
          <w:rFonts w:ascii="Caladea" w:hAnsi="Caladea"/>
          <w:color w:val="FF0000"/>
        </w:rPr>
        <w:t>(Not</w:t>
      </w:r>
      <w:r>
        <w:rPr>
          <w:rFonts w:ascii="Caladea" w:hAnsi="Caladea"/>
          <w:color w:val="FF0000"/>
          <w:spacing w:val="25"/>
        </w:rPr>
        <w:t xml:space="preserve"> </w:t>
      </w:r>
      <w:r>
        <w:rPr>
          <w:rFonts w:ascii="Caladea" w:hAnsi="Caladea"/>
          <w:color w:val="FF0000"/>
        </w:rPr>
        <w:t>Genel kurulda</w:t>
      </w:r>
      <w:r>
        <w:rPr>
          <w:rFonts w:ascii="Caladea" w:hAnsi="Caladea"/>
          <w:color w:val="FF0000"/>
          <w:spacing w:val="27"/>
        </w:rPr>
        <w:t xml:space="preserve"> </w:t>
      </w:r>
      <w:r>
        <w:rPr>
          <w:rFonts w:ascii="Caladea" w:hAnsi="Caladea"/>
          <w:color w:val="FF0000"/>
        </w:rPr>
        <w:t>alınmamış</w:t>
      </w:r>
      <w:r>
        <w:rPr>
          <w:rFonts w:ascii="Caladea" w:hAnsi="Caladea"/>
          <w:color w:val="FF0000"/>
          <w:spacing w:val="25"/>
        </w:rPr>
        <w:t xml:space="preserve"> </w:t>
      </w:r>
      <w:r>
        <w:rPr>
          <w:rFonts w:ascii="Caladea" w:hAnsi="Caladea"/>
          <w:color w:val="FF0000"/>
        </w:rPr>
        <w:t>başka</w:t>
      </w:r>
      <w:r>
        <w:rPr>
          <w:rFonts w:ascii="Caladea" w:hAnsi="Caladea"/>
          <w:color w:val="FF0000"/>
          <w:spacing w:val="9"/>
        </w:rPr>
        <w:t xml:space="preserve"> </w:t>
      </w:r>
      <w:r>
        <w:rPr>
          <w:rFonts w:ascii="Caladea" w:hAnsi="Caladea"/>
          <w:color w:val="FF0000"/>
        </w:rPr>
        <w:t>bir</w:t>
      </w:r>
      <w:r>
        <w:rPr>
          <w:rFonts w:ascii="Caladea" w:hAnsi="Caladea"/>
          <w:color w:val="FF0000"/>
          <w:spacing w:val="-2"/>
        </w:rPr>
        <w:t xml:space="preserve"> </w:t>
      </w:r>
      <w:r>
        <w:rPr>
          <w:rFonts w:ascii="Caladea" w:hAnsi="Caladea"/>
          <w:color w:val="FF0000"/>
        </w:rPr>
        <w:t>faaliyet</w:t>
      </w:r>
      <w:r>
        <w:rPr>
          <w:rFonts w:ascii="Caladea" w:hAnsi="Caladea"/>
          <w:color w:val="FF0000"/>
          <w:spacing w:val="7"/>
        </w:rPr>
        <w:t xml:space="preserve"> </w:t>
      </w:r>
      <w:r>
        <w:rPr>
          <w:rFonts w:ascii="Caladea" w:hAnsi="Caladea"/>
          <w:color w:val="FF0000"/>
        </w:rPr>
        <w:t>ve</w:t>
      </w:r>
      <w:r>
        <w:rPr>
          <w:rFonts w:ascii="Caladea" w:hAnsi="Caladea"/>
          <w:color w:val="FF0000"/>
          <w:spacing w:val="-10"/>
        </w:rPr>
        <w:t xml:space="preserve"> </w:t>
      </w:r>
      <w:r>
        <w:rPr>
          <w:rFonts w:ascii="Caladea" w:hAnsi="Caladea"/>
          <w:color w:val="FF0000"/>
        </w:rPr>
        <w:t>işlem</w:t>
      </w:r>
      <w:r>
        <w:rPr>
          <w:rFonts w:ascii="Caladea" w:hAnsi="Caladea"/>
          <w:color w:val="FF0000"/>
          <w:spacing w:val="-9"/>
        </w:rPr>
        <w:t xml:space="preserve"> </w:t>
      </w:r>
      <w:r>
        <w:rPr>
          <w:rFonts w:ascii="Caladea" w:hAnsi="Caladea"/>
          <w:color w:val="FF0000"/>
        </w:rPr>
        <w:t>kararı</w:t>
      </w:r>
      <w:r>
        <w:rPr>
          <w:rFonts w:ascii="Caladea" w:hAnsi="Caladea"/>
          <w:color w:val="FF0000"/>
          <w:spacing w:val="4"/>
        </w:rPr>
        <w:t xml:space="preserve"> </w:t>
      </w:r>
      <w:r>
        <w:rPr>
          <w:rFonts w:ascii="Caladea" w:hAnsi="Caladea"/>
          <w:color w:val="FF0000"/>
        </w:rPr>
        <w:t>için</w:t>
      </w:r>
      <w:r>
        <w:rPr>
          <w:rFonts w:ascii="Caladea" w:hAnsi="Caladea"/>
          <w:color w:val="FF0000"/>
          <w:spacing w:val="2"/>
        </w:rPr>
        <w:t xml:space="preserve"> </w:t>
      </w:r>
      <w:r>
        <w:rPr>
          <w:rFonts w:ascii="Caladea" w:hAnsi="Caladea"/>
          <w:color w:val="FF0000"/>
        </w:rPr>
        <w:t>v.s.</w:t>
      </w:r>
      <w:r>
        <w:rPr>
          <w:rFonts w:ascii="Caladea" w:hAnsi="Caladea"/>
          <w:color w:val="FF0000"/>
          <w:spacing w:val="15"/>
        </w:rPr>
        <w:t xml:space="preserve"> </w:t>
      </w:r>
      <w:r>
        <w:rPr>
          <w:rFonts w:ascii="Caladea" w:hAnsi="Caladea"/>
          <w:color w:val="FF0000"/>
          <w:spacing w:val="-2"/>
        </w:rPr>
        <w:t>gibi)</w:t>
      </w:r>
    </w:p>
    <w:p w14:paraId="403B42BB" w14:textId="77777777" w:rsidR="00A423C6" w:rsidRDefault="00A423C6">
      <w:pPr>
        <w:jc w:val="right"/>
        <w:rPr>
          <w:rFonts w:ascii="Caladea" w:hAnsi="Caladea"/>
        </w:rPr>
      </w:pPr>
    </w:p>
    <w:p w14:paraId="75951BA7" w14:textId="77777777" w:rsidR="00007DCB" w:rsidRDefault="00007DCB">
      <w:pPr>
        <w:jc w:val="right"/>
        <w:rPr>
          <w:rFonts w:ascii="Caladea" w:hAnsi="Caladea"/>
        </w:rPr>
      </w:pPr>
    </w:p>
    <w:p w14:paraId="260F3E5A" w14:textId="77777777" w:rsidR="00007DCB" w:rsidRDefault="00007DCB">
      <w:pPr>
        <w:jc w:val="right"/>
        <w:rPr>
          <w:rFonts w:ascii="Caladea" w:hAnsi="Caladea"/>
        </w:rPr>
      </w:pPr>
    </w:p>
    <w:p w14:paraId="3CD8F79F" w14:textId="77777777" w:rsidR="00007DCB" w:rsidRDefault="00007DCB">
      <w:pPr>
        <w:jc w:val="right"/>
        <w:rPr>
          <w:rFonts w:ascii="Caladea" w:hAnsi="Caladea"/>
        </w:rPr>
      </w:pPr>
    </w:p>
    <w:p w14:paraId="24F1039B" w14:textId="77777777" w:rsidR="00007DCB" w:rsidRDefault="00007DCB">
      <w:pPr>
        <w:jc w:val="right"/>
        <w:rPr>
          <w:rFonts w:ascii="Caladea" w:hAnsi="Caladea"/>
        </w:rPr>
      </w:pPr>
    </w:p>
    <w:p w14:paraId="7B485422" w14:textId="77777777" w:rsidR="00007DCB" w:rsidRDefault="00007DCB">
      <w:pPr>
        <w:jc w:val="right"/>
        <w:rPr>
          <w:rFonts w:ascii="Caladea" w:hAnsi="Caladea"/>
        </w:rPr>
      </w:pPr>
    </w:p>
    <w:p w14:paraId="7F71758D" w14:textId="77777777" w:rsidR="00007DCB" w:rsidRDefault="00007DCB">
      <w:pPr>
        <w:jc w:val="right"/>
        <w:rPr>
          <w:rFonts w:ascii="Caladea" w:hAnsi="Caladea"/>
        </w:rPr>
      </w:pPr>
    </w:p>
    <w:p w14:paraId="263DDD01" w14:textId="77777777" w:rsidR="00007DCB" w:rsidRDefault="00007DCB">
      <w:pPr>
        <w:jc w:val="right"/>
        <w:rPr>
          <w:rFonts w:ascii="Caladea" w:hAnsi="Caladea"/>
        </w:rPr>
      </w:pPr>
    </w:p>
    <w:p w14:paraId="2E5433D9" w14:textId="77777777" w:rsidR="00007DCB" w:rsidRDefault="00007DCB" w:rsidP="00007DCB">
      <w:pPr>
        <w:ind w:right="833"/>
        <w:jc w:val="right"/>
        <w:rPr>
          <w:rFonts w:ascii="Caladea"/>
          <w:b/>
          <w:sz w:val="24"/>
        </w:rPr>
      </w:pPr>
      <w:r>
        <w:rPr>
          <w:rFonts w:ascii="Caladea"/>
          <w:b/>
          <w:sz w:val="24"/>
        </w:rPr>
        <w:t>OTK-006</w:t>
      </w:r>
    </w:p>
    <w:p w14:paraId="6F55E66B" w14:textId="77777777" w:rsidR="00007DCB" w:rsidRDefault="00007DCB" w:rsidP="00007DCB">
      <w:pPr>
        <w:pStyle w:val="GvdeMetni"/>
        <w:spacing w:before="2"/>
        <w:rPr>
          <w:rFonts w:ascii="Caladea"/>
          <w:b/>
        </w:rPr>
      </w:pPr>
    </w:p>
    <w:p w14:paraId="4D7587DD" w14:textId="77777777" w:rsidR="00007DCB" w:rsidRDefault="00007DCB" w:rsidP="00007DCB">
      <w:pPr>
        <w:spacing w:line="281" w:lineRule="exact"/>
        <w:ind w:left="5303"/>
        <w:rPr>
          <w:rFonts w:ascii="Caladea"/>
          <w:b/>
          <w:sz w:val="24"/>
        </w:rPr>
      </w:pPr>
      <w:r>
        <w:rPr>
          <w:rFonts w:ascii="Caladea"/>
          <w:b/>
          <w:spacing w:val="-4"/>
          <w:sz w:val="24"/>
        </w:rPr>
        <w:t>T.C.</w:t>
      </w:r>
    </w:p>
    <w:p w14:paraId="30E9FFD4" w14:textId="77777777" w:rsidR="00007DCB" w:rsidRDefault="00007DCB" w:rsidP="00007DCB">
      <w:pPr>
        <w:ind w:left="2910" w:right="2829" w:firstLine="928"/>
        <w:rPr>
          <w:rFonts w:ascii="Caladea" w:hAnsi="Caladea"/>
          <w:b/>
          <w:sz w:val="24"/>
        </w:rPr>
      </w:pPr>
      <w:r>
        <w:rPr>
          <w:rFonts w:ascii="Caladea" w:hAnsi="Caladea"/>
          <w:b/>
          <w:sz w:val="24"/>
        </w:rPr>
        <w:t>KONYA TEKNİK ÜNİVERSİTESİ SAĞLIK,KÜLTÜR</w:t>
      </w:r>
      <w:r>
        <w:rPr>
          <w:rFonts w:ascii="Caladea" w:hAnsi="Caladea"/>
          <w:b/>
          <w:spacing w:val="-7"/>
          <w:sz w:val="24"/>
        </w:rPr>
        <w:t xml:space="preserve"> </w:t>
      </w:r>
      <w:r>
        <w:rPr>
          <w:rFonts w:ascii="Caladea" w:hAnsi="Caladea"/>
          <w:b/>
          <w:sz w:val="24"/>
        </w:rPr>
        <w:t>VE</w:t>
      </w:r>
      <w:r>
        <w:rPr>
          <w:rFonts w:ascii="Caladea" w:hAnsi="Caladea"/>
          <w:b/>
          <w:spacing w:val="-7"/>
          <w:sz w:val="24"/>
        </w:rPr>
        <w:t xml:space="preserve"> </w:t>
      </w:r>
      <w:r>
        <w:rPr>
          <w:rFonts w:ascii="Caladea" w:hAnsi="Caladea"/>
          <w:b/>
          <w:sz w:val="24"/>
        </w:rPr>
        <w:t>SPOR</w:t>
      </w:r>
      <w:r>
        <w:rPr>
          <w:rFonts w:ascii="Caladea" w:hAnsi="Caladea"/>
          <w:b/>
          <w:spacing w:val="-7"/>
          <w:sz w:val="24"/>
        </w:rPr>
        <w:t xml:space="preserve"> </w:t>
      </w:r>
      <w:r>
        <w:rPr>
          <w:rFonts w:ascii="Caladea" w:hAnsi="Caladea"/>
          <w:b/>
          <w:sz w:val="24"/>
        </w:rPr>
        <w:t>DAİRESİ</w:t>
      </w:r>
      <w:r>
        <w:rPr>
          <w:rFonts w:ascii="Caladea" w:hAnsi="Caladea"/>
          <w:b/>
          <w:spacing w:val="-7"/>
          <w:sz w:val="24"/>
        </w:rPr>
        <w:t xml:space="preserve"> </w:t>
      </w:r>
      <w:r>
        <w:rPr>
          <w:rFonts w:ascii="Caladea" w:hAnsi="Caladea"/>
          <w:b/>
          <w:sz w:val="24"/>
        </w:rPr>
        <w:t>BAŞKANLIĞI</w:t>
      </w:r>
    </w:p>
    <w:p w14:paraId="1C0839FD" w14:textId="77777777" w:rsidR="00007DCB" w:rsidRDefault="00007DCB" w:rsidP="00007DCB">
      <w:pPr>
        <w:tabs>
          <w:tab w:val="left" w:leader="dot" w:pos="3200"/>
        </w:tabs>
        <w:spacing w:line="280" w:lineRule="exact"/>
        <w:ind w:right="1"/>
        <w:jc w:val="center"/>
        <w:rPr>
          <w:rFonts w:ascii="Caladea" w:hAnsi="Caladea"/>
          <w:b/>
          <w:sz w:val="24"/>
        </w:rPr>
      </w:pPr>
      <w:r>
        <w:rPr>
          <w:rFonts w:ascii="Caladea" w:hAnsi="Caladea"/>
          <w:b/>
          <w:spacing w:val="-10"/>
          <w:sz w:val="24"/>
        </w:rPr>
        <w:t>…</w:t>
      </w:r>
      <w:r>
        <w:rPr>
          <w:sz w:val="24"/>
        </w:rPr>
        <w:tab/>
      </w:r>
      <w:r>
        <w:rPr>
          <w:rFonts w:ascii="Caladea" w:hAnsi="Caladea"/>
          <w:b/>
          <w:spacing w:val="-2"/>
          <w:sz w:val="24"/>
        </w:rPr>
        <w:t>TOPLULUĞU</w:t>
      </w:r>
    </w:p>
    <w:p w14:paraId="02A56DD0" w14:textId="77777777" w:rsidR="00007DCB" w:rsidRDefault="00007DCB" w:rsidP="00007DCB">
      <w:pPr>
        <w:spacing w:before="1"/>
        <w:jc w:val="center"/>
        <w:rPr>
          <w:rFonts w:ascii="Caladea" w:hAnsi="Caladea"/>
          <w:b/>
          <w:sz w:val="24"/>
        </w:rPr>
      </w:pPr>
      <w:r>
        <w:rPr>
          <w:rFonts w:ascii="Caladea" w:hAnsi="Caladea"/>
          <w:b/>
          <w:sz w:val="24"/>
        </w:rPr>
        <w:t>SPONSORLUK</w:t>
      </w:r>
      <w:r>
        <w:rPr>
          <w:rFonts w:ascii="Caladea" w:hAnsi="Caladea"/>
          <w:b/>
          <w:spacing w:val="-12"/>
          <w:sz w:val="24"/>
        </w:rPr>
        <w:t xml:space="preserve"> </w:t>
      </w:r>
      <w:r>
        <w:rPr>
          <w:rFonts w:ascii="Caladea" w:hAnsi="Caladea"/>
          <w:b/>
          <w:spacing w:val="-2"/>
          <w:sz w:val="24"/>
        </w:rPr>
        <w:t>SÖZLEŞMESİ</w:t>
      </w:r>
    </w:p>
    <w:p w14:paraId="1F72824E" w14:textId="77777777" w:rsidR="00007DCB" w:rsidRDefault="00007DCB" w:rsidP="00007DCB">
      <w:pPr>
        <w:pStyle w:val="GvdeMetni"/>
        <w:spacing w:before="281"/>
        <w:rPr>
          <w:rFonts w:ascii="Caladea"/>
          <w:b/>
        </w:rPr>
      </w:pPr>
    </w:p>
    <w:p w14:paraId="06FDB798" w14:textId="77777777" w:rsidR="00007DCB" w:rsidRDefault="00007DCB" w:rsidP="00007DCB">
      <w:pPr>
        <w:pStyle w:val="GvdeMetni"/>
        <w:ind w:left="838"/>
        <w:jc w:val="both"/>
        <w:rPr>
          <w:rFonts w:ascii="Caladea" w:hAnsi="Caladea"/>
        </w:rPr>
      </w:pPr>
      <w:r>
        <w:rPr>
          <w:rFonts w:ascii="Caladea" w:hAnsi="Caladea"/>
        </w:rPr>
        <w:t>………………………………………</w:t>
      </w:r>
      <w:r>
        <w:rPr>
          <w:rFonts w:ascii="Caladea" w:hAnsi="Caladea"/>
          <w:spacing w:val="79"/>
        </w:rPr>
        <w:t xml:space="preserve">    </w:t>
      </w:r>
      <w:r>
        <w:rPr>
          <w:rFonts w:ascii="Caladea" w:hAnsi="Caladea"/>
        </w:rPr>
        <w:t>Topluluğumuz</w:t>
      </w:r>
      <w:r>
        <w:rPr>
          <w:rFonts w:ascii="Caladea" w:hAnsi="Caladea"/>
          <w:spacing w:val="55"/>
          <w:w w:val="150"/>
        </w:rPr>
        <w:t xml:space="preserve">    </w:t>
      </w:r>
      <w:r>
        <w:rPr>
          <w:rFonts w:ascii="Caladea" w:hAnsi="Caladea"/>
        </w:rPr>
        <w:t>tarafından</w:t>
      </w:r>
      <w:r>
        <w:rPr>
          <w:rFonts w:ascii="Caladea" w:hAnsi="Caladea"/>
          <w:spacing w:val="56"/>
          <w:w w:val="150"/>
        </w:rPr>
        <w:t xml:space="preserve">    </w:t>
      </w:r>
      <w:r>
        <w:rPr>
          <w:rFonts w:ascii="Caladea" w:hAnsi="Caladea"/>
        </w:rPr>
        <w:t>düzenlenecek</w:t>
      </w:r>
      <w:r>
        <w:rPr>
          <w:rFonts w:ascii="Caladea" w:hAnsi="Caladea"/>
          <w:spacing w:val="54"/>
          <w:w w:val="150"/>
        </w:rPr>
        <w:t xml:space="preserve">    </w:t>
      </w:r>
      <w:r>
        <w:rPr>
          <w:rFonts w:ascii="Caladea" w:hAnsi="Caladea"/>
          <w:spacing w:val="-4"/>
        </w:rPr>
        <w:t>olan</w:t>
      </w:r>
    </w:p>
    <w:p w14:paraId="4E78F0C0" w14:textId="77777777" w:rsidR="00007DCB" w:rsidRDefault="00007DCB" w:rsidP="00007DCB">
      <w:pPr>
        <w:pStyle w:val="GvdeMetni"/>
        <w:tabs>
          <w:tab w:val="left" w:leader="dot" w:pos="9365"/>
        </w:tabs>
        <w:spacing w:before="2" w:line="281" w:lineRule="exact"/>
        <w:ind w:left="838"/>
        <w:jc w:val="both"/>
        <w:rPr>
          <w:rFonts w:ascii="Caladea" w:hAnsi="Caladea"/>
        </w:rPr>
      </w:pPr>
      <w:r>
        <w:rPr>
          <w:rFonts w:ascii="Caladea" w:hAnsi="Caladea"/>
        </w:rPr>
        <w:t>…………………………….</w:t>
      </w:r>
      <w:r>
        <w:rPr>
          <w:rFonts w:ascii="Caladea" w:hAnsi="Caladea"/>
          <w:spacing w:val="46"/>
        </w:rPr>
        <w:t xml:space="preserve">  </w:t>
      </w:r>
      <w:r>
        <w:rPr>
          <w:rFonts w:ascii="Caladea" w:hAnsi="Caladea"/>
        </w:rPr>
        <w:t>etkinliğinde</w:t>
      </w:r>
      <w:r>
        <w:rPr>
          <w:rFonts w:ascii="Caladea" w:hAnsi="Caladea"/>
          <w:spacing w:val="46"/>
        </w:rPr>
        <w:t xml:space="preserve">  </w:t>
      </w:r>
      <w:r>
        <w:rPr>
          <w:rFonts w:ascii="Caladea" w:hAnsi="Caladea"/>
          <w:spacing w:val="-2"/>
        </w:rPr>
        <w:t>topluluğumuza…</w:t>
      </w:r>
      <w:r>
        <w:tab/>
      </w:r>
      <w:r>
        <w:rPr>
          <w:rFonts w:ascii="Caladea" w:hAnsi="Caladea"/>
          <w:spacing w:val="-2"/>
        </w:rPr>
        <w:t>yardımı</w:t>
      </w:r>
    </w:p>
    <w:p w14:paraId="10B8C7E0" w14:textId="77777777" w:rsidR="00007DCB" w:rsidRDefault="00007DCB" w:rsidP="00007DCB">
      <w:pPr>
        <w:pStyle w:val="GvdeMetni"/>
        <w:ind w:left="838" w:right="832"/>
        <w:jc w:val="both"/>
        <w:rPr>
          <w:rFonts w:ascii="Caladea" w:hAnsi="Caladea"/>
        </w:rPr>
      </w:pPr>
      <w:r>
        <w:rPr>
          <w:rFonts w:ascii="Caladea" w:hAnsi="Caladea"/>
        </w:rPr>
        <w:t>yapılması karşılığında…………………………………………………………………………. firmasının ticari satış faaliyetleri hariç……………………………………………………………. İstekleri doğrultusunda karşılıklı anlaşmaya varılmıştır.</w:t>
      </w:r>
    </w:p>
    <w:p w14:paraId="1BD892DA" w14:textId="77777777" w:rsidR="00007DCB" w:rsidRDefault="00007DCB" w:rsidP="00007DCB">
      <w:pPr>
        <w:pStyle w:val="GvdeMetni"/>
        <w:ind w:left="1558"/>
        <w:jc w:val="both"/>
        <w:rPr>
          <w:rFonts w:ascii="Caladea"/>
        </w:rPr>
      </w:pPr>
      <w:r>
        <w:rPr>
          <w:rFonts w:ascii="Caladea"/>
        </w:rPr>
        <w:t>Bilgilerinize</w:t>
      </w:r>
      <w:r>
        <w:rPr>
          <w:rFonts w:ascii="Caladea"/>
          <w:spacing w:val="-9"/>
        </w:rPr>
        <w:t xml:space="preserve"> </w:t>
      </w:r>
      <w:r>
        <w:rPr>
          <w:rFonts w:ascii="Caladea"/>
        </w:rPr>
        <w:t>arz</w:t>
      </w:r>
      <w:r>
        <w:rPr>
          <w:rFonts w:ascii="Caladea"/>
          <w:spacing w:val="-10"/>
        </w:rPr>
        <w:t xml:space="preserve"> </w:t>
      </w:r>
      <w:r>
        <w:rPr>
          <w:rFonts w:ascii="Caladea"/>
          <w:spacing w:val="-2"/>
        </w:rPr>
        <w:t>ederim.</w:t>
      </w:r>
    </w:p>
    <w:p w14:paraId="5E866AB1" w14:textId="77777777" w:rsidR="00007DCB" w:rsidRDefault="00007DCB" w:rsidP="00007DCB">
      <w:pPr>
        <w:pStyle w:val="GvdeMetni"/>
        <w:rPr>
          <w:rFonts w:ascii="Caladea"/>
        </w:rPr>
      </w:pPr>
    </w:p>
    <w:p w14:paraId="65B7FCAA" w14:textId="77777777" w:rsidR="00007DCB" w:rsidRDefault="00007DCB" w:rsidP="00007DCB">
      <w:pPr>
        <w:pStyle w:val="GvdeMetni"/>
        <w:rPr>
          <w:rFonts w:ascii="Caladea"/>
        </w:rPr>
      </w:pPr>
    </w:p>
    <w:p w14:paraId="5E64E2F8" w14:textId="77777777" w:rsidR="00007DCB" w:rsidRDefault="00007DCB" w:rsidP="00007DCB">
      <w:pPr>
        <w:pStyle w:val="GvdeMetni"/>
        <w:rPr>
          <w:rFonts w:ascii="Caladea"/>
        </w:rPr>
      </w:pPr>
    </w:p>
    <w:p w14:paraId="5F641C6F" w14:textId="77777777" w:rsidR="00007DCB" w:rsidRDefault="00007DCB" w:rsidP="00007DCB">
      <w:pPr>
        <w:pStyle w:val="GvdeMetni"/>
        <w:rPr>
          <w:rFonts w:ascii="Caladea"/>
        </w:rPr>
      </w:pPr>
    </w:p>
    <w:p w14:paraId="1EA3AE16" w14:textId="77777777" w:rsidR="00007DCB" w:rsidRDefault="00007DCB" w:rsidP="00007DCB">
      <w:pPr>
        <w:pStyle w:val="GvdeMetni"/>
        <w:rPr>
          <w:rFonts w:ascii="Caladea"/>
        </w:rPr>
      </w:pPr>
    </w:p>
    <w:p w14:paraId="085A3AB7" w14:textId="77777777" w:rsidR="00007DCB" w:rsidRDefault="00007DCB" w:rsidP="00007DCB">
      <w:pPr>
        <w:pStyle w:val="GvdeMetni"/>
        <w:tabs>
          <w:tab w:val="left" w:pos="4792"/>
          <w:tab w:val="left" w:pos="8021"/>
        </w:tabs>
        <w:ind w:left="838"/>
        <w:jc w:val="both"/>
        <w:rPr>
          <w:rFonts w:ascii="Caladea" w:hAnsi="Caladea"/>
        </w:rPr>
      </w:pPr>
      <w:r>
        <w:rPr>
          <w:rFonts w:ascii="Caladea" w:hAnsi="Caladea"/>
          <w:u w:val="single"/>
        </w:rPr>
        <w:t>Topluluk</w:t>
      </w:r>
      <w:r>
        <w:rPr>
          <w:rFonts w:ascii="Caladea" w:hAnsi="Caladea"/>
          <w:spacing w:val="-11"/>
          <w:u w:val="single"/>
        </w:rPr>
        <w:t xml:space="preserve"> </w:t>
      </w:r>
      <w:r>
        <w:rPr>
          <w:rFonts w:ascii="Caladea" w:hAnsi="Caladea"/>
          <w:spacing w:val="-2"/>
          <w:u w:val="single"/>
        </w:rPr>
        <w:t>Başkanı</w:t>
      </w:r>
      <w:r>
        <w:rPr>
          <w:rFonts w:ascii="Caladea" w:hAnsi="Caladea"/>
        </w:rPr>
        <w:tab/>
      </w:r>
      <w:r>
        <w:rPr>
          <w:rFonts w:ascii="Caladea" w:hAnsi="Caladea"/>
          <w:u w:val="single"/>
        </w:rPr>
        <w:t>Yetkili</w:t>
      </w:r>
      <w:r>
        <w:rPr>
          <w:rFonts w:ascii="Caladea" w:hAnsi="Caladea"/>
          <w:spacing w:val="-5"/>
          <w:u w:val="single"/>
        </w:rPr>
        <w:t xml:space="preserve"> </w:t>
      </w:r>
      <w:r>
        <w:rPr>
          <w:rFonts w:ascii="Caladea" w:hAnsi="Caladea"/>
          <w:spacing w:val="-2"/>
          <w:u w:val="single"/>
        </w:rPr>
        <w:t>Firma</w:t>
      </w:r>
      <w:r>
        <w:rPr>
          <w:rFonts w:ascii="Caladea" w:hAnsi="Caladea"/>
        </w:rPr>
        <w:tab/>
      </w:r>
      <w:r>
        <w:rPr>
          <w:rFonts w:ascii="Caladea" w:hAnsi="Caladea"/>
          <w:spacing w:val="-2"/>
          <w:u w:val="single"/>
        </w:rPr>
        <w:t>Akademik</w:t>
      </w:r>
      <w:r>
        <w:rPr>
          <w:rFonts w:ascii="Caladea" w:hAnsi="Caladea"/>
          <w:spacing w:val="1"/>
          <w:u w:val="single"/>
        </w:rPr>
        <w:t xml:space="preserve"> </w:t>
      </w:r>
      <w:r>
        <w:rPr>
          <w:rFonts w:ascii="Caladea" w:hAnsi="Caladea"/>
          <w:spacing w:val="-2"/>
          <w:u w:val="single"/>
        </w:rPr>
        <w:t>Danışman</w:t>
      </w:r>
    </w:p>
    <w:p w14:paraId="7987A39C" w14:textId="77777777" w:rsidR="00007DCB" w:rsidRDefault="00007DCB">
      <w:pPr>
        <w:jc w:val="right"/>
        <w:rPr>
          <w:rFonts w:ascii="Caladea" w:hAnsi="Caladea"/>
        </w:rPr>
        <w:sectPr w:rsidR="00007DCB" w:rsidSect="00611E4B">
          <w:pgSz w:w="11940" w:h="16860"/>
          <w:pgMar w:top="1620" w:right="460" w:bottom="1280" w:left="460" w:header="0" w:footer="1047" w:gutter="0"/>
          <w:cols w:space="708"/>
        </w:sectPr>
      </w:pPr>
    </w:p>
    <w:p w14:paraId="639C96E6" w14:textId="50521287" w:rsidR="00A423C6" w:rsidRDefault="00C70E41">
      <w:pPr>
        <w:spacing w:before="78"/>
        <w:ind w:right="835"/>
        <w:jc w:val="right"/>
        <w:rPr>
          <w:rFonts w:ascii="Caladea"/>
          <w:b/>
          <w:sz w:val="24"/>
        </w:rPr>
      </w:pPr>
      <w:r>
        <w:rPr>
          <w:rFonts w:ascii="Caladea"/>
          <w:b/>
          <w:spacing w:val="-2"/>
          <w:sz w:val="24"/>
        </w:rPr>
        <w:lastRenderedPageBreak/>
        <w:t>OTK-007</w:t>
      </w:r>
    </w:p>
    <w:p w14:paraId="0955DFE2" w14:textId="77777777" w:rsidR="00A423C6" w:rsidRDefault="00667711">
      <w:pPr>
        <w:spacing w:before="280" w:line="281" w:lineRule="exact"/>
        <w:ind w:left="5303"/>
        <w:rPr>
          <w:rFonts w:ascii="Caladea"/>
          <w:b/>
          <w:sz w:val="24"/>
        </w:rPr>
      </w:pPr>
      <w:r>
        <w:rPr>
          <w:rFonts w:ascii="Caladea"/>
          <w:b/>
          <w:spacing w:val="-4"/>
          <w:sz w:val="24"/>
        </w:rPr>
        <w:t>T.C.</w:t>
      </w:r>
    </w:p>
    <w:p w14:paraId="3E7A8AE9" w14:textId="77777777" w:rsidR="00A423C6" w:rsidRDefault="00667711">
      <w:pPr>
        <w:ind w:left="2987" w:right="2985" w:firstLine="852"/>
        <w:rPr>
          <w:rFonts w:ascii="Caladea" w:hAnsi="Caladea"/>
          <w:b/>
          <w:sz w:val="24"/>
        </w:rPr>
      </w:pPr>
      <w:r>
        <w:rPr>
          <w:rFonts w:ascii="Caladea" w:hAnsi="Caladea"/>
          <w:b/>
          <w:sz w:val="24"/>
        </w:rPr>
        <w:t>KONYA TEKNİK ÜNİVERSİTESİ SAĞLIK,</w:t>
      </w:r>
      <w:r>
        <w:rPr>
          <w:rFonts w:ascii="Caladea" w:hAnsi="Caladea"/>
          <w:b/>
          <w:spacing w:val="-7"/>
          <w:sz w:val="24"/>
        </w:rPr>
        <w:t xml:space="preserve"> </w:t>
      </w:r>
      <w:r>
        <w:rPr>
          <w:rFonts w:ascii="Caladea" w:hAnsi="Caladea"/>
          <w:b/>
          <w:sz w:val="24"/>
        </w:rPr>
        <w:t>KÜLTÜR</w:t>
      </w:r>
      <w:r>
        <w:rPr>
          <w:rFonts w:ascii="Caladea" w:hAnsi="Caladea"/>
          <w:b/>
          <w:spacing w:val="-6"/>
          <w:sz w:val="24"/>
        </w:rPr>
        <w:t xml:space="preserve"> </w:t>
      </w:r>
      <w:r>
        <w:rPr>
          <w:rFonts w:ascii="Caladea" w:hAnsi="Caladea"/>
          <w:b/>
          <w:sz w:val="24"/>
        </w:rPr>
        <w:t>VE</w:t>
      </w:r>
      <w:r>
        <w:rPr>
          <w:rFonts w:ascii="Caladea" w:hAnsi="Caladea"/>
          <w:b/>
          <w:spacing w:val="-6"/>
          <w:sz w:val="24"/>
        </w:rPr>
        <w:t xml:space="preserve"> </w:t>
      </w:r>
      <w:r>
        <w:rPr>
          <w:rFonts w:ascii="Caladea" w:hAnsi="Caladea"/>
          <w:b/>
          <w:sz w:val="24"/>
        </w:rPr>
        <w:t>SPOR</w:t>
      </w:r>
      <w:r>
        <w:rPr>
          <w:rFonts w:ascii="Caladea" w:hAnsi="Caladea"/>
          <w:b/>
          <w:spacing w:val="-6"/>
          <w:sz w:val="24"/>
        </w:rPr>
        <w:t xml:space="preserve"> </w:t>
      </w:r>
      <w:r>
        <w:rPr>
          <w:rFonts w:ascii="Caladea" w:hAnsi="Caladea"/>
          <w:b/>
          <w:sz w:val="24"/>
        </w:rPr>
        <w:t>DAİRE</w:t>
      </w:r>
      <w:r>
        <w:rPr>
          <w:rFonts w:ascii="Caladea" w:hAnsi="Caladea"/>
          <w:b/>
          <w:spacing w:val="-6"/>
          <w:sz w:val="24"/>
        </w:rPr>
        <w:t xml:space="preserve"> </w:t>
      </w:r>
      <w:r>
        <w:rPr>
          <w:rFonts w:ascii="Caladea" w:hAnsi="Caladea"/>
          <w:b/>
          <w:sz w:val="24"/>
        </w:rPr>
        <w:t>BAŞKANLIĞI</w:t>
      </w:r>
    </w:p>
    <w:p w14:paraId="7E2FF41E" w14:textId="77777777" w:rsidR="00A423C6" w:rsidRDefault="00667711">
      <w:pPr>
        <w:spacing w:before="1"/>
        <w:ind w:left="3930"/>
        <w:rPr>
          <w:rFonts w:ascii="Caladea" w:hAnsi="Caladea"/>
          <w:b/>
          <w:sz w:val="24"/>
        </w:rPr>
      </w:pPr>
      <w:r>
        <w:rPr>
          <w:rFonts w:ascii="Caladea" w:hAnsi="Caladea"/>
          <w:b/>
          <w:sz w:val="24"/>
        </w:rPr>
        <w:t>ARAÇ</w:t>
      </w:r>
      <w:r>
        <w:rPr>
          <w:rFonts w:ascii="Caladea" w:hAnsi="Caladea"/>
          <w:b/>
          <w:spacing w:val="-10"/>
          <w:sz w:val="24"/>
        </w:rPr>
        <w:t xml:space="preserve"> </w:t>
      </w:r>
      <w:r>
        <w:rPr>
          <w:rFonts w:ascii="Caladea" w:hAnsi="Caladea"/>
          <w:b/>
          <w:sz w:val="24"/>
        </w:rPr>
        <w:t>GÜZERGÂH</w:t>
      </w:r>
      <w:r>
        <w:rPr>
          <w:rFonts w:ascii="Caladea" w:hAnsi="Caladea"/>
          <w:b/>
          <w:spacing w:val="-8"/>
          <w:sz w:val="24"/>
        </w:rPr>
        <w:t xml:space="preserve"> </w:t>
      </w:r>
      <w:r>
        <w:rPr>
          <w:rFonts w:ascii="Caladea" w:hAnsi="Caladea"/>
          <w:b/>
          <w:spacing w:val="-2"/>
          <w:sz w:val="24"/>
        </w:rPr>
        <w:t>ÇİZELGESİ:</w:t>
      </w:r>
    </w:p>
    <w:p w14:paraId="10B51D2F" w14:textId="77777777" w:rsidR="00A423C6" w:rsidRDefault="00A423C6">
      <w:pPr>
        <w:pStyle w:val="GvdeMetni"/>
        <w:rPr>
          <w:rFonts w:ascii="Caladea"/>
          <w:b/>
          <w:sz w:val="20"/>
        </w:rPr>
      </w:pPr>
    </w:p>
    <w:p w14:paraId="0F2D5856" w14:textId="77777777" w:rsidR="00A423C6" w:rsidRDefault="00A423C6">
      <w:pPr>
        <w:pStyle w:val="GvdeMetni"/>
        <w:spacing w:before="92" w:after="1"/>
        <w:rPr>
          <w:rFonts w:ascii="Caladea"/>
          <w:b/>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2108"/>
        <w:gridCol w:w="905"/>
        <w:gridCol w:w="761"/>
        <w:gridCol w:w="1047"/>
        <w:gridCol w:w="1087"/>
        <w:gridCol w:w="1040"/>
        <w:gridCol w:w="991"/>
        <w:gridCol w:w="1001"/>
        <w:gridCol w:w="1073"/>
      </w:tblGrid>
      <w:tr w:rsidR="00A423C6" w14:paraId="79F2F6C5" w14:textId="77777777">
        <w:trPr>
          <w:trHeight w:val="563"/>
        </w:trPr>
        <w:tc>
          <w:tcPr>
            <w:tcW w:w="2872" w:type="dxa"/>
            <w:gridSpan w:val="2"/>
          </w:tcPr>
          <w:p w14:paraId="59A2A0ED" w14:textId="77777777" w:rsidR="00A423C6" w:rsidRDefault="00667711">
            <w:pPr>
              <w:pStyle w:val="TableParagraph"/>
              <w:spacing w:line="280" w:lineRule="exact"/>
              <w:ind w:left="69" w:right="883"/>
              <w:rPr>
                <w:b/>
                <w:sz w:val="24"/>
              </w:rPr>
            </w:pPr>
            <w:r>
              <w:rPr>
                <w:b/>
                <w:sz w:val="24"/>
              </w:rPr>
              <w:t>ETKİNLİK</w:t>
            </w:r>
            <w:r>
              <w:rPr>
                <w:b/>
                <w:spacing w:val="-14"/>
                <w:sz w:val="24"/>
              </w:rPr>
              <w:t xml:space="preserve"> </w:t>
            </w:r>
            <w:r>
              <w:rPr>
                <w:b/>
                <w:sz w:val="24"/>
              </w:rPr>
              <w:t xml:space="preserve">YAPAN </w:t>
            </w:r>
            <w:r>
              <w:rPr>
                <w:b/>
                <w:spacing w:val="-2"/>
                <w:sz w:val="24"/>
              </w:rPr>
              <w:t>TOPLULUK:</w:t>
            </w:r>
          </w:p>
        </w:tc>
        <w:tc>
          <w:tcPr>
            <w:tcW w:w="7905" w:type="dxa"/>
            <w:gridSpan w:val="8"/>
          </w:tcPr>
          <w:p w14:paraId="4F047B17" w14:textId="77777777" w:rsidR="00A423C6" w:rsidRDefault="00A423C6">
            <w:pPr>
              <w:pStyle w:val="TableParagraph"/>
              <w:rPr>
                <w:rFonts w:ascii="Times New Roman"/>
              </w:rPr>
            </w:pPr>
          </w:p>
        </w:tc>
      </w:tr>
      <w:tr w:rsidR="00A423C6" w14:paraId="2BCD9790" w14:textId="77777777">
        <w:trPr>
          <w:trHeight w:val="597"/>
        </w:trPr>
        <w:tc>
          <w:tcPr>
            <w:tcW w:w="2872" w:type="dxa"/>
            <w:gridSpan w:val="2"/>
          </w:tcPr>
          <w:p w14:paraId="78F1E677" w14:textId="77777777" w:rsidR="00A423C6" w:rsidRDefault="00667711">
            <w:pPr>
              <w:pStyle w:val="TableParagraph"/>
              <w:ind w:left="69"/>
              <w:rPr>
                <w:b/>
                <w:sz w:val="24"/>
              </w:rPr>
            </w:pPr>
            <w:r>
              <w:rPr>
                <w:b/>
                <w:sz w:val="24"/>
              </w:rPr>
              <w:t>ETKİNLİK</w:t>
            </w:r>
            <w:r>
              <w:rPr>
                <w:b/>
                <w:spacing w:val="-13"/>
                <w:sz w:val="24"/>
              </w:rPr>
              <w:t xml:space="preserve"> </w:t>
            </w:r>
            <w:r>
              <w:rPr>
                <w:b/>
                <w:spacing w:val="-4"/>
                <w:sz w:val="24"/>
              </w:rPr>
              <w:t>ADI:</w:t>
            </w:r>
          </w:p>
        </w:tc>
        <w:tc>
          <w:tcPr>
            <w:tcW w:w="7905" w:type="dxa"/>
            <w:gridSpan w:val="8"/>
          </w:tcPr>
          <w:p w14:paraId="732349A8" w14:textId="77777777" w:rsidR="00A423C6" w:rsidRDefault="00A423C6">
            <w:pPr>
              <w:pStyle w:val="TableParagraph"/>
              <w:rPr>
                <w:rFonts w:ascii="Times New Roman"/>
              </w:rPr>
            </w:pPr>
          </w:p>
        </w:tc>
      </w:tr>
      <w:tr w:rsidR="00A423C6" w14:paraId="5E7FD0FC" w14:textId="77777777">
        <w:trPr>
          <w:trHeight w:val="842"/>
        </w:trPr>
        <w:tc>
          <w:tcPr>
            <w:tcW w:w="764" w:type="dxa"/>
          </w:tcPr>
          <w:p w14:paraId="093C2796" w14:textId="77777777" w:rsidR="00A423C6" w:rsidRDefault="00667711">
            <w:pPr>
              <w:pStyle w:val="TableParagraph"/>
              <w:ind w:left="69"/>
              <w:rPr>
                <w:b/>
                <w:sz w:val="24"/>
              </w:rPr>
            </w:pPr>
            <w:r>
              <w:rPr>
                <w:b/>
                <w:spacing w:val="-4"/>
                <w:sz w:val="24"/>
              </w:rPr>
              <w:t>Tarih</w:t>
            </w:r>
          </w:p>
        </w:tc>
        <w:tc>
          <w:tcPr>
            <w:tcW w:w="2108" w:type="dxa"/>
          </w:tcPr>
          <w:p w14:paraId="63C768C7" w14:textId="77777777" w:rsidR="00A423C6" w:rsidRDefault="00667711">
            <w:pPr>
              <w:pStyle w:val="TableParagraph"/>
              <w:ind w:left="69" w:right="58"/>
              <w:rPr>
                <w:b/>
                <w:sz w:val="24"/>
              </w:rPr>
            </w:pPr>
            <w:r>
              <w:rPr>
                <w:b/>
                <w:spacing w:val="-2"/>
                <w:sz w:val="24"/>
              </w:rPr>
              <w:t>Öğrenci/katılımcı sayısı</w:t>
            </w:r>
          </w:p>
        </w:tc>
        <w:tc>
          <w:tcPr>
            <w:tcW w:w="905" w:type="dxa"/>
          </w:tcPr>
          <w:p w14:paraId="740B787A" w14:textId="77777777" w:rsidR="00A423C6" w:rsidRDefault="00667711">
            <w:pPr>
              <w:pStyle w:val="TableParagraph"/>
              <w:ind w:left="68" w:right="185"/>
              <w:rPr>
                <w:b/>
                <w:sz w:val="24"/>
              </w:rPr>
            </w:pPr>
            <w:r>
              <w:rPr>
                <w:b/>
                <w:spacing w:val="-4"/>
                <w:sz w:val="24"/>
              </w:rPr>
              <w:t xml:space="preserve">Araç </w:t>
            </w:r>
            <w:r>
              <w:rPr>
                <w:b/>
                <w:spacing w:val="-2"/>
                <w:sz w:val="24"/>
              </w:rPr>
              <w:t>Sayısı</w:t>
            </w:r>
          </w:p>
        </w:tc>
        <w:tc>
          <w:tcPr>
            <w:tcW w:w="761" w:type="dxa"/>
          </w:tcPr>
          <w:p w14:paraId="7719C685" w14:textId="77777777" w:rsidR="00A423C6" w:rsidRDefault="00667711">
            <w:pPr>
              <w:pStyle w:val="TableParagraph"/>
              <w:ind w:left="68" w:right="172"/>
              <w:rPr>
                <w:b/>
                <w:sz w:val="24"/>
              </w:rPr>
            </w:pPr>
            <w:r>
              <w:rPr>
                <w:b/>
                <w:spacing w:val="-4"/>
                <w:sz w:val="24"/>
              </w:rPr>
              <w:t>Araç Tipi</w:t>
            </w:r>
          </w:p>
        </w:tc>
        <w:tc>
          <w:tcPr>
            <w:tcW w:w="1047" w:type="dxa"/>
          </w:tcPr>
          <w:p w14:paraId="32E1D33B" w14:textId="77777777" w:rsidR="00A423C6" w:rsidRDefault="00667711">
            <w:pPr>
              <w:pStyle w:val="TableParagraph"/>
              <w:ind w:left="68" w:right="121"/>
              <w:rPr>
                <w:b/>
                <w:sz w:val="24"/>
              </w:rPr>
            </w:pPr>
            <w:r>
              <w:rPr>
                <w:b/>
                <w:spacing w:val="-2"/>
                <w:sz w:val="24"/>
              </w:rPr>
              <w:t>Kalkış Noktası</w:t>
            </w:r>
          </w:p>
        </w:tc>
        <w:tc>
          <w:tcPr>
            <w:tcW w:w="1087" w:type="dxa"/>
          </w:tcPr>
          <w:p w14:paraId="1C713C1A" w14:textId="77777777" w:rsidR="00A423C6" w:rsidRDefault="00667711">
            <w:pPr>
              <w:pStyle w:val="TableParagraph"/>
              <w:ind w:left="68" w:right="161"/>
              <w:rPr>
                <w:b/>
                <w:sz w:val="24"/>
              </w:rPr>
            </w:pPr>
            <w:r>
              <w:rPr>
                <w:b/>
                <w:spacing w:val="-2"/>
                <w:sz w:val="24"/>
              </w:rPr>
              <w:t>Kalkış Noktası</w:t>
            </w:r>
          </w:p>
        </w:tc>
        <w:tc>
          <w:tcPr>
            <w:tcW w:w="1040" w:type="dxa"/>
          </w:tcPr>
          <w:p w14:paraId="3F1B77BA" w14:textId="77777777" w:rsidR="00A423C6" w:rsidRDefault="00667711">
            <w:pPr>
              <w:pStyle w:val="TableParagraph"/>
              <w:ind w:left="68" w:right="114"/>
              <w:rPr>
                <w:b/>
                <w:sz w:val="24"/>
              </w:rPr>
            </w:pPr>
            <w:r>
              <w:rPr>
                <w:b/>
                <w:spacing w:val="-2"/>
                <w:sz w:val="24"/>
              </w:rPr>
              <w:t>Varış Noktası</w:t>
            </w:r>
          </w:p>
        </w:tc>
        <w:tc>
          <w:tcPr>
            <w:tcW w:w="991" w:type="dxa"/>
          </w:tcPr>
          <w:p w14:paraId="1BCD02F3" w14:textId="77777777" w:rsidR="00A423C6" w:rsidRDefault="00667711">
            <w:pPr>
              <w:pStyle w:val="TableParagraph"/>
              <w:ind w:left="68" w:right="207"/>
              <w:rPr>
                <w:b/>
                <w:sz w:val="24"/>
              </w:rPr>
            </w:pPr>
            <w:r>
              <w:rPr>
                <w:b/>
                <w:spacing w:val="-2"/>
                <w:sz w:val="24"/>
              </w:rPr>
              <w:t>Dönüş Tarihi</w:t>
            </w:r>
          </w:p>
        </w:tc>
        <w:tc>
          <w:tcPr>
            <w:tcW w:w="1001" w:type="dxa"/>
          </w:tcPr>
          <w:p w14:paraId="22F6D8BB" w14:textId="77777777" w:rsidR="00A423C6" w:rsidRDefault="00667711">
            <w:pPr>
              <w:pStyle w:val="TableParagraph"/>
              <w:ind w:left="68" w:right="75"/>
              <w:rPr>
                <w:b/>
                <w:sz w:val="24"/>
              </w:rPr>
            </w:pPr>
            <w:r>
              <w:rPr>
                <w:b/>
                <w:spacing w:val="-2"/>
                <w:sz w:val="24"/>
              </w:rPr>
              <w:t>Dönüş Noktası</w:t>
            </w:r>
          </w:p>
        </w:tc>
        <w:tc>
          <w:tcPr>
            <w:tcW w:w="1073" w:type="dxa"/>
          </w:tcPr>
          <w:p w14:paraId="72E5371A" w14:textId="77777777" w:rsidR="00A423C6" w:rsidRDefault="00667711">
            <w:pPr>
              <w:pStyle w:val="TableParagraph"/>
              <w:ind w:left="68" w:right="289"/>
              <w:rPr>
                <w:b/>
                <w:sz w:val="24"/>
              </w:rPr>
            </w:pPr>
            <w:r>
              <w:rPr>
                <w:b/>
                <w:spacing w:val="-2"/>
                <w:sz w:val="24"/>
              </w:rPr>
              <w:t>Dönüş Saati</w:t>
            </w:r>
          </w:p>
        </w:tc>
      </w:tr>
      <w:tr w:rsidR="00A423C6" w14:paraId="7C874C0B" w14:textId="77777777">
        <w:trPr>
          <w:trHeight w:val="678"/>
        </w:trPr>
        <w:tc>
          <w:tcPr>
            <w:tcW w:w="764" w:type="dxa"/>
          </w:tcPr>
          <w:p w14:paraId="68814D27" w14:textId="77777777" w:rsidR="00A423C6" w:rsidRDefault="00A423C6">
            <w:pPr>
              <w:pStyle w:val="TableParagraph"/>
              <w:rPr>
                <w:rFonts w:ascii="Times New Roman"/>
              </w:rPr>
            </w:pPr>
          </w:p>
        </w:tc>
        <w:tc>
          <w:tcPr>
            <w:tcW w:w="2108" w:type="dxa"/>
          </w:tcPr>
          <w:p w14:paraId="4379C9CD" w14:textId="77777777" w:rsidR="00A423C6" w:rsidRDefault="00A423C6">
            <w:pPr>
              <w:pStyle w:val="TableParagraph"/>
              <w:rPr>
                <w:rFonts w:ascii="Times New Roman"/>
              </w:rPr>
            </w:pPr>
          </w:p>
        </w:tc>
        <w:tc>
          <w:tcPr>
            <w:tcW w:w="905" w:type="dxa"/>
          </w:tcPr>
          <w:p w14:paraId="323FA83F" w14:textId="77777777" w:rsidR="00A423C6" w:rsidRDefault="00A423C6">
            <w:pPr>
              <w:pStyle w:val="TableParagraph"/>
              <w:rPr>
                <w:rFonts w:ascii="Times New Roman"/>
              </w:rPr>
            </w:pPr>
          </w:p>
        </w:tc>
        <w:tc>
          <w:tcPr>
            <w:tcW w:w="761" w:type="dxa"/>
          </w:tcPr>
          <w:p w14:paraId="4F264C82" w14:textId="77777777" w:rsidR="00A423C6" w:rsidRDefault="00A423C6">
            <w:pPr>
              <w:pStyle w:val="TableParagraph"/>
              <w:rPr>
                <w:rFonts w:ascii="Times New Roman"/>
              </w:rPr>
            </w:pPr>
          </w:p>
        </w:tc>
        <w:tc>
          <w:tcPr>
            <w:tcW w:w="1047" w:type="dxa"/>
          </w:tcPr>
          <w:p w14:paraId="0B51E5FB" w14:textId="77777777" w:rsidR="00A423C6" w:rsidRDefault="00A423C6">
            <w:pPr>
              <w:pStyle w:val="TableParagraph"/>
              <w:rPr>
                <w:rFonts w:ascii="Times New Roman"/>
              </w:rPr>
            </w:pPr>
          </w:p>
        </w:tc>
        <w:tc>
          <w:tcPr>
            <w:tcW w:w="1087" w:type="dxa"/>
          </w:tcPr>
          <w:p w14:paraId="5FF07DFC" w14:textId="77777777" w:rsidR="00A423C6" w:rsidRDefault="00A423C6">
            <w:pPr>
              <w:pStyle w:val="TableParagraph"/>
              <w:rPr>
                <w:rFonts w:ascii="Times New Roman"/>
              </w:rPr>
            </w:pPr>
          </w:p>
        </w:tc>
        <w:tc>
          <w:tcPr>
            <w:tcW w:w="1040" w:type="dxa"/>
          </w:tcPr>
          <w:p w14:paraId="281E2868" w14:textId="77777777" w:rsidR="00A423C6" w:rsidRDefault="00A423C6">
            <w:pPr>
              <w:pStyle w:val="TableParagraph"/>
              <w:rPr>
                <w:rFonts w:ascii="Times New Roman"/>
              </w:rPr>
            </w:pPr>
          </w:p>
        </w:tc>
        <w:tc>
          <w:tcPr>
            <w:tcW w:w="991" w:type="dxa"/>
          </w:tcPr>
          <w:p w14:paraId="2800DAED" w14:textId="77777777" w:rsidR="00A423C6" w:rsidRDefault="00A423C6">
            <w:pPr>
              <w:pStyle w:val="TableParagraph"/>
              <w:rPr>
                <w:rFonts w:ascii="Times New Roman"/>
              </w:rPr>
            </w:pPr>
          </w:p>
        </w:tc>
        <w:tc>
          <w:tcPr>
            <w:tcW w:w="1001" w:type="dxa"/>
          </w:tcPr>
          <w:p w14:paraId="43DB71F7" w14:textId="77777777" w:rsidR="00A423C6" w:rsidRDefault="00A423C6">
            <w:pPr>
              <w:pStyle w:val="TableParagraph"/>
              <w:rPr>
                <w:rFonts w:ascii="Times New Roman"/>
              </w:rPr>
            </w:pPr>
          </w:p>
        </w:tc>
        <w:tc>
          <w:tcPr>
            <w:tcW w:w="1073" w:type="dxa"/>
          </w:tcPr>
          <w:p w14:paraId="54AFEF97" w14:textId="77777777" w:rsidR="00A423C6" w:rsidRDefault="00A423C6">
            <w:pPr>
              <w:pStyle w:val="TableParagraph"/>
              <w:rPr>
                <w:rFonts w:ascii="Times New Roman"/>
              </w:rPr>
            </w:pPr>
          </w:p>
        </w:tc>
      </w:tr>
      <w:tr w:rsidR="00A423C6" w14:paraId="6F1839D1" w14:textId="77777777">
        <w:trPr>
          <w:trHeight w:val="690"/>
        </w:trPr>
        <w:tc>
          <w:tcPr>
            <w:tcW w:w="764" w:type="dxa"/>
          </w:tcPr>
          <w:p w14:paraId="6D7D3A2E" w14:textId="77777777" w:rsidR="00A423C6" w:rsidRDefault="00A423C6">
            <w:pPr>
              <w:pStyle w:val="TableParagraph"/>
              <w:rPr>
                <w:rFonts w:ascii="Times New Roman"/>
              </w:rPr>
            </w:pPr>
          </w:p>
        </w:tc>
        <w:tc>
          <w:tcPr>
            <w:tcW w:w="2108" w:type="dxa"/>
          </w:tcPr>
          <w:p w14:paraId="782DDE09" w14:textId="77777777" w:rsidR="00A423C6" w:rsidRDefault="00A423C6">
            <w:pPr>
              <w:pStyle w:val="TableParagraph"/>
              <w:rPr>
                <w:rFonts w:ascii="Times New Roman"/>
              </w:rPr>
            </w:pPr>
          </w:p>
        </w:tc>
        <w:tc>
          <w:tcPr>
            <w:tcW w:w="905" w:type="dxa"/>
          </w:tcPr>
          <w:p w14:paraId="12ABEBB2" w14:textId="77777777" w:rsidR="00A423C6" w:rsidRDefault="00A423C6">
            <w:pPr>
              <w:pStyle w:val="TableParagraph"/>
              <w:rPr>
                <w:rFonts w:ascii="Times New Roman"/>
              </w:rPr>
            </w:pPr>
          </w:p>
        </w:tc>
        <w:tc>
          <w:tcPr>
            <w:tcW w:w="761" w:type="dxa"/>
          </w:tcPr>
          <w:p w14:paraId="687DB8D8" w14:textId="77777777" w:rsidR="00A423C6" w:rsidRDefault="00A423C6">
            <w:pPr>
              <w:pStyle w:val="TableParagraph"/>
              <w:rPr>
                <w:rFonts w:ascii="Times New Roman"/>
              </w:rPr>
            </w:pPr>
          </w:p>
        </w:tc>
        <w:tc>
          <w:tcPr>
            <w:tcW w:w="1047" w:type="dxa"/>
          </w:tcPr>
          <w:p w14:paraId="3A29249D" w14:textId="77777777" w:rsidR="00A423C6" w:rsidRDefault="00A423C6">
            <w:pPr>
              <w:pStyle w:val="TableParagraph"/>
              <w:rPr>
                <w:rFonts w:ascii="Times New Roman"/>
              </w:rPr>
            </w:pPr>
          </w:p>
        </w:tc>
        <w:tc>
          <w:tcPr>
            <w:tcW w:w="1087" w:type="dxa"/>
          </w:tcPr>
          <w:p w14:paraId="576E7553" w14:textId="77777777" w:rsidR="00A423C6" w:rsidRDefault="00A423C6">
            <w:pPr>
              <w:pStyle w:val="TableParagraph"/>
              <w:rPr>
                <w:rFonts w:ascii="Times New Roman"/>
              </w:rPr>
            </w:pPr>
          </w:p>
        </w:tc>
        <w:tc>
          <w:tcPr>
            <w:tcW w:w="1040" w:type="dxa"/>
          </w:tcPr>
          <w:p w14:paraId="4397C645" w14:textId="77777777" w:rsidR="00A423C6" w:rsidRDefault="00A423C6">
            <w:pPr>
              <w:pStyle w:val="TableParagraph"/>
              <w:rPr>
                <w:rFonts w:ascii="Times New Roman"/>
              </w:rPr>
            </w:pPr>
          </w:p>
        </w:tc>
        <w:tc>
          <w:tcPr>
            <w:tcW w:w="991" w:type="dxa"/>
          </w:tcPr>
          <w:p w14:paraId="309E2C18" w14:textId="77777777" w:rsidR="00A423C6" w:rsidRDefault="00A423C6">
            <w:pPr>
              <w:pStyle w:val="TableParagraph"/>
              <w:rPr>
                <w:rFonts w:ascii="Times New Roman"/>
              </w:rPr>
            </w:pPr>
          </w:p>
        </w:tc>
        <w:tc>
          <w:tcPr>
            <w:tcW w:w="1001" w:type="dxa"/>
          </w:tcPr>
          <w:p w14:paraId="3F0E6531" w14:textId="77777777" w:rsidR="00A423C6" w:rsidRDefault="00A423C6">
            <w:pPr>
              <w:pStyle w:val="TableParagraph"/>
              <w:rPr>
                <w:rFonts w:ascii="Times New Roman"/>
              </w:rPr>
            </w:pPr>
          </w:p>
        </w:tc>
        <w:tc>
          <w:tcPr>
            <w:tcW w:w="1073" w:type="dxa"/>
          </w:tcPr>
          <w:p w14:paraId="264CE5CA" w14:textId="77777777" w:rsidR="00A423C6" w:rsidRDefault="00A423C6">
            <w:pPr>
              <w:pStyle w:val="TableParagraph"/>
              <w:rPr>
                <w:rFonts w:ascii="Times New Roman"/>
              </w:rPr>
            </w:pPr>
          </w:p>
        </w:tc>
      </w:tr>
      <w:tr w:rsidR="00A423C6" w14:paraId="7CB8E95A" w14:textId="77777777">
        <w:trPr>
          <w:trHeight w:val="676"/>
        </w:trPr>
        <w:tc>
          <w:tcPr>
            <w:tcW w:w="764" w:type="dxa"/>
          </w:tcPr>
          <w:p w14:paraId="0F6EF30D" w14:textId="77777777" w:rsidR="00A423C6" w:rsidRDefault="00A423C6">
            <w:pPr>
              <w:pStyle w:val="TableParagraph"/>
              <w:rPr>
                <w:rFonts w:ascii="Times New Roman"/>
              </w:rPr>
            </w:pPr>
          </w:p>
        </w:tc>
        <w:tc>
          <w:tcPr>
            <w:tcW w:w="2108" w:type="dxa"/>
          </w:tcPr>
          <w:p w14:paraId="2E6EF165" w14:textId="77777777" w:rsidR="00A423C6" w:rsidRDefault="00A423C6">
            <w:pPr>
              <w:pStyle w:val="TableParagraph"/>
              <w:rPr>
                <w:rFonts w:ascii="Times New Roman"/>
              </w:rPr>
            </w:pPr>
          </w:p>
        </w:tc>
        <w:tc>
          <w:tcPr>
            <w:tcW w:w="905" w:type="dxa"/>
          </w:tcPr>
          <w:p w14:paraId="712F87F4" w14:textId="77777777" w:rsidR="00A423C6" w:rsidRDefault="00A423C6">
            <w:pPr>
              <w:pStyle w:val="TableParagraph"/>
              <w:rPr>
                <w:rFonts w:ascii="Times New Roman"/>
              </w:rPr>
            </w:pPr>
          </w:p>
        </w:tc>
        <w:tc>
          <w:tcPr>
            <w:tcW w:w="761" w:type="dxa"/>
          </w:tcPr>
          <w:p w14:paraId="477F9ACB" w14:textId="77777777" w:rsidR="00A423C6" w:rsidRDefault="00A423C6">
            <w:pPr>
              <w:pStyle w:val="TableParagraph"/>
              <w:rPr>
                <w:rFonts w:ascii="Times New Roman"/>
              </w:rPr>
            </w:pPr>
          </w:p>
        </w:tc>
        <w:tc>
          <w:tcPr>
            <w:tcW w:w="1047" w:type="dxa"/>
          </w:tcPr>
          <w:p w14:paraId="05624108" w14:textId="77777777" w:rsidR="00A423C6" w:rsidRDefault="00A423C6">
            <w:pPr>
              <w:pStyle w:val="TableParagraph"/>
              <w:rPr>
                <w:rFonts w:ascii="Times New Roman"/>
              </w:rPr>
            </w:pPr>
          </w:p>
        </w:tc>
        <w:tc>
          <w:tcPr>
            <w:tcW w:w="1087" w:type="dxa"/>
          </w:tcPr>
          <w:p w14:paraId="256576DF" w14:textId="77777777" w:rsidR="00A423C6" w:rsidRDefault="00A423C6">
            <w:pPr>
              <w:pStyle w:val="TableParagraph"/>
              <w:rPr>
                <w:rFonts w:ascii="Times New Roman"/>
              </w:rPr>
            </w:pPr>
          </w:p>
        </w:tc>
        <w:tc>
          <w:tcPr>
            <w:tcW w:w="1040" w:type="dxa"/>
          </w:tcPr>
          <w:p w14:paraId="408E0DDF" w14:textId="77777777" w:rsidR="00A423C6" w:rsidRDefault="00A423C6">
            <w:pPr>
              <w:pStyle w:val="TableParagraph"/>
              <w:rPr>
                <w:rFonts w:ascii="Times New Roman"/>
              </w:rPr>
            </w:pPr>
          </w:p>
        </w:tc>
        <w:tc>
          <w:tcPr>
            <w:tcW w:w="991" w:type="dxa"/>
          </w:tcPr>
          <w:p w14:paraId="24B6FB15" w14:textId="77777777" w:rsidR="00A423C6" w:rsidRDefault="00A423C6">
            <w:pPr>
              <w:pStyle w:val="TableParagraph"/>
              <w:rPr>
                <w:rFonts w:ascii="Times New Roman"/>
              </w:rPr>
            </w:pPr>
          </w:p>
        </w:tc>
        <w:tc>
          <w:tcPr>
            <w:tcW w:w="1001" w:type="dxa"/>
          </w:tcPr>
          <w:p w14:paraId="1ACB0AA8" w14:textId="77777777" w:rsidR="00A423C6" w:rsidRDefault="00A423C6">
            <w:pPr>
              <w:pStyle w:val="TableParagraph"/>
              <w:rPr>
                <w:rFonts w:ascii="Times New Roman"/>
              </w:rPr>
            </w:pPr>
          </w:p>
        </w:tc>
        <w:tc>
          <w:tcPr>
            <w:tcW w:w="1073" w:type="dxa"/>
          </w:tcPr>
          <w:p w14:paraId="7A648115" w14:textId="77777777" w:rsidR="00A423C6" w:rsidRDefault="00A423C6">
            <w:pPr>
              <w:pStyle w:val="TableParagraph"/>
              <w:rPr>
                <w:rFonts w:ascii="Times New Roman"/>
              </w:rPr>
            </w:pPr>
          </w:p>
        </w:tc>
      </w:tr>
      <w:tr w:rsidR="00A423C6" w14:paraId="7C24E0BE" w14:textId="77777777">
        <w:trPr>
          <w:trHeight w:val="717"/>
        </w:trPr>
        <w:tc>
          <w:tcPr>
            <w:tcW w:w="764" w:type="dxa"/>
          </w:tcPr>
          <w:p w14:paraId="5CDD2318" w14:textId="77777777" w:rsidR="00A423C6" w:rsidRDefault="00A423C6">
            <w:pPr>
              <w:pStyle w:val="TableParagraph"/>
              <w:rPr>
                <w:rFonts w:ascii="Times New Roman"/>
              </w:rPr>
            </w:pPr>
          </w:p>
        </w:tc>
        <w:tc>
          <w:tcPr>
            <w:tcW w:w="2108" w:type="dxa"/>
          </w:tcPr>
          <w:p w14:paraId="2A98443C" w14:textId="77777777" w:rsidR="00A423C6" w:rsidRDefault="00A423C6">
            <w:pPr>
              <w:pStyle w:val="TableParagraph"/>
              <w:rPr>
                <w:rFonts w:ascii="Times New Roman"/>
              </w:rPr>
            </w:pPr>
          </w:p>
        </w:tc>
        <w:tc>
          <w:tcPr>
            <w:tcW w:w="905" w:type="dxa"/>
          </w:tcPr>
          <w:p w14:paraId="2E7E7695" w14:textId="77777777" w:rsidR="00A423C6" w:rsidRDefault="00A423C6">
            <w:pPr>
              <w:pStyle w:val="TableParagraph"/>
              <w:rPr>
                <w:rFonts w:ascii="Times New Roman"/>
              </w:rPr>
            </w:pPr>
          </w:p>
        </w:tc>
        <w:tc>
          <w:tcPr>
            <w:tcW w:w="761" w:type="dxa"/>
          </w:tcPr>
          <w:p w14:paraId="4498023A" w14:textId="77777777" w:rsidR="00A423C6" w:rsidRDefault="00A423C6">
            <w:pPr>
              <w:pStyle w:val="TableParagraph"/>
              <w:rPr>
                <w:rFonts w:ascii="Times New Roman"/>
              </w:rPr>
            </w:pPr>
          </w:p>
        </w:tc>
        <w:tc>
          <w:tcPr>
            <w:tcW w:w="1047" w:type="dxa"/>
          </w:tcPr>
          <w:p w14:paraId="169A4B95" w14:textId="77777777" w:rsidR="00A423C6" w:rsidRDefault="00A423C6">
            <w:pPr>
              <w:pStyle w:val="TableParagraph"/>
              <w:rPr>
                <w:rFonts w:ascii="Times New Roman"/>
              </w:rPr>
            </w:pPr>
          </w:p>
        </w:tc>
        <w:tc>
          <w:tcPr>
            <w:tcW w:w="1087" w:type="dxa"/>
          </w:tcPr>
          <w:p w14:paraId="385244CF" w14:textId="77777777" w:rsidR="00A423C6" w:rsidRDefault="00A423C6">
            <w:pPr>
              <w:pStyle w:val="TableParagraph"/>
              <w:rPr>
                <w:rFonts w:ascii="Times New Roman"/>
              </w:rPr>
            </w:pPr>
          </w:p>
        </w:tc>
        <w:tc>
          <w:tcPr>
            <w:tcW w:w="1040" w:type="dxa"/>
          </w:tcPr>
          <w:p w14:paraId="47267D16" w14:textId="77777777" w:rsidR="00A423C6" w:rsidRDefault="00A423C6">
            <w:pPr>
              <w:pStyle w:val="TableParagraph"/>
              <w:rPr>
                <w:rFonts w:ascii="Times New Roman"/>
              </w:rPr>
            </w:pPr>
          </w:p>
        </w:tc>
        <w:tc>
          <w:tcPr>
            <w:tcW w:w="991" w:type="dxa"/>
          </w:tcPr>
          <w:p w14:paraId="2A997E33" w14:textId="77777777" w:rsidR="00A423C6" w:rsidRDefault="00A423C6">
            <w:pPr>
              <w:pStyle w:val="TableParagraph"/>
              <w:rPr>
                <w:rFonts w:ascii="Times New Roman"/>
              </w:rPr>
            </w:pPr>
          </w:p>
        </w:tc>
        <w:tc>
          <w:tcPr>
            <w:tcW w:w="1001" w:type="dxa"/>
          </w:tcPr>
          <w:p w14:paraId="5D8B2FC2" w14:textId="77777777" w:rsidR="00A423C6" w:rsidRDefault="00A423C6">
            <w:pPr>
              <w:pStyle w:val="TableParagraph"/>
              <w:rPr>
                <w:rFonts w:ascii="Times New Roman"/>
              </w:rPr>
            </w:pPr>
          </w:p>
        </w:tc>
        <w:tc>
          <w:tcPr>
            <w:tcW w:w="1073" w:type="dxa"/>
          </w:tcPr>
          <w:p w14:paraId="3FB41F63" w14:textId="77777777" w:rsidR="00A423C6" w:rsidRDefault="00A423C6">
            <w:pPr>
              <w:pStyle w:val="TableParagraph"/>
              <w:rPr>
                <w:rFonts w:ascii="Times New Roman"/>
              </w:rPr>
            </w:pPr>
          </w:p>
        </w:tc>
      </w:tr>
      <w:tr w:rsidR="00A423C6" w14:paraId="6C72BE07" w14:textId="77777777">
        <w:trPr>
          <w:trHeight w:val="801"/>
        </w:trPr>
        <w:tc>
          <w:tcPr>
            <w:tcW w:w="764" w:type="dxa"/>
          </w:tcPr>
          <w:p w14:paraId="2DCED9AD" w14:textId="77777777" w:rsidR="00A423C6" w:rsidRDefault="00A423C6">
            <w:pPr>
              <w:pStyle w:val="TableParagraph"/>
              <w:rPr>
                <w:rFonts w:ascii="Times New Roman"/>
              </w:rPr>
            </w:pPr>
          </w:p>
        </w:tc>
        <w:tc>
          <w:tcPr>
            <w:tcW w:w="2108" w:type="dxa"/>
          </w:tcPr>
          <w:p w14:paraId="7381970A" w14:textId="77777777" w:rsidR="00A423C6" w:rsidRDefault="00A423C6">
            <w:pPr>
              <w:pStyle w:val="TableParagraph"/>
              <w:rPr>
                <w:rFonts w:ascii="Times New Roman"/>
              </w:rPr>
            </w:pPr>
          </w:p>
        </w:tc>
        <w:tc>
          <w:tcPr>
            <w:tcW w:w="905" w:type="dxa"/>
          </w:tcPr>
          <w:p w14:paraId="4D8C48A1" w14:textId="77777777" w:rsidR="00A423C6" w:rsidRDefault="00A423C6">
            <w:pPr>
              <w:pStyle w:val="TableParagraph"/>
              <w:rPr>
                <w:rFonts w:ascii="Times New Roman"/>
              </w:rPr>
            </w:pPr>
          </w:p>
        </w:tc>
        <w:tc>
          <w:tcPr>
            <w:tcW w:w="761" w:type="dxa"/>
          </w:tcPr>
          <w:p w14:paraId="19CB14D8" w14:textId="77777777" w:rsidR="00A423C6" w:rsidRDefault="00A423C6">
            <w:pPr>
              <w:pStyle w:val="TableParagraph"/>
              <w:rPr>
                <w:rFonts w:ascii="Times New Roman"/>
              </w:rPr>
            </w:pPr>
          </w:p>
        </w:tc>
        <w:tc>
          <w:tcPr>
            <w:tcW w:w="1047" w:type="dxa"/>
          </w:tcPr>
          <w:p w14:paraId="1EEB5978" w14:textId="77777777" w:rsidR="00A423C6" w:rsidRDefault="00A423C6">
            <w:pPr>
              <w:pStyle w:val="TableParagraph"/>
              <w:rPr>
                <w:rFonts w:ascii="Times New Roman"/>
              </w:rPr>
            </w:pPr>
          </w:p>
        </w:tc>
        <w:tc>
          <w:tcPr>
            <w:tcW w:w="1087" w:type="dxa"/>
          </w:tcPr>
          <w:p w14:paraId="45D41082" w14:textId="77777777" w:rsidR="00A423C6" w:rsidRDefault="00A423C6">
            <w:pPr>
              <w:pStyle w:val="TableParagraph"/>
              <w:rPr>
                <w:rFonts w:ascii="Times New Roman"/>
              </w:rPr>
            </w:pPr>
          </w:p>
        </w:tc>
        <w:tc>
          <w:tcPr>
            <w:tcW w:w="1040" w:type="dxa"/>
          </w:tcPr>
          <w:p w14:paraId="738A22BD" w14:textId="77777777" w:rsidR="00A423C6" w:rsidRDefault="00A423C6">
            <w:pPr>
              <w:pStyle w:val="TableParagraph"/>
              <w:rPr>
                <w:rFonts w:ascii="Times New Roman"/>
              </w:rPr>
            </w:pPr>
          </w:p>
        </w:tc>
        <w:tc>
          <w:tcPr>
            <w:tcW w:w="991" w:type="dxa"/>
          </w:tcPr>
          <w:p w14:paraId="1563B2DC" w14:textId="77777777" w:rsidR="00A423C6" w:rsidRDefault="00A423C6">
            <w:pPr>
              <w:pStyle w:val="TableParagraph"/>
              <w:rPr>
                <w:rFonts w:ascii="Times New Roman"/>
              </w:rPr>
            </w:pPr>
          </w:p>
        </w:tc>
        <w:tc>
          <w:tcPr>
            <w:tcW w:w="1001" w:type="dxa"/>
          </w:tcPr>
          <w:p w14:paraId="2CD161B0" w14:textId="77777777" w:rsidR="00A423C6" w:rsidRDefault="00A423C6">
            <w:pPr>
              <w:pStyle w:val="TableParagraph"/>
              <w:rPr>
                <w:rFonts w:ascii="Times New Roman"/>
              </w:rPr>
            </w:pPr>
          </w:p>
        </w:tc>
        <w:tc>
          <w:tcPr>
            <w:tcW w:w="1073" w:type="dxa"/>
          </w:tcPr>
          <w:p w14:paraId="779D6684" w14:textId="77777777" w:rsidR="00A423C6" w:rsidRDefault="00A423C6">
            <w:pPr>
              <w:pStyle w:val="TableParagraph"/>
              <w:rPr>
                <w:rFonts w:ascii="Times New Roman"/>
              </w:rPr>
            </w:pPr>
          </w:p>
        </w:tc>
      </w:tr>
      <w:tr w:rsidR="00A423C6" w14:paraId="58CA5C31" w14:textId="77777777">
        <w:trPr>
          <w:trHeight w:val="786"/>
        </w:trPr>
        <w:tc>
          <w:tcPr>
            <w:tcW w:w="764" w:type="dxa"/>
          </w:tcPr>
          <w:p w14:paraId="08F0F7ED" w14:textId="77777777" w:rsidR="00A423C6" w:rsidRDefault="00A423C6">
            <w:pPr>
              <w:pStyle w:val="TableParagraph"/>
              <w:rPr>
                <w:rFonts w:ascii="Times New Roman"/>
              </w:rPr>
            </w:pPr>
          </w:p>
        </w:tc>
        <w:tc>
          <w:tcPr>
            <w:tcW w:w="2108" w:type="dxa"/>
          </w:tcPr>
          <w:p w14:paraId="1F63E96F" w14:textId="77777777" w:rsidR="00A423C6" w:rsidRDefault="00A423C6">
            <w:pPr>
              <w:pStyle w:val="TableParagraph"/>
              <w:rPr>
                <w:rFonts w:ascii="Times New Roman"/>
              </w:rPr>
            </w:pPr>
          </w:p>
        </w:tc>
        <w:tc>
          <w:tcPr>
            <w:tcW w:w="905" w:type="dxa"/>
          </w:tcPr>
          <w:p w14:paraId="56FF12DA" w14:textId="77777777" w:rsidR="00A423C6" w:rsidRDefault="00A423C6">
            <w:pPr>
              <w:pStyle w:val="TableParagraph"/>
              <w:rPr>
                <w:rFonts w:ascii="Times New Roman"/>
              </w:rPr>
            </w:pPr>
          </w:p>
        </w:tc>
        <w:tc>
          <w:tcPr>
            <w:tcW w:w="761" w:type="dxa"/>
          </w:tcPr>
          <w:p w14:paraId="128312A2" w14:textId="77777777" w:rsidR="00A423C6" w:rsidRDefault="00A423C6">
            <w:pPr>
              <w:pStyle w:val="TableParagraph"/>
              <w:rPr>
                <w:rFonts w:ascii="Times New Roman"/>
              </w:rPr>
            </w:pPr>
          </w:p>
        </w:tc>
        <w:tc>
          <w:tcPr>
            <w:tcW w:w="1047" w:type="dxa"/>
          </w:tcPr>
          <w:p w14:paraId="496E97BC" w14:textId="77777777" w:rsidR="00A423C6" w:rsidRDefault="00A423C6">
            <w:pPr>
              <w:pStyle w:val="TableParagraph"/>
              <w:rPr>
                <w:rFonts w:ascii="Times New Roman"/>
              </w:rPr>
            </w:pPr>
          </w:p>
        </w:tc>
        <w:tc>
          <w:tcPr>
            <w:tcW w:w="1087" w:type="dxa"/>
          </w:tcPr>
          <w:p w14:paraId="32BFDAB1" w14:textId="77777777" w:rsidR="00A423C6" w:rsidRDefault="00A423C6">
            <w:pPr>
              <w:pStyle w:val="TableParagraph"/>
              <w:rPr>
                <w:rFonts w:ascii="Times New Roman"/>
              </w:rPr>
            </w:pPr>
          </w:p>
        </w:tc>
        <w:tc>
          <w:tcPr>
            <w:tcW w:w="1040" w:type="dxa"/>
          </w:tcPr>
          <w:p w14:paraId="05359883" w14:textId="77777777" w:rsidR="00A423C6" w:rsidRDefault="00A423C6">
            <w:pPr>
              <w:pStyle w:val="TableParagraph"/>
              <w:rPr>
                <w:rFonts w:ascii="Times New Roman"/>
              </w:rPr>
            </w:pPr>
          </w:p>
        </w:tc>
        <w:tc>
          <w:tcPr>
            <w:tcW w:w="991" w:type="dxa"/>
          </w:tcPr>
          <w:p w14:paraId="742895C1" w14:textId="77777777" w:rsidR="00A423C6" w:rsidRDefault="00A423C6">
            <w:pPr>
              <w:pStyle w:val="TableParagraph"/>
              <w:rPr>
                <w:rFonts w:ascii="Times New Roman"/>
              </w:rPr>
            </w:pPr>
          </w:p>
        </w:tc>
        <w:tc>
          <w:tcPr>
            <w:tcW w:w="1001" w:type="dxa"/>
          </w:tcPr>
          <w:p w14:paraId="540607D8" w14:textId="77777777" w:rsidR="00A423C6" w:rsidRDefault="00A423C6">
            <w:pPr>
              <w:pStyle w:val="TableParagraph"/>
              <w:rPr>
                <w:rFonts w:ascii="Times New Roman"/>
              </w:rPr>
            </w:pPr>
          </w:p>
        </w:tc>
        <w:tc>
          <w:tcPr>
            <w:tcW w:w="1073" w:type="dxa"/>
          </w:tcPr>
          <w:p w14:paraId="0667D7B1" w14:textId="77777777" w:rsidR="00A423C6" w:rsidRDefault="00A423C6">
            <w:pPr>
              <w:pStyle w:val="TableParagraph"/>
              <w:rPr>
                <w:rFonts w:ascii="Times New Roman"/>
              </w:rPr>
            </w:pPr>
          </w:p>
        </w:tc>
      </w:tr>
      <w:tr w:rsidR="00A423C6" w14:paraId="5D16AB77" w14:textId="77777777">
        <w:trPr>
          <w:trHeight w:val="609"/>
        </w:trPr>
        <w:tc>
          <w:tcPr>
            <w:tcW w:w="764" w:type="dxa"/>
          </w:tcPr>
          <w:p w14:paraId="663FBB29" w14:textId="77777777" w:rsidR="00A423C6" w:rsidRDefault="00A423C6">
            <w:pPr>
              <w:pStyle w:val="TableParagraph"/>
              <w:rPr>
                <w:rFonts w:ascii="Times New Roman"/>
              </w:rPr>
            </w:pPr>
          </w:p>
        </w:tc>
        <w:tc>
          <w:tcPr>
            <w:tcW w:w="2108" w:type="dxa"/>
          </w:tcPr>
          <w:p w14:paraId="35FBFB4C" w14:textId="77777777" w:rsidR="00A423C6" w:rsidRDefault="00A423C6">
            <w:pPr>
              <w:pStyle w:val="TableParagraph"/>
              <w:rPr>
                <w:rFonts w:ascii="Times New Roman"/>
              </w:rPr>
            </w:pPr>
          </w:p>
        </w:tc>
        <w:tc>
          <w:tcPr>
            <w:tcW w:w="905" w:type="dxa"/>
          </w:tcPr>
          <w:p w14:paraId="1EE45F90" w14:textId="77777777" w:rsidR="00A423C6" w:rsidRDefault="00A423C6">
            <w:pPr>
              <w:pStyle w:val="TableParagraph"/>
              <w:rPr>
                <w:rFonts w:ascii="Times New Roman"/>
              </w:rPr>
            </w:pPr>
          </w:p>
        </w:tc>
        <w:tc>
          <w:tcPr>
            <w:tcW w:w="761" w:type="dxa"/>
          </w:tcPr>
          <w:p w14:paraId="3A32DFB2" w14:textId="77777777" w:rsidR="00A423C6" w:rsidRDefault="00A423C6">
            <w:pPr>
              <w:pStyle w:val="TableParagraph"/>
              <w:rPr>
                <w:rFonts w:ascii="Times New Roman"/>
              </w:rPr>
            </w:pPr>
          </w:p>
        </w:tc>
        <w:tc>
          <w:tcPr>
            <w:tcW w:w="1047" w:type="dxa"/>
          </w:tcPr>
          <w:p w14:paraId="4CBC74F9" w14:textId="77777777" w:rsidR="00A423C6" w:rsidRDefault="00A423C6">
            <w:pPr>
              <w:pStyle w:val="TableParagraph"/>
              <w:rPr>
                <w:rFonts w:ascii="Times New Roman"/>
              </w:rPr>
            </w:pPr>
          </w:p>
        </w:tc>
        <w:tc>
          <w:tcPr>
            <w:tcW w:w="1087" w:type="dxa"/>
          </w:tcPr>
          <w:p w14:paraId="74E04EF8" w14:textId="77777777" w:rsidR="00A423C6" w:rsidRDefault="00A423C6">
            <w:pPr>
              <w:pStyle w:val="TableParagraph"/>
              <w:rPr>
                <w:rFonts w:ascii="Times New Roman"/>
              </w:rPr>
            </w:pPr>
          </w:p>
        </w:tc>
        <w:tc>
          <w:tcPr>
            <w:tcW w:w="1040" w:type="dxa"/>
          </w:tcPr>
          <w:p w14:paraId="5C426A1E" w14:textId="77777777" w:rsidR="00A423C6" w:rsidRDefault="00A423C6">
            <w:pPr>
              <w:pStyle w:val="TableParagraph"/>
              <w:rPr>
                <w:rFonts w:ascii="Times New Roman"/>
              </w:rPr>
            </w:pPr>
          </w:p>
        </w:tc>
        <w:tc>
          <w:tcPr>
            <w:tcW w:w="991" w:type="dxa"/>
          </w:tcPr>
          <w:p w14:paraId="7AEDDBA2" w14:textId="77777777" w:rsidR="00A423C6" w:rsidRDefault="00A423C6">
            <w:pPr>
              <w:pStyle w:val="TableParagraph"/>
              <w:rPr>
                <w:rFonts w:ascii="Times New Roman"/>
              </w:rPr>
            </w:pPr>
          </w:p>
        </w:tc>
        <w:tc>
          <w:tcPr>
            <w:tcW w:w="1001" w:type="dxa"/>
          </w:tcPr>
          <w:p w14:paraId="120FD4C9" w14:textId="77777777" w:rsidR="00A423C6" w:rsidRDefault="00A423C6">
            <w:pPr>
              <w:pStyle w:val="TableParagraph"/>
              <w:rPr>
                <w:rFonts w:ascii="Times New Roman"/>
              </w:rPr>
            </w:pPr>
          </w:p>
        </w:tc>
        <w:tc>
          <w:tcPr>
            <w:tcW w:w="1073" w:type="dxa"/>
          </w:tcPr>
          <w:p w14:paraId="0462CB1C" w14:textId="77777777" w:rsidR="00A423C6" w:rsidRDefault="00A423C6">
            <w:pPr>
              <w:pStyle w:val="TableParagraph"/>
              <w:rPr>
                <w:rFonts w:ascii="Times New Roman"/>
              </w:rPr>
            </w:pPr>
          </w:p>
        </w:tc>
      </w:tr>
      <w:tr w:rsidR="00A423C6" w14:paraId="182F4755" w14:textId="77777777">
        <w:trPr>
          <w:trHeight w:val="527"/>
        </w:trPr>
        <w:tc>
          <w:tcPr>
            <w:tcW w:w="764" w:type="dxa"/>
          </w:tcPr>
          <w:p w14:paraId="49BCDA35" w14:textId="77777777" w:rsidR="00A423C6" w:rsidRDefault="00A423C6">
            <w:pPr>
              <w:pStyle w:val="TableParagraph"/>
              <w:rPr>
                <w:rFonts w:ascii="Times New Roman"/>
              </w:rPr>
            </w:pPr>
          </w:p>
        </w:tc>
        <w:tc>
          <w:tcPr>
            <w:tcW w:w="2108" w:type="dxa"/>
          </w:tcPr>
          <w:p w14:paraId="6D0C0542" w14:textId="77777777" w:rsidR="00A423C6" w:rsidRDefault="00A423C6">
            <w:pPr>
              <w:pStyle w:val="TableParagraph"/>
              <w:rPr>
                <w:rFonts w:ascii="Times New Roman"/>
              </w:rPr>
            </w:pPr>
          </w:p>
        </w:tc>
        <w:tc>
          <w:tcPr>
            <w:tcW w:w="905" w:type="dxa"/>
          </w:tcPr>
          <w:p w14:paraId="0132A54C" w14:textId="77777777" w:rsidR="00A423C6" w:rsidRDefault="00A423C6">
            <w:pPr>
              <w:pStyle w:val="TableParagraph"/>
              <w:rPr>
                <w:rFonts w:ascii="Times New Roman"/>
              </w:rPr>
            </w:pPr>
          </w:p>
        </w:tc>
        <w:tc>
          <w:tcPr>
            <w:tcW w:w="761" w:type="dxa"/>
          </w:tcPr>
          <w:p w14:paraId="0EFC12E1" w14:textId="77777777" w:rsidR="00A423C6" w:rsidRDefault="00A423C6">
            <w:pPr>
              <w:pStyle w:val="TableParagraph"/>
              <w:rPr>
                <w:rFonts w:ascii="Times New Roman"/>
              </w:rPr>
            </w:pPr>
          </w:p>
        </w:tc>
        <w:tc>
          <w:tcPr>
            <w:tcW w:w="1047" w:type="dxa"/>
          </w:tcPr>
          <w:p w14:paraId="776CF30A" w14:textId="77777777" w:rsidR="00A423C6" w:rsidRDefault="00A423C6">
            <w:pPr>
              <w:pStyle w:val="TableParagraph"/>
              <w:rPr>
                <w:rFonts w:ascii="Times New Roman"/>
              </w:rPr>
            </w:pPr>
          </w:p>
        </w:tc>
        <w:tc>
          <w:tcPr>
            <w:tcW w:w="1087" w:type="dxa"/>
          </w:tcPr>
          <w:p w14:paraId="29B4BFE8" w14:textId="77777777" w:rsidR="00A423C6" w:rsidRDefault="00A423C6">
            <w:pPr>
              <w:pStyle w:val="TableParagraph"/>
              <w:rPr>
                <w:rFonts w:ascii="Times New Roman"/>
              </w:rPr>
            </w:pPr>
          </w:p>
        </w:tc>
        <w:tc>
          <w:tcPr>
            <w:tcW w:w="1040" w:type="dxa"/>
          </w:tcPr>
          <w:p w14:paraId="1632ED7E" w14:textId="77777777" w:rsidR="00A423C6" w:rsidRDefault="00A423C6">
            <w:pPr>
              <w:pStyle w:val="TableParagraph"/>
              <w:rPr>
                <w:rFonts w:ascii="Times New Roman"/>
              </w:rPr>
            </w:pPr>
          </w:p>
        </w:tc>
        <w:tc>
          <w:tcPr>
            <w:tcW w:w="991" w:type="dxa"/>
          </w:tcPr>
          <w:p w14:paraId="3ACDB5D1" w14:textId="77777777" w:rsidR="00A423C6" w:rsidRDefault="00A423C6">
            <w:pPr>
              <w:pStyle w:val="TableParagraph"/>
              <w:rPr>
                <w:rFonts w:ascii="Times New Roman"/>
              </w:rPr>
            </w:pPr>
          </w:p>
        </w:tc>
        <w:tc>
          <w:tcPr>
            <w:tcW w:w="1001" w:type="dxa"/>
          </w:tcPr>
          <w:p w14:paraId="00C4F1DD" w14:textId="77777777" w:rsidR="00A423C6" w:rsidRDefault="00A423C6">
            <w:pPr>
              <w:pStyle w:val="TableParagraph"/>
              <w:rPr>
                <w:rFonts w:ascii="Times New Roman"/>
              </w:rPr>
            </w:pPr>
          </w:p>
        </w:tc>
        <w:tc>
          <w:tcPr>
            <w:tcW w:w="1073" w:type="dxa"/>
          </w:tcPr>
          <w:p w14:paraId="1E7F6415" w14:textId="77777777" w:rsidR="00A423C6" w:rsidRDefault="00A423C6">
            <w:pPr>
              <w:pStyle w:val="TableParagraph"/>
              <w:rPr>
                <w:rFonts w:ascii="Times New Roman"/>
              </w:rPr>
            </w:pPr>
          </w:p>
        </w:tc>
      </w:tr>
      <w:tr w:rsidR="00A423C6" w14:paraId="1B4EE7F5" w14:textId="77777777">
        <w:trPr>
          <w:trHeight w:val="719"/>
        </w:trPr>
        <w:tc>
          <w:tcPr>
            <w:tcW w:w="10777" w:type="dxa"/>
            <w:gridSpan w:val="10"/>
          </w:tcPr>
          <w:p w14:paraId="68D054B7" w14:textId="77777777" w:rsidR="00A423C6" w:rsidRDefault="00667711">
            <w:pPr>
              <w:pStyle w:val="TableParagraph"/>
              <w:ind w:left="3665" w:right="3248" w:hanging="413"/>
              <w:rPr>
                <w:b/>
                <w:sz w:val="24"/>
              </w:rPr>
            </w:pPr>
            <w:r>
              <w:rPr>
                <w:b/>
                <w:sz w:val="24"/>
              </w:rPr>
              <w:t>ARAÇ</w:t>
            </w:r>
            <w:r>
              <w:rPr>
                <w:b/>
                <w:spacing w:val="-14"/>
                <w:sz w:val="24"/>
              </w:rPr>
              <w:t xml:space="preserve"> </w:t>
            </w:r>
            <w:r>
              <w:rPr>
                <w:b/>
                <w:sz w:val="24"/>
              </w:rPr>
              <w:t>GÜZERGAHI(Teknik</w:t>
            </w:r>
            <w:r>
              <w:rPr>
                <w:b/>
                <w:spacing w:val="-13"/>
                <w:sz w:val="24"/>
              </w:rPr>
              <w:t xml:space="preserve"> </w:t>
            </w:r>
            <w:r>
              <w:rPr>
                <w:b/>
                <w:sz w:val="24"/>
              </w:rPr>
              <w:t>Şartnamesi) (Seyahat Dönüşü Teslim Edilir)</w:t>
            </w:r>
          </w:p>
        </w:tc>
      </w:tr>
    </w:tbl>
    <w:p w14:paraId="3D255A5A" w14:textId="77777777" w:rsidR="00A423C6" w:rsidRDefault="00A423C6">
      <w:pPr>
        <w:pStyle w:val="GvdeMetni"/>
        <w:spacing w:before="52"/>
        <w:rPr>
          <w:rFonts w:ascii="Caladea"/>
          <w:b/>
          <w:sz w:val="20"/>
        </w:rPr>
      </w:pPr>
    </w:p>
    <w:p w14:paraId="5D07F8F3" w14:textId="77777777" w:rsidR="00A423C6" w:rsidRDefault="00667711">
      <w:pPr>
        <w:tabs>
          <w:tab w:val="left" w:pos="9134"/>
        </w:tabs>
        <w:ind w:left="838"/>
        <w:rPr>
          <w:rFonts w:ascii="Caladea" w:hAnsi="Caladea"/>
          <w:sz w:val="20"/>
        </w:rPr>
      </w:pPr>
      <w:r>
        <w:rPr>
          <w:rFonts w:ascii="Caladea" w:hAnsi="Caladea"/>
          <w:sz w:val="20"/>
        </w:rPr>
        <w:t>Yukarıdaki</w:t>
      </w:r>
      <w:r>
        <w:rPr>
          <w:rFonts w:ascii="Caladea" w:hAnsi="Caladea"/>
          <w:spacing w:val="-11"/>
          <w:sz w:val="20"/>
        </w:rPr>
        <w:t xml:space="preserve"> </w:t>
      </w:r>
      <w:r>
        <w:rPr>
          <w:rFonts w:ascii="Caladea" w:hAnsi="Caladea"/>
          <w:sz w:val="20"/>
        </w:rPr>
        <w:t>güzergaha</w:t>
      </w:r>
      <w:r>
        <w:rPr>
          <w:rFonts w:ascii="Caladea" w:hAnsi="Caladea"/>
          <w:spacing w:val="-10"/>
          <w:sz w:val="20"/>
        </w:rPr>
        <w:t xml:space="preserve"> </w:t>
      </w:r>
      <w:r>
        <w:rPr>
          <w:rFonts w:ascii="Caladea" w:hAnsi="Caladea"/>
          <w:sz w:val="20"/>
        </w:rPr>
        <w:t>göre</w:t>
      </w:r>
      <w:r>
        <w:rPr>
          <w:rFonts w:ascii="Caladea" w:hAnsi="Caladea"/>
          <w:spacing w:val="-10"/>
          <w:sz w:val="20"/>
        </w:rPr>
        <w:t xml:space="preserve"> </w:t>
      </w:r>
      <w:r>
        <w:rPr>
          <w:rFonts w:ascii="Caladea" w:hAnsi="Caladea"/>
          <w:sz w:val="20"/>
        </w:rPr>
        <w:t>gezi/seyahat</w:t>
      </w:r>
      <w:r>
        <w:rPr>
          <w:rFonts w:ascii="Caladea" w:hAnsi="Caladea"/>
          <w:spacing w:val="-11"/>
          <w:sz w:val="20"/>
        </w:rPr>
        <w:t xml:space="preserve"> </w:t>
      </w:r>
      <w:r>
        <w:rPr>
          <w:rFonts w:ascii="Caladea" w:hAnsi="Caladea"/>
          <w:sz w:val="20"/>
        </w:rPr>
        <w:t>sorumluluğum</w:t>
      </w:r>
      <w:r>
        <w:rPr>
          <w:rFonts w:ascii="Caladea" w:hAnsi="Caladea"/>
          <w:spacing w:val="-10"/>
          <w:sz w:val="20"/>
        </w:rPr>
        <w:t xml:space="preserve"> </w:t>
      </w:r>
      <w:r>
        <w:rPr>
          <w:rFonts w:ascii="Caladea" w:hAnsi="Caladea"/>
          <w:sz w:val="20"/>
        </w:rPr>
        <w:t>ve</w:t>
      </w:r>
      <w:r>
        <w:rPr>
          <w:rFonts w:ascii="Caladea" w:hAnsi="Caladea"/>
          <w:spacing w:val="-10"/>
          <w:sz w:val="20"/>
        </w:rPr>
        <w:t xml:space="preserve"> </w:t>
      </w:r>
      <w:r>
        <w:rPr>
          <w:rFonts w:ascii="Caladea" w:hAnsi="Caladea"/>
          <w:sz w:val="20"/>
        </w:rPr>
        <w:t>bilgim</w:t>
      </w:r>
      <w:r>
        <w:rPr>
          <w:rFonts w:ascii="Caladea" w:hAnsi="Caladea"/>
          <w:spacing w:val="-9"/>
          <w:sz w:val="20"/>
        </w:rPr>
        <w:t xml:space="preserve"> </w:t>
      </w:r>
      <w:r>
        <w:rPr>
          <w:rFonts w:ascii="Caladea" w:hAnsi="Caladea"/>
          <w:sz w:val="20"/>
        </w:rPr>
        <w:t>dahilinde</w:t>
      </w:r>
      <w:r>
        <w:rPr>
          <w:rFonts w:ascii="Caladea" w:hAnsi="Caladea"/>
          <w:spacing w:val="-11"/>
          <w:sz w:val="20"/>
        </w:rPr>
        <w:t xml:space="preserve"> </w:t>
      </w:r>
      <w:r>
        <w:rPr>
          <w:rFonts w:ascii="Caladea" w:hAnsi="Caladea"/>
          <w:spacing w:val="-2"/>
          <w:sz w:val="20"/>
        </w:rPr>
        <w:t>gerçekleşmiştir.</w:t>
      </w:r>
      <w:r>
        <w:rPr>
          <w:rFonts w:ascii="Caladea" w:hAnsi="Caladea"/>
          <w:sz w:val="20"/>
        </w:rPr>
        <w:tab/>
      </w:r>
      <w:r>
        <w:rPr>
          <w:rFonts w:ascii="Caladea" w:hAnsi="Caladea"/>
          <w:spacing w:val="-2"/>
          <w:sz w:val="20"/>
        </w:rPr>
        <w:t>…../…../…..</w:t>
      </w:r>
    </w:p>
    <w:p w14:paraId="15E65C58" w14:textId="77777777" w:rsidR="00A423C6" w:rsidRDefault="00A423C6">
      <w:pPr>
        <w:pStyle w:val="GvdeMetni"/>
        <w:rPr>
          <w:rFonts w:ascii="Caladea"/>
          <w:sz w:val="20"/>
        </w:rPr>
      </w:pPr>
    </w:p>
    <w:p w14:paraId="41715C2F" w14:textId="77777777" w:rsidR="00A423C6" w:rsidRDefault="00A423C6">
      <w:pPr>
        <w:pStyle w:val="GvdeMetni"/>
        <w:rPr>
          <w:rFonts w:ascii="Caladea"/>
          <w:sz w:val="20"/>
        </w:rPr>
      </w:pPr>
    </w:p>
    <w:p w14:paraId="34EA441A" w14:textId="77777777" w:rsidR="00A423C6" w:rsidRDefault="00A423C6">
      <w:pPr>
        <w:pStyle w:val="GvdeMetni"/>
        <w:rPr>
          <w:rFonts w:ascii="Caladea"/>
          <w:sz w:val="20"/>
        </w:rPr>
      </w:pPr>
    </w:p>
    <w:p w14:paraId="1A4368CC" w14:textId="77777777" w:rsidR="00A423C6" w:rsidRDefault="00A423C6">
      <w:pPr>
        <w:pStyle w:val="GvdeMetni"/>
        <w:rPr>
          <w:rFonts w:ascii="Caladea"/>
          <w:sz w:val="20"/>
        </w:rPr>
      </w:pPr>
    </w:p>
    <w:tbl>
      <w:tblPr>
        <w:tblStyle w:val="TableNormal"/>
        <w:tblW w:w="0" w:type="auto"/>
        <w:tblInd w:w="796" w:type="dxa"/>
        <w:tblLayout w:type="fixed"/>
        <w:tblLook w:val="01E0" w:firstRow="1" w:lastRow="1" w:firstColumn="1" w:lastColumn="1" w:noHBand="0" w:noVBand="0"/>
      </w:tblPr>
      <w:tblGrid>
        <w:gridCol w:w="2654"/>
        <w:gridCol w:w="3907"/>
        <w:gridCol w:w="2308"/>
      </w:tblGrid>
      <w:tr w:rsidR="00A423C6" w14:paraId="7A7204A2" w14:textId="77777777">
        <w:trPr>
          <w:trHeight w:val="234"/>
        </w:trPr>
        <w:tc>
          <w:tcPr>
            <w:tcW w:w="2654" w:type="dxa"/>
          </w:tcPr>
          <w:p w14:paraId="27181B4D" w14:textId="77777777" w:rsidR="00A423C6" w:rsidRDefault="00667711">
            <w:pPr>
              <w:pStyle w:val="TableParagraph"/>
              <w:spacing w:line="214" w:lineRule="exact"/>
              <w:ind w:left="35" w:right="863"/>
              <w:jc w:val="center"/>
              <w:rPr>
                <w:sz w:val="20"/>
              </w:rPr>
            </w:pPr>
            <w:r>
              <w:rPr>
                <w:sz w:val="20"/>
              </w:rPr>
              <w:t>Topluluk</w:t>
            </w:r>
            <w:r>
              <w:rPr>
                <w:spacing w:val="-11"/>
                <w:sz w:val="20"/>
              </w:rPr>
              <w:t xml:space="preserve"> </w:t>
            </w:r>
            <w:r>
              <w:rPr>
                <w:spacing w:val="-2"/>
                <w:sz w:val="20"/>
              </w:rPr>
              <w:t>Danışmanı</w:t>
            </w:r>
          </w:p>
        </w:tc>
        <w:tc>
          <w:tcPr>
            <w:tcW w:w="3907" w:type="dxa"/>
          </w:tcPr>
          <w:p w14:paraId="62DC0D7F" w14:textId="77777777" w:rsidR="00A423C6" w:rsidRDefault="00667711">
            <w:pPr>
              <w:pStyle w:val="TableParagraph"/>
              <w:spacing w:line="214" w:lineRule="exact"/>
              <w:ind w:left="879"/>
              <w:rPr>
                <w:sz w:val="20"/>
              </w:rPr>
            </w:pPr>
            <w:r>
              <w:rPr>
                <w:sz w:val="20"/>
              </w:rPr>
              <w:t>Akademik</w:t>
            </w:r>
            <w:r>
              <w:rPr>
                <w:spacing w:val="-6"/>
                <w:sz w:val="20"/>
              </w:rPr>
              <w:t xml:space="preserve"> </w:t>
            </w:r>
            <w:r>
              <w:rPr>
                <w:spacing w:val="-2"/>
                <w:sz w:val="20"/>
              </w:rPr>
              <w:t>Danışman</w:t>
            </w:r>
          </w:p>
        </w:tc>
        <w:tc>
          <w:tcPr>
            <w:tcW w:w="2308" w:type="dxa"/>
          </w:tcPr>
          <w:p w14:paraId="2EFEA7A4" w14:textId="77777777" w:rsidR="00A423C6" w:rsidRDefault="00667711">
            <w:pPr>
              <w:pStyle w:val="TableParagraph"/>
              <w:spacing w:line="214" w:lineRule="exact"/>
              <w:ind w:left="1202"/>
              <w:jc w:val="center"/>
              <w:rPr>
                <w:sz w:val="20"/>
              </w:rPr>
            </w:pPr>
            <w:r>
              <w:rPr>
                <w:sz w:val="20"/>
              </w:rPr>
              <w:t>Araç</w:t>
            </w:r>
            <w:r>
              <w:rPr>
                <w:spacing w:val="-1"/>
                <w:sz w:val="20"/>
              </w:rPr>
              <w:t xml:space="preserve"> </w:t>
            </w:r>
            <w:r>
              <w:rPr>
                <w:spacing w:val="-2"/>
                <w:sz w:val="20"/>
              </w:rPr>
              <w:t>Şoförü</w:t>
            </w:r>
          </w:p>
        </w:tc>
      </w:tr>
      <w:tr w:rsidR="00A423C6" w14:paraId="50DC1C6C" w14:textId="77777777">
        <w:trPr>
          <w:trHeight w:val="234"/>
        </w:trPr>
        <w:tc>
          <w:tcPr>
            <w:tcW w:w="2654" w:type="dxa"/>
          </w:tcPr>
          <w:p w14:paraId="0328B4B0" w14:textId="77777777" w:rsidR="00A423C6" w:rsidRDefault="00667711">
            <w:pPr>
              <w:pStyle w:val="TableParagraph"/>
              <w:spacing w:line="214" w:lineRule="exact"/>
              <w:ind w:right="863"/>
              <w:jc w:val="center"/>
              <w:rPr>
                <w:sz w:val="20"/>
              </w:rPr>
            </w:pPr>
            <w:r>
              <w:rPr>
                <w:spacing w:val="-4"/>
                <w:sz w:val="20"/>
              </w:rPr>
              <w:t>İMZA</w:t>
            </w:r>
          </w:p>
        </w:tc>
        <w:tc>
          <w:tcPr>
            <w:tcW w:w="3907" w:type="dxa"/>
          </w:tcPr>
          <w:p w14:paraId="4BA884E6" w14:textId="77777777" w:rsidR="00A423C6" w:rsidRDefault="00667711">
            <w:pPr>
              <w:pStyle w:val="TableParagraph"/>
              <w:spacing w:line="214" w:lineRule="exact"/>
              <w:ind w:right="519"/>
              <w:jc w:val="center"/>
              <w:rPr>
                <w:sz w:val="20"/>
              </w:rPr>
            </w:pPr>
            <w:r>
              <w:rPr>
                <w:spacing w:val="-4"/>
                <w:sz w:val="20"/>
              </w:rPr>
              <w:t>İMZA</w:t>
            </w:r>
          </w:p>
        </w:tc>
        <w:tc>
          <w:tcPr>
            <w:tcW w:w="2308" w:type="dxa"/>
          </w:tcPr>
          <w:p w14:paraId="1AFF57E8" w14:textId="77777777" w:rsidR="00A423C6" w:rsidRDefault="00667711">
            <w:pPr>
              <w:pStyle w:val="TableParagraph"/>
              <w:spacing w:line="214" w:lineRule="exact"/>
              <w:ind w:left="1327"/>
              <w:jc w:val="center"/>
              <w:rPr>
                <w:sz w:val="20"/>
              </w:rPr>
            </w:pPr>
            <w:r>
              <w:rPr>
                <w:spacing w:val="-4"/>
                <w:sz w:val="20"/>
              </w:rPr>
              <w:t>İMZA</w:t>
            </w:r>
          </w:p>
        </w:tc>
      </w:tr>
    </w:tbl>
    <w:p w14:paraId="69E7B134" w14:textId="088B4537" w:rsidR="00A423C6" w:rsidRDefault="00A423C6" w:rsidP="00007DCB">
      <w:pPr>
        <w:ind w:right="833"/>
        <w:jc w:val="right"/>
        <w:rPr>
          <w:rFonts w:ascii="Caladea" w:hAnsi="Caladea"/>
        </w:rPr>
      </w:pPr>
    </w:p>
    <w:sectPr w:rsidR="00A423C6">
      <w:pgSz w:w="11940" w:h="16860"/>
      <w:pgMar w:top="1940" w:right="460" w:bottom="1280" w:left="460" w:header="0" w:footer="104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DFA97" w14:textId="77777777" w:rsidR="00611E4B" w:rsidRDefault="00611E4B">
      <w:r>
        <w:separator/>
      </w:r>
    </w:p>
  </w:endnote>
  <w:endnote w:type="continuationSeparator" w:id="0">
    <w:p w14:paraId="117185F5" w14:textId="77777777" w:rsidR="00611E4B" w:rsidRDefault="0061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Cambria"/>
    <w:charset w:val="00"/>
    <w:family w:val="roman"/>
    <w:pitch w:val="variable"/>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rlito">
    <w:panose1 w:val="020F0502020204030204"/>
    <w:charset w:val="A2"/>
    <w:family w:val="swiss"/>
    <w:pitch w:val="variable"/>
    <w:sig w:usb0="E10002FF" w:usb1="5000ECFF" w:usb2="00000009" w:usb3="00000000" w:csb0="000001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3ACB" w14:textId="77777777" w:rsidR="00A423C6" w:rsidRDefault="00667711">
    <w:pPr>
      <w:pStyle w:val="GvdeMetni"/>
      <w:spacing w:line="14" w:lineRule="auto"/>
      <w:rPr>
        <w:sz w:val="20"/>
      </w:rPr>
    </w:pPr>
    <w:r>
      <w:rPr>
        <w:noProof/>
        <w:lang w:eastAsia="tr-TR"/>
      </w:rPr>
      <mc:AlternateContent>
        <mc:Choice Requires="wps">
          <w:drawing>
            <wp:anchor distT="0" distB="0" distL="0" distR="0" simplePos="0" relativeHeight="251658752" behindDoc="1" locked="0" layoutInCell="1" allowOverlap="1" wp14:anchorId="001A6BB6" wp14:editId="10A2C5DD">
              <wp:simplePos x="0" y="0"/>
              <wp:positionH relativeFrom="page">
                <wp:posOffset>3672204</wp:posOffset>
              </wp:positionH>
              <wp:positionV relativeFrom="page">
                <wp:posOffset>9880165</wp:posOffset>
              </wp:positionV>
              <wp:extent cx="24447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4F8D7139" w14:textId="2964FF1F" w:rsidR="00A423C6" w:rsidRPr="00944D42" w:rsidRDefault="00667711">
                          <w:pPr>
                            <w:spacing w:before="21"/>
                            <w:ind w:left="60"/>
                          </w:pPr>
                          <w:r w:rsidRPr="00944D42">
                            <w:rPr>
                              <w:spacing w:val="-5"/>
                            </w:rPr>
                            <w:fldChar w:fldCharType="begin"/>
                          </w:r>
                          <w:r w:rsidRPr="00944D42">
                            <w:rPr>
                              <w:spacing w:val="-5"/>
                            </w:rPr>
                            <w:instrText xml:space="preserve"> PAGE </w:instrText>
                          </w:r>
                          <w:r w:rsidRPr="00944D42">
                            <w:rPr>
                              <w:spacing w:val="-5"/>
                            </w:rPr>
                            <w:fldChar w:fldCharType="separate"/>
                          </w:r>
                          <w:r w:rsidR="00944D42">
                            <w:rPr>
                              <w:noProof/>
                              <w:spacing w:val="-5"/>
                            </w:rPr>
                            <w:t>2</w:t>
                          </w:r>
                          <w:r w:rsidRPr="00944D42">
                            <w:rPr>
                              <w:spacing w:val="-5"/>
                            </w:rPr>
                            <w:fldChar w:fldCharType="end"/>
                          </w:r>
                        </w:p>
                      </w:txbxContent>
                    </wps:txbx>
                    <wps:bodyPr wrap="square" lIns="0" tIns="0" rIns="0" bIns="0" rtlCol="0">
                      <a:noAutofit/>
                    </wps:bodyPr>
                  </wps:wsp>
                </a:graphicData>
              </a:graphic>
            </wp:anchor>
          </w:drawing>
        </mc:Choice>
        <mc:Fallback>
          <w:pict>
            <v:shapetype w14:anchorId="001A6BB6" id="_x0000_t202" coordsize="21600,21600" o:spt="202" path="m,l,21600r21600,l21600,xe">
              <v:stroke joinstyle="miter"/>
              <v:path gradientshapeok="t" o:connecttype="rect"/>
            </v:shapetype>
            <v:shape id="Textbox 1" o:spid="_x0000_s1026" type="#_x0000_t202" style="position:absolute;margin-left:289.15pt;margin-top:777.95pt;width:19.25pt;height:14.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" filled="f" stroked="f">
              <v:path arrowok="t"/>
              <v:textbox inset="0,0,0,0">
                <w:txbxContent>
                  <w:p w14:paraId="4F8D7139" w14:textId="2964FF1F" w:rsidR="00A423C6" w:rsidRPr="00944D42" w:rsidRDefault="00667711">
                    <w:pPr>
                      <w:spacing w:before="21"/>
                      <w:ind w:left="60"/>
                    </w:pPr>
                    <w:r w:rsidRPr="00944D42">
                      <w:rPr>
                        <w:spacing w:val="-5"/>
                      </w:rPr>
                      <w:fldChar w:fldCharType="begin"/>
                    </w:r>
                    <w:r w:rsidRPr="00944D42">
                      <w:rPr>
                        <w:spacing w:val="-5"/>
                      </w:rPr>
                      <w:instrText xml:space="preserve"> PAGE </w:instrText>
                    </w:r>
                    <w:r w:rsidRPr="00944D42">
                      <w:rPr>
                        <w:spacing w:val="-5"/>
                      </w:rPr>
                      <w:fldChar w:fldCharType="separate"/>
                    </w:r>
                    <w:r w:rsidR="00944D42">
                      <w:rPr>
                        <w:noProof/>
                        <w:spacing w:val="-5"/>
                      </w:rPr>
                      <w:t>2</w:t>
                    </w:r>
                    <w:r w:rsidRPr="00944D42">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6F91D" w14:textId="77777777" w:rsidR="00611E4B" w:rsidRDefault="00611E4B">
      <w:r>
        <w:separator/>
      </w:r>
    </w:p>
  </w:footnote>
  <w:footnote w:type="continuationSeparator" w:id="0">
    <w:p w14:paraId="002AD548" w14:textId="77777777" w:rsidR="00611E4B" w:rsidRDefault="00611E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357"/>
    <w:multiLevelType w:val="hybridMultilevel"/>
    <w:tmpl w:val="F9DCF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E97071"/>
    <w:multiLevelType w:val="hybridMultilevel"/>
    <w:tmpl w:val="DD826454"/>
    <w:lvl w:ilvl="0" w:tplc="83667CB0">
      <w:start w:val="1"/>
      <w:numFmt w:val="decimal"/>
      <w:lvlText w:val="%1)"/>
      <w:lvlJc w:val="left"/>
      <w:pPr>
        <w:ind w:left="1213" w:hanging="260"/>
      </w:pPr>
      <w:rPr>
        <w:rFonts w:ascii="Times New Roman" w:eastAsia="Times New Roman" w:hAnsi="Times New Roman" w:cs="Times New Roman" w:hint="default"/>
        <w:b/>
        <w:bCs/>
        <w:i w:val="0"/>
        <w:iCs w:val="0"/>
        <w:spacing w:val="0"/>
        <w:w w:val="100"/>
        <w:sz w:val="24"/>
        <w:szCs w:val="24"/>
        <w:lang w:val="tr-TR" w:eastAsia="en-US" w:bidi="ar-SA"/>
      </w:rPr>
    </w:lvl>
    <w:lvl w:ilvl="1" w:tplc="CDE2DCE8">
      <w:numFmt w:val="bullet"/>
      <w:lvlText w:val="•"/>
      <w:lvlJc w:val="left"/>
      <w:pPr>
        <w:ind w:left="2199" w:hanging="260"/>
      </w:pPr>
      <w:rPr>
        <w:rFonts w:hint="default"/>
        <w:lang w:val="tr-TR" w:eastAsia="en-US" w:bidi="ar-SA"/>
      </w:rPr>
    </w:lvl>
    <w:lvl w:ilvl="2" w:tplc="35B824B6">
      <w:numFmt w:val="bullet"/>
      <w:lvlText w:val="•"/>
      <w:lvlJc w:val="left"/>
      <w:pPr>
        <w:ind w:left="3178" w:hanging="260"/>
      </w:pPr>
      <w:rPr>
        <w:rFonts w:hint="default"/>
        <w:lang w:val="tr-TR" w:eastAsia="en-US" w:bidi="ar-SA"/>
      </w:rPr>
    </w:lvl>
    <w:lvl w:ilvl="3" w:tplc="CBF07342">
      <w:numFmt w:val="bullet"/>
      <w:lvlText w:val="•"/>
      <w:lvlJc w:val="left"/>
      <w:pPr>
        <w:ind w:left="4157" w:hanging="260"/>
      </w:pPr>
      <w:rPr>
        <w:rFonts w:hint="default"/>
        <w:lang w:val="tr-TR" w:eastAsia="en-US" w:bidi="ar-SA"/>
      </w:rPr>
    </w:lvl>
    <w:lvl w:ilvl="4" w:tplc="4FD02DBA">
      <w:numFmt w:val="bullet"/>
      <w:lvlText w:val="•"/>
      <w:lvlJc w:val="left"/>
      <w:pPr>
        <w:ind w:left="5136" w:hanging="260"/>
      </w:pPr>
      <w:rPr>
        <w:rFonts w:hint="default"/>
        <w:lang w:val="tr-TR" w:eastAsia="en-US" w:bidi="ar-SA"/>
      </w:rPr>
    </w:lvl>
    <w:lvl w:ilvl="5" w:tplc="B4F8270A">
      <w:numFmt w:val="bullet"/>
      <w:lvlText w:val="•"/>
      <w:lvlJc w:val="left"/>
      <w:pPr>
        <w:ind w:left="6115" w:hanging="260"/>
      </w:pPr>
      <w:rPr>
        <w:rFonts w:hint="default"/>
        <w:lang w:val="tr-TR" w:eastAsia="en-US" w:bidi="ar-SA"/>
      </w:rPr>
    </w:lvl>
    <w:lvl w:ilvl="6" w:tplc="1AEA06B0">
      <w:numFmt w:val="bullet"/>
      <w:lvlText w:val="•"/>
      <w:lvlJc w:val="left"/>
      <w:pPr>
        <w:ind w:left="7094" w:hanging="260"/>
      </w:pPr>
      <w:rPr>
        <w:rFonts w:hint="default"/>
        <w:lang w:val="tr-TR" w:eastAsia="en-US" w:bidi="ar-SA"/>
      </w:rPr>
    </w:lvl>
    <w:lvl w:ilvl="7" w:tplc="112E6DB6">
      <w:numFmt w:val="bullet"/>
      <w:lvlText w:val="•"/>
      <w:lvlJc w:val="left"/>
      <w:pPr>
        <w:ind w:left="8073" w:hanging="260"/>
      </w:pPr>
      <w:rPr>
        <w:rFonts w:hint="default"/>
        <w:lang w:val="tr-TR" w:eastAsia="en-US" w:bidi="ar-SA"/>
      </w:rPr>
    </w:lvl>
    <w:lvl w:ilvl="8" w:tplc="47A88844">
      <w:numFmt w:val="bullet"/>
      <w:lvlText w:val="•"/>
      <w:lvlJc w:val="left"/>
      <w:pPr>
        <w:ind w:left="9052" w:hanging="260"/>
      </w:pPr>
      <w:rPr>
        <w:rFonts w:hint="default"/>
        <w:lang w:val="tr-TR" w:eastAsia="en-US" w:bidi="ar-SA"/>
      </w:rPr>
    </w:lvl>
  </w:abstractNum>
  <w:abstractNum w:abstractNumId="2" w15:restartNumberingAfterBreak="0">
    <w:nsid w:val="214C2B49"/>
    <w:multiLevelType w:val="hybridMultilevel"/>
    <w:tmpl w:val="75EC816C"/>
    <w:lvl w:ilvl="0" w:tplc="86E6AF02">
      <w:start w:val="2"/>
      <w:numFmt w:val="decimal"/>
      <w:lvlText w:val="(%1)"/>
      <w:lvlJc w:val="left"/>
      <w:pPr>
        <w:ind w:left="954" w:hanging="281"/>
      </w:pPr>
      <w:rPr>
        <w:rFonts w:ascii="Times New Roman" w:eastAsia="Times New Roman" w:hAnsi="Times New Roman" w:cs="Times New Roman" w:hint="default"/>
        <w:b w:val="0"/>
        <w:bCs w:val="0"/>
        <w:i w:val="0"/>
        <w:iCs w:val="0"/>
        <w:spacing w:val="-2"/>
        <w:w w:val="100"/>
        <w:sz w:val="22"/>
        <w:szCs w:val="22"/>
        <w:lang w:val="tr-TR" w:eastAsia="en-US" w:bidi="ar-SA"/>
      </w:rPr>
    </w:lvl>
    <w:lvl w:ilvl="1" w:tplc="6E44C4B2">
      <w:numFmt w:val="bullet"/>
      <w:lvlText w:val="•"/>
      <w:lvlJc w:val="left"/>
      <w:pPr>
        <w:ind w:left="1965" w:hanging="281"/>
      </w:pPr>
      <w:rPr>
        <w:rFonts w:hint="default"/>
        <w:lang w:val="tr-TR" w:eastAsia="en-US" w:bidi="ar-SA"/>
      </w:rPr>
    </w:lvl>
    <w:lvl w:ilvl="2" w:tplc="8A82146A">
      <w:numFmt w:val="bullet"/>
      <w:lvlText w:val="•"/>
      <w:lvlJc w:val="left"/>
      <w:pPr>
        <w:ind w:left="2970" w:hanging="281"/>
      </w:pPr>
      <w:rPr>
        <w:rFonts w:hint="default"/>
        <w:lang w:val="tr-TR" w:eastAsia="en-US" w:bidi="ar-SA"/>
      </w:rPr>
    </w:lvl>
    <w:lvl w:ilvl="3" w:tplc="984C1514">
      <w:numFmt w:val="bullet"/>
      <w:lvlText w:val="•"/>
      <w:lvlJc w:val="left"/>
      <w:pPr>
        <w:ind w:left="3975" w:hanging="281"/>
      </w:pPr>
      <w:rPr>
        <w:rFonts w:hint="default"/>
        <w:lang w:val="tr-TR" w:eastAsia="en-US" w:bidi="ar-SA"/>
      </w:rPr>
    </w:lvl>
    <w:lvl w:ilvl="4" w:tplc="FC3296E4">
      <w:numFmt w:val="bullet"/>
      <w:lvlText w:val="•"/>
      <w:lvlJc w:val="left"/>
      <w:pPr>
        <w:ind w:left="4980" w:hanging="281"/>
      </w:pPr>
      <w:rPr>
        <w:rFonts w:hint="default"/>
        <w:lang w:val="tr-TR" w:eastAsia="en-US" w:bidi="ar-SA"/>
      </w:rPr>
    </w:lvl>
    <w:lvl w:ilvl="5" w:tplc="36C0F414">
      <w:numFmt w:val="bullet"/>
      <w:lvlText w:val="•"/>
      <w:lvlJc w:val="left"/>
      <w:pPr>
        <w:ind w:left="5985" w:hanging="281"/>
      </w:pPr>
      <w:rPr>
        <w:rFonts w:hint="default"/>
        <w:lang w:val="tr-TR" w:eastAsia="en-US" w:bidi="ar-SA"/>
      </w:rPr>
    </w:lvl>
    <w:lvl w:ilvl="6" w:tplc="331AFE8C">
      <w:numFmt w:val="bullet"/>
      <w:lvlText w:val="•"/>
      <w:lvlJc w:val="left"/>
      <w:pPr>
        <w:ind w:left="6990" w:hanging="281"/>
      </w:pPr>
      <w:rPr>
        <w:rFonts w:hint="default"/>
        <w:lang w:val="tr-TR" w:eastAsia="en-US" w:bidi="ar-SA"/>
      </w:rPr>
    </w:lvl>
    <w:lvl w:ilvl="7" w:tplc="C48A7BB8">
      <w:numFmt w:val="bullet"/>
      <w:lvlText w:val="•"/>
      <w:lvlJc w:val="left"/>
      <w:pPr>
        <w:ind w:left="7995" w:hanging="281"/>
      </w:pPr>
      <w:rPr>
        <w:rFonts w:hint="default"/>
        <w:lang w:val="tr-TR" w:eastAsia="en-US" w:bidi="ar-SA"/>
      </w:rPr>
    </w:lvl>
    <w:lvl w:ilvl="8" w:tplc="A73AF020">
      <w:numFmt w:val="bullet"/>
      <w:lvlText w:val="•"/>
      <w:lvlJc w:val="left"/>
      <w:pPr>
        <w:ind w:left="9000" w:hanging="281"/>
      </w:pPr>
      <w:rPr>
        <w:rFonts w:hint="default"/>
        <w:lang w:val="tr-TR" w:eastAsia="en-US" w:bidi="ar-SA"/>
      </w:rPr>
    </w:lvl>
  </w:abstractNum>
  <w:abstractNum w:abstractNumId="3" w15:restartNumberingAfterBreak="0">
    <w:nsid w:val="2EBF06CC"/>
    <w:multiLevelType w:val="hybridMultilevel"/>
    <w:tmpl w:val="FD30D0C2"/>
    <w:lvl w:ilvl="0" w:tplc="2CF6439E">
      <w:start w:val="1"/>
      <w:numFmt w:val="decimal"/>
      <w:lvlText w:val="%1."/>
      <w:lvlJc w:val="left"/>
      <w:pPr>
        <w:ind w:left="838" w:hanging="284"/>
      </w:pPr>
      <w:rPr>
        <w:rFonts w:ascii="Caladea" w:eastAsia="Caladea" w:hAnsi="Caladea" w:cs="Caladea" w:hint="default"/>
        <w:b w:val="0"/>
        <w:bCs w:val="0"/>
        <w:i w:val="0"/>
        <w:iCs w:val="0"/>
        <w:color w:val="1F1F1F"/>
        <w:spacing w:val="0"/>
        <w:w w:val="101"/>
        <w:sz w:val="24"/>
        <w:szCs w:val="24"/>
        <w:lang w:val="tr-TR" w:eastAsia="en-US" w:bidi="ar-SA"/>
      </w:rPr>
    </w:lvl>
    <w:lvl w:ilvl="1" w:tplc="5E1E216A">
      <w:numFmt w:val="bullet"/>
      <w:lvlText w:val="•"/>
      <w:lvlJc w:val="left"/>
      <w:pPr>
        <w:ind w:left="1857" w:hanging="284"/>
      </w:pPr>
      <w:rPr>
        <w:rFonts w:hint="default"/>
        <w:lang w:val="tr-TR" w:eastAsia="en-US" w:bidi="ar-SA"/>
      </w:rPr>
    </w:lvl>
    <w:lvl w:ilvl="2" w:tplc="39606408">
      <w:numFmt w:val="bullet"/>
      <w:lvlText w:val="•"/>
      <w:lvlJc w:val="left"/>
      <w:pPr>
        <w:ind w:left="2874" w:hanging="284"/>
      </w:pPr>
      <w:rPr>
        <w:rFonts w:hint="default"/>
        <w:lang w:val="tr-TR" w:eastAsia="en-US" w:bidi="ar-SA"/>
      </w:rPr>
    </w:lvl>
    <w:lvl w:ilvl="3" w:tplc="E422B220">
      <w:numFmt w:val="bullet"/>
      <w:lvlText w:val="•"/>
      <w:lvlJc w:val="left"/>
      <w:pPr>
        <w:ind w:left="3891" w:hanging="284"/>
      </w:pPr>
      <w:rPr>
        <w:rFonts w:hint="default"/>
        <w:lang w:val="tr-TR" w:eastAsia="en-US" w:bidi="ar-SA"/>
      </w:rPr>
    </w:lvl>
    <w:lvl w:ilvl="4" w:tplc="130298AA">
      <w:numFmt w:val="bullet"/>
      <w:lvlText w:val="•"/>
      <w:lvlJc w:val="left"/>
      <w:pPr>
        <w:ind w:left="4908" w:hanging="284"/>
      </w:pPr>
      <w:rPr>
        <w:rFonts w:hint="default"/>
        <w:lang w:val="tr-TR" w:eastAsia="en-US" w:bidi="ar-SA"/>
      </w:rPr>
    </w:lvl>
    <w:lvl w:ilvl="5" w:tplc="5358D818">
      <w:numFmt w:val="bullet"/>
      <w:lvlText w:val="•"/>
      <w:lvlJc w:val="left"/>
      <w:pPr>
        <w:ind w:left="5925" w:hanging="284"/>
      </w:pPr>
      <w:rPr>
        <w:rFonts w:hint="default"/>
        <w:lang w:val="tr-TR" w:eastAsia="en-US" w:bidi="ar-SA"/>
      </w:rPr>
    </w:lvl>
    <w:lvl w:ilvl="6" w:tplc="8E48EE44">
      <w:numFmt w:val="bullet"/>
      <w:lvlText w:val="•"/>
      <w:lvlJc w:val="left"/>
      <w:pPr>
        <w:ind w:left="6942" w:hanging="284"/>
      </w:pPr>
      <w:rPr>
        <w:rFonts w:hint="default"/>
        <w:lang w:val="tr-TR" w:eastAsia="en-US" w:bidi="ar-SA"/>
      </w:rPr>
    </w:lvl>
    <w:lvl w:ilvl="7" w:tplc="26005AB6">
      <w:numFmt w:val="bullet"/>
      <w:lvlText w:val="•"/>
      <w:lvlJc w:val="left"/>
      <w:pPr>
        <w:ind w:left="7959" w:hanging="284"/>
      </w:pPr>
      <w:rPr>
        <w:rFonts w:hint="default"/>
        <w:lang w:val="tr-TR" w:eastAsia="en-US" w:bidi="ar-SA"/>
      </w:rPr>
    </w:lvl>
    <w:lvl w:ilvl="8" w:tplc="7654D926">
      <w:numFmt w:val="bullet"/>
      <w:lvlText w:val="•"/>
      <w:lvlJc w:val="left"/>
      <w:pPr>
        <w:ind w:left="8976" w:hanging="284"/>
      </w:pPr>
      <w:rPr>
        <w:rFonts w:hint="default"/>
        <w:lang w:val="tr-TR" w:eastAsia="en-US" w:bidi="ar-SA"/>
      </w:rPr>
    </w:lvl>
  </w:abstractNum>
  <w:abstractNum w:abstractNumId="4" w15:restartNumberingAfterBreak="0">
    <w:nsid w:val="2F353E32"/>
    <w:multiLevelType w:val="hybridMultilevel"/>
    <w:tmpl w:val="A120B616"/>
    <w:lvl w:ilvl="0" w:tplc="EC507510">
      <w:start w:val="2"/>
      <w:numFmt w:val="decimal"/>
      <w:lvlText w:val="(%1)"/>
      <w:lvlJc w:val="left"/>
      <w:pPr>
        <w:ind w:left="1154" w:hanging="316"/>
      </w:pPr>
      <w:rPr>
        <w:rFonts w:ascii="Caladea" w:eastAsia="Caladea" w:hAnsi="Caladea" w:cs="Caladea" w:hint="default"/>
        <w:b w:val="0"/>
        <w:bCs w:val="0"/>
        <w:i w:val="0"/>
        <w:iCs w:val="0"/>
        <w:spacing w:val="-2"/>
        <w:w w:val="99"/>
        <w:sz w:val="22"/>
        <w:szCs w:val="22"/>
        <w:lang w:val="tr-TR" w:eastAsia="en-US" w:bidi="ar-SA"/>
      </w:rPr>
    </w:lvl>
    <w:lvl w:ilvl="1" w:tplc="4FF6F6E0">
      <w:numFmt w:val="bullet"/>
      <w:lvlText w:val="•"/>
      <w:lvlJc w:val="left"/>
      <w:pPr>
        <w:ind w:left="2145" w:hanging="316"/>
      </w:pPr>
      <w:rPr>
        <w:rFonts w:hint="default"/>
        <w:lang w:val="tr-TR" w:eastAsia="en-US" w:bidi="ar-SA"/>
      </w:rPr>
    </w:lvl>
    <w:lvl w:ilvl="2" w:tplc="8E9C819A">
      <w:numFmt w:val="bullet"/>
      <w:lvlText w:val="•"/>
      <w:lvlJc w:val="left"/>
      <w:pPr>
        <w:ind w:left="3130" w:hanging="316"/>
      </w:pPr>
      <w:rPr>
        <w:rFonts w:hint="default"/>
        <w:lang w:val="tr-TR" w:eastAsia="en-US" w:bidi="ar-SA"/>
      </w:rPr>
    </w:lvl>
    <w:lvl w:ilvl="3" w:tplc="85DA9BA0">
      <w:numFmt w:val="bullet"/>
      <w:lvlText w:val="•"/>
      <w:lvlJc w:val="left"/>
      <w:pPr>
        <w:ind w:left="4115" w:hanging="316"/>
      </w:pPr>
      <w:rPr>
        <w:rFonts w:hint="default"/>
        <w:lang w:val="tr-TR" w:eastAsia="en-US" w:bidi="ar-SA"/>
      </w:rPr>
    </w:lvl>
    <w:lvl w:ilvl="4" w:tplc="B2421828">
      <w:numFmt w:val="bullet"/>
      <w:lvlText w:val="•"/>
      <w:lvlJc w:val="left"/>
      <w:pPr>
        <w:ind w:left="5100" w:hanging="316"/>
      </w:pPr>
      <w:rPr>
        <w:rFonts w:hint="default"/>
        <w:lang w:val="tr-TR" w:eastAsia="en-US" w:bidi="ar-SA"/>
      </w:rPr>
    </w:lvl>
    <w:lvl w:ilvl="5" w:tplc="1E1EC81C">
      <w:numFmt w:val="bullet"/>
      <w:lvlText w:val="•"/>
      <w:lvlJc w:val="left"/>
      <w:pPr>
        <w:ind w:left="6085" w:hanging="316"/>
      </w:pPr>
      <w:rPr>
        <w:rFonts w:hint="default"/>
        <w:lang w:val="tr-TR" w:eastAsia="en-US" w:bidi="ar-SA"/>
      </w:rPr>
    </w:lvl>
    <w:lvl w:ilvl="6" w:tplc="5E6CD4D0">
      <w:numFmt w:val="bullet"/>
      <w:lvlText w:val="•"/>
      <w:lvlJc w:val="left"/>
      <w:pPr>
        <w:ind w:left="7070" w:hanging="316"/>
      </w:pPr>
      <w:rPr>
        <w:rFonts w:hint="default"/>
        <w:lang w:val="tr-TR" w:eastAsia="en-US" w:bidi="ar-SA"/>
      </w:rPr>
    </w:lvl>
    <w:lvl w:ilvl="7" w:tplc="D5300B22">
      <w:numFmt w:val="bullet"/>
      <w:lvlText w:val="•"/>
      <w:lvlJc w:val="left"/>
      <w:pPr>
        <w:ind w:left="8055" w:hanging="316"/>
      </w:pPr>
      <w:rPr>
        <w:rFonts w:hint="default"/>
        <w:lang w:val="tr-TR" w:eastAsia="en-US" w:bidi="ar-SA"/>
      </w:rPr>
    </w:lvl>
    <w:lvl w:ilvl="8" w:tplc="9300F668">
      <w:numFmt w:val="bullet"/>
      <w:lvlText w:val="•"/>
      <w:lvlJc w:val="left"/>
      <w:pPr>
        <w:ind w:left="9040" w:hanging="316"/>
      </w:pPr>
      <w:rPr>
        <w:rFonts w:hint="default"/>
        <w:lang w:val="tr-TR" w:eastAsia="en-US" w:bidi="ar-SA"/>
      </w:rPr>
    </w:lvl>
  </w:abstractNum>
  <w:abstractNum w:abstractNumId="5" w15:restartNumberingAfterBreak="0">
    <w:nsid w:val="31AF4710"/>
    <w:multiLevelType w:val="hybridMultilevel"/>
    <w:tmpl w:val="EA509084"/>
    <w:lvl w:ilvl="0" w:tplc="C5D4D75A">
      <w:start w:val="1"/>
      <w:numFmt w:val="decimal"/>
      <w:lvlText w:val="%1)"/>
      <w:lvlJc w:val="left"/>
      <w:pPr>
        <w:ind w:left="1093" w:hanging="255"/>
      </w:pPr>
      <w:rPr>
        <w:rFonts w:hint="default"/>
        <w:spacing w:val="0"/>
        <w:w w:val="100"/>
        <w:lang w:val="tr-TR" w:eastAsia="en-US" w:bidi="ar-SA"/>
      </w:rPr>
    </w:lvl>
    <w:lvl w:ilvl="1" w:tplc="4F26E716">
      <w:start w:val="1"/>
      <w:numFmt w:val="decimal"/>
      <w:lvlText w:val="%2-"/>
      <w:lvlJc w:val="left"/>
      <w:pPr>
        <w:ind w:left="1558" w:hanging="360"/>
      </w:pPr>
      <w:rPr>
        <w:rFonts w:ascii="Caladea" w:eastAsia="Caladea" w:hAnsi="Caladea" w:cs="Caladea" w:hint="default"/>
        <w:b w:val="0"/>
        <w:bCs w:val="0"/>
        <w:i w:val="0"/>
        <w:iCs w:val="0"/>
        <w:spacing w:val="-1"/>
        <w:w w:val="99"/>
        <w:sz w:val="24"/>
        <w:szCs w:val="24"/>
        <w:lang w:val="tr-TR" w:eastAsia="en-US" w:bidi="ar-SA"/>
      </w:rPr>
    </w:lvl>
    <w:lvl w:ilvl="2" w:tplc="D444D340">
      <w:numFmt w:val="bullet"/>
      <w:lvlText w:val="•"/>
      <w:lvlJc w:val="left"/>
      <w:pPr>
        <w:ind w:left="2610" w:hanging="360"/>
      </w:pPr>
      <w:rPr>
        <w:rFonts w:hint="default"/>
        <w:lang w:val="tr-TR" w:eastAsia="en-US" w:bidi="ar-SA"/>
      </w:rPr>
    </w:lvl>
    <w:lvl w:ilvl="3" w:tplc="F278B0DA">
      <w:numFmt w:val="bullet"/>
      <w:lvlText w:val="•"/>
      <w:lvlJc w:val="left"/>
      <w:pPr>
        <w:ind w:left="3660" w:hanging="360"/>
      </w:pPr>
      <w:rPr>
        <w:rFonts w:hint="default"/>
        <w:lang w:val="tr-TR" w:eastAsia="en-US" w:bidi="ar-SA"/>
      </w:rPr>
    </w:lvl>
    <w:lvl w:ilvl="4" w:tplc="28C205C0">
      <w:numFmt w:val="bullet"/>
      <w:lvlText w:val="•"/>
      <w:lvlJc w:val="left"/>
      <w:pPr>
        <w:ind w:left="4710" w:hanging="360"/>
      </w:pPr>
      <w:rPr>
        <w:rFonts w:hint="default"/>
        <w:lang w:val="tr-TR" w:eastAsia="en-US" w:bidi="ar-SA"/>
      </w:rPr>
    </w:lvl>
    <w:lvl w:ilvl="5" w:tplc="D84A19DC">
      <w:numFmt w:val="bullet"/>
      <w:lvlText w:val="•"/>
      <w:lvlJc w:val="left"/>
      <w:pPr>
        <w:ind w:left="5760" w:hanging="360"/>
      </w:pPr>
      <w:rPr>
        <w:rFonts w:hint="default"/>
        <w:lang w:val="tr-TR" w:eastAsia="en-US" w:bidi="ar-SA"/>
      </w:rPr>
    </w:lvl>
    <w:lvl w:ilvl="6" w:tplc="83F48FEE">
      <w:numFmt w:val="bullet"/>
      <w:lvlText w:val="•"/>
      <w:lvlJc w:val="left"/>
      <w:pPr>
        <w:ind w:left="6810" w:hanging="360"/>
      </w:pPr>
      <w:rPr>
        <w:rFonts w:hint="default"/>
        <w:lang w:val="tr-TR" w:eastAsia="en-US" w:bidi="ar-SA"/>
      </w:rPr>
    </w:lvl>
    <w:lvl w:ilvl="7" w:tplc="1F42A91C">
      <w:numFmt w:val="bullet"/>
      <w:lvlText w:val="•"/>
      <w:lvlJc w:val="left"/>
      <w:pPr>
        <w:ind w:left="7860" w:hanging="360"/>
      </w:pPr>
      <w:rPr>
        <w:rFonts w:hint="default"/>
        <w:lang w:val="tr-TR" w:eastAsia="en-US" w:bidi="ar-SA"/>
      </w:rPr>
    </w:lvl>
    <w:lvl w:ilvl="8" w:tplc="05921504">
      <w:numFmt w:val="bullet"/>
      <w:lvlText w:val="•"/>
      <w:lvlJc w:val="left"/>
      <w:pPr>
        <w:ind w:left="8910" w:hanging="360"/>
      </w:pPr>
      <w:rPr>
        <w:rFonts w:hint="default"/>
        <w:lang w:val="tr-TR" w:eastAsia="en-US" w:bidi="ar-SA"/>
      </w:rPr>
    </w:lvl>
  </w:abstractNum>
  <w:abstractNum w:abstractNumId="6" w15:restartNumberingAfterBreak="0">
    <w:nsid w:val="324374A1"/>
    <w:multiLevelType w:val="hybridMultilevel"/>
    <w:tmpl w:val="49C8D69A"/>
    <w:lvl w:ilvl="0" w:tplc="7BC47012">
      <w:start w:val="2"/>
      <w:numFmt w:val="decimal"/>
      <w:lvlText w:val="(%1)"/>
      <w:lvlJc w:val="left"/>
      <w:pPr>
        <w:ind w:left="954" w:hanging="281"/>
      </w:pPr>
      <w:rPr>
        <w:rFonts w:ascii="Times New Roman" w:eastAsia="Times New Roman" w:hAnsi="Times New Roman" w:cs="Times New Roman" w:hint="default"/>
        <w:b w:val="0"/>
        <w:bCs w:val="0"/>
        <w:i w:val="0"/>
        <w:iCs w:val="0"/>
        <w:spacing w:val="-2"/>
        <w:w w:val="100"/>
        <w:sz w:val="22"/>
        <w:szCs w:val="22"/>
        <w:lang w:val="tr-TR" w:eastAsia="en-US" w:bidi="ar-SA"/>
      </w:rPr>
    </w:lvl>
    <w:lvl w:ilvl="1" w:tplc="FD3A35C4">
      <w:numFmt w:val="bullet"/>
      <w:lvlText w:val="•"/>
      <w:lvlJc w:val="left"/>
      <w:pPr>
        <w:ind w:left="1965" w:hanging="281"/>
      </w:pPr>
      <w:rPr>
        <w:rFonts w:hint="default"/>
        <w:lang w:val="tr-TR" w:eastAsia="en-US" w:bidi="ar-SA"/>
      </w:rPr>
    </w:lvl>
    <w:lvl w:ilvl="2" w:tplc="10D28E04">
      <w:numFmt w:val="bullet"/>
      <w:lvlText w:val="•"/>
      <w:lvlJc w:val="left"/>
      <w:pPr>
        <w:ind w:left="2970" w:hanging="281"/>
      </w:pPr>
      <w:rPr>
        <w:rFonts w:hint="default"/>
        <w:lang w:val="tr-TR" w:eastAsia="en-US" w:bidi="ar-SA"/>
      </w:rPr>
    </w:lvl>
    <w:lvl w:ilvl="3" w:tplc="A36AA46C">
      <w:numFmt w:val="bullet"/>
      <w:lvlText w:val="•"/>
      <w:lvlJc w:val="left"/>
      <w:pPr>
        <w:ind w:left="3975" w:hanging="281"/>
      </w:pPr>
      <w:rPr>
        <w:rFonts w:hint="default"/>
        <w:lang w:val="tr-TR" w:eastAsia="en-US" w:bidi="ar-SA"/>
      </w:rPr>
    </w:lvl>
    <w:lvl w:ilvl="4" w:tplc="5B122848">
      <w:numFmt w:val="bullet"/>
      <w:lvlText w:val="•"/>
      <w:lvlJc w:val="left"/>
      <w:pPr>
        <w:ind w:left="4980" w:hanging="281"/>
      </w:pPr>
      <w:rPr>
        <w:rFonts w:hint="default"/>
        <w:lang w:val="tr-TR" w:eastAsia="en-US" w:bidi="ar-SA"/>
      </w:rPr>
    </w:lvl>
    <w:lvl w:ilvl="5" w:tplc="DA20880E">
      <w:numFmt w:val="bullet"/>
      <w:lvlText w:val="•"/>
      <w:lvlJc w:val="left"/>
      <w:pPr>
        <w:ind w:left="5985" w:hanging="281"/>
      </w:pPr>
      <w:rPr>
        <w:rFonts w:hint="default"/>
        <w:lang w:val="tr-TR" w:eastAsia="en-US" w:bidi="ar-SA"/>
      </w:rPr>
    </w:lvl>
    <w:lvl w:ilvl="6" w:tplc="2B18A666">
      <w:numFmt w:val="bullet"/>
      <w:lvlText w:val="•"/>
      <w:lvlJc w:val="left"/>
      <w:pPr>
        <w:ind w:left="6990" w:hanging="281"/>
      </w:pPr>
      <w:rPr>
        <w:rFonts w:hint="default"/>
        <w:lang w:val="tr-TR" w:eastAsia="en-US" w:bidi="ar-SA"/>
      </w:rPr>
    </w:lvl>
    <w:lvl w:ilvl="7" w:tplc="3E3289CE">
      <w:numFmt w:val="bullet"/>
      <w:lvlText w:val="•"/>
      <w:lvlJc w:val="left"/>
      <w:pPr>
        <w:ind w:left="7995" w:hanging="281"/>
      </w:pPr>
      <w:rPr>
        <w:rFonts w:hint="default"/>
        <w:lang w:val="tr-TR" w:eastAsia="en-US" w:bidi="ar-SA"/>
      </w:rPr>
    </w:lvl>
    <w:lvl w:ilvl="8" w:tplc="31F4C592">
      <w:numFmt w:val="bullet"/>
      <w:lvlText w:val="•"/>
      <w:lvlJc w:val="left"/>
      <w:pPr>
        <w:ind w:left="9000" w:hanging="281"/>
      </w:pPr>
      <w:rPr>
        <w:rFonts w:hint="default"/>
        <w:lang w:val="tr-TR" w:eastAsia="en-US" w:bidi="ar-SA"/>
      </w:rPr>
    </w:lvl>
  </w:abstractNum>
  <w:abstractNum w:abstractNumId="7" w15:restartNumberingAfterBreak="0">
    <w:nsid w:val="33B30DEE"/>
    <w:multiLevelType w:val="hybridMultilevel"/>
    <w:tmpl w:val="42B68A64"/>
    <w:lvl w:ilvl="0" w:tplc="99EA3E4A">
      <w:start w:val="1"/>
      <w:numFmt w:val="decimal"/>
      <w:lvlText w:val="%1."/>
      <w:lvlJc w:val="left"/>
      <w:pPr>
        <w:ind w:left="838" w:hanging="284"/>
      </w:pPr>
      <w:rPr>
        <w:rFonts w:ascii="Caladea" w:eastAsia="Caladea" w:hAnsi="Caladea" w:cs="Caladea" w:hint="default"/>
        <w:b w:val="0"/>
        <w:bCs w:val="0"/>
        <w:i w:val="0"/>
        <w:iCs w:val="0"/>
        <w:color w:val="1F1F1F"/>
        <w:spacing w:val="0"/>
        <w:w w:val="101"/>
        <w:sz w:val="24"/>
        <w:szCs w:val="24"/>
        <w:lang w:val="tr-TR" w:eastAsia="en-US" w:bidi="ar-SA"/>
      </w:rPr>
    </w:lvl>
    <w:lvl w:ilvl="1" w:tplc="0E96D514">
      <w:numFmt w:val="bullet"/>
      <w:lvlText w:val="•"/>
      <w:lvlJc w:val="left"/>
      <w:pPr>
        <w:ind w:left="1857" w:hanging="284"/>
      </w:pPr>
      <w:rPr>
        <w:rFonts w:hint="default"/>
        <w:lang w:val="tr-TR" w:eastAsia="en-US" w:bidi="ar-SA"/>
      </w:rPr>
    </w:lvl>
    <w:lvl w:ilvl="2" w:tplc="1FF8DE6C">
      <w:numFmt w:val="bullet"/>
      <w:lvlText w:val="•"/>
      <w:lvlJc w:val="left"/>
      <w:pPr>
        <w:ind w:left="2874" w:hanging="284"/>
      </w:pPr>
      <w:rPr>
        <w:rFonts w:hint="default"/>
        <w:lang w:val="tr-TR" w:eastAsia="en-US" w:bidi="ar-SA"/>
      </w:rPr>
    </w:lvl>
    <w:lvl w:ilvl="3" w:tplc="6764D89C">
      <w:numFmt w:val="bullet"/>
      <w:lvlText w:val="•"/>
      <w:lvlJc w:val="left"/>
      <w:pPr>
        <w:ind w:left="3891" w:hanging="284"/>
      </w:pPr>
      <w:rPr>
        <w:rFonts w:hint="default"/>
        <w:lang w:val="tr-TR" w:eastAsia="en-US" w:bidi="ar-SA"/>
      </w:rPr>
    </w:lvl>
    <w:lvl w:ilvl="4" w:tplc="822C5CA6">
      <w:numFmt w:val="bullet"/>
      <w:lvlText w:val="•"/>
      <w:lvlJc w:val="left"/>
      <w:pPr>
        <w:ind w:left="4908" w:hanging="284"/>
      </w:pPr>
      <w:rPr>
        <w:rFonts w:hint="default"/>
        <w:lang w:val="tr-TR" w:eastAsia="en-US" w:bidi="ar-SA"/>
      </w:rPr>
    </w:lvl>
    <w:lvl w:ilvl="5" w:tplc="DB5616BC">
      <w:numFmt w:val="bullet"/>
      <w:lvlText w:val="•"/>
      <w:lvlJc w:val="left"/>
      <w:pPr>
        <w:ind w:left="5925" w:hanging="284"/>
      </w:pPr>
      <w:rPr>
        <w:rFonts w:hint="default"/>
        <w:lang w:val="tr-TR" w:eastAsia="en-US" w:bidi="ar-SA"/>
      </w:rPr>
    </w:lvl>
    <w:lvl w:ilvl="6" w:tplc="99EC62C6">
      <w:numFmt w:val="bullet"/>
      <w:lvlText w:val="•"/>
      <w:lvlJc w:val="left"/>
      <w:pPr>
        <w:ind w:left="6942" w:hanging="284"/>
      </w:pPr>
      <w:rPr>
        <w:rFonts w:hint="default"/>
        <w:lang w:val="tr-TR" w:eastAsia="en-US" w:bidi="ar-SA"/>
      </w:rPr>
    </w:lvl>
    <w:lvl w:ilvl="7" w:tplc="CD08633A">
      <w:numFmt w:val="bullet"/>
      <w:lvlText w:val="•"/>
      <w:lvlJc w:val="left"/>
      <w:pPr>
        <w:ind w:left="7959" w:hanging="284"/>
      </w:pPr>
      <w:rPr>
        <w:rFonts w:hint="default"/>
        <w:lang w:val="tr-TR" w:eastAsia="en-US" w:bidi="ar-SA"/>
      </w:rPr>
    </w:lvl>
    <w:lvl w:ilvl="8" w:tplc="0B2CE142">
      <w:numFmt w:val="bullet"/>
      <w:lvlText w:val="•"/>
      <w:lvlJc w:val="left"/>
      <w:pPr>
        <w:ind w:left="8976" w:hanging="284"/>
      </w:pPr>
      <w:rPr>
        <w:rFonts w:hint="default"/>
        <w:lang w:val="tr-TR" w:eastAsia="en-US" w:bidi="ar-SA"/>
      </w:rPr>
    </w:lvl>
  </w:abstractNum>
  <w:abstractNum w:abstractNumId="8" w15:restartNumberingAfterBreak="0">
    <w:nsid w:val="365C3520"/>
    <w:multiLevelType w:val="hybridMultilevel"/>
    <w:tmpl w:val="772EB498"/>
    <w:lvl w:ilvl="0" w:tplc="D2F81FA6">
      <w:start w:val="1"/>
      <w:numFmt w:val="lowerLetter"/>
      <w:lvlText w:val="%1)"/>
      <w:lvlJc w:val="left"/>
      <w:pPr>
        <w:ind w:left="1237" w:hanging="284"/>
      </w:pPr>
      <w:rPr>
        <w:rFonts w:ascii="Times New Roman" w:eastAsia="Times New Roman" w:hAnsi="Times New Roman" w:cs="Times New Roman" w:hint="default"/>
        <w:b/>
        <w:bCs/>
        <w:i w:val="0"/>
        <w:iCs w:val="0"/>
        <w:spacing w:val="0"/>
        <w:w w:val="81"/>
        <w:sz w:val="24"/>
        <w:szCs w:val="24"/>
        <w:lang w:val="tr-TR" w:eastAsia="en-US" w:bidi="ar-SA"/>
      </w:rPr>
    </w:lvl>
    <w:lvl w:ilvl="1" w:tplc="96269672">
      <w:numFmt w:val="bullet"/>
      <w:lvlText w:val="•"/>
      <w:lvlJc w:val="left"/>
      <w:pPr>
        <w:ind w:left="2217" w:hanging="284"/>
      </w:pPr>
      <w:rPr>
        <w:rFonts w:hint="default"/>
        <w:lang w:val="tr-TR" w:eastAsia="en-US" w:bidi="ar-SA"/>
      </w:rPr>
    </w:lvl>
    <w:lvl w:ilvl="2" w:tplc="3F10D408">
      <w:numFmt w:val="bullet"/>
      <w:lvlText w:val="•"/>
      <w:lvlJc w:val="left"/>
      <w:pPr>
        <w:ind w:left="3194" w:hanging="284"/>
      </w:pPr>
      <w:rPr>
        <w:rFonts w:hint="default"/>
        <w:lang w:val="tr-TR" w:eastAsia="en-US" w:bidi="ar-SA"/>
      </w:rPr>
    </w:lvl>
    <w:lvl w:ilvl="3" w:tplc="F3104CA4">
      <w:numFmt w:val="bullet"/>
      <w:lvlText w:val="•"/>
      <w:lvlJc w:val="left"/>
      <w:pPr>
        <w:ind w:left="4171" w:hanging="284"/>
      </w:pPr>
      <w:rPr>
        <w:rFonts w:hint="default"/>
        <w:lang w:val="tr-TR" w:eastAsia="en-US" w:bidi="ar-SA"/>
      </w:rPr>
    </w:lvl>
    <w:lvl w:ilvl="4" w:tplc="B2D6506A">
      <w:numFmt w:val="bullet"/>
      <w:lvlText w:val="•"/>
      <w:lvlJc w:val="left"/>
      <w:pPr>
        <w:ind w:left="5148" w:hanging="284"/>
      </w:pPr>
      <w:rPr>
        <w:rFonts w:hint="default"/>
        <w:lang w:val="tr-TR" w:eastAsia="en-US" w:bidi="ar-SA"/>
      </w:rPr>
    </w:lvl>
    <w:lvl w:ilvl="5" w:tplc="8CC6E916">
      <w:numFmt w:val="bullet"/>
      <w:lvlText w:val="•"/>
      <w:lvlJc w:val="left"/>
      <w:pPr>
        <w:ind w:left="6125" w:hanging="284"/>
      </w:pPr>
      <w:rPr>
        <w:rFonts w:hint="default"/>
        <w:lang w:val="tr-TR" w:eastAsia="en-US" w:bidi="ar-SA"/>
      </w:rPr>
    </w:lvl>
    <w:lvl w:ilvl="6" w:tplc="7FF4257A">
      <w:numFmt w:val="bullet"/>
      <w:lvlText w:val="•"/>
      <w:lvlJc w:val="left"/>
      <w:pPr>
        <w:ind w:left="7102" w:hanging="284"/>
      </w:pPr>
      <w:rPr>
        <w:rFonts w:hint="default"/>
        <w:lang w:val="tr-TR" w:eastAsia="en-US" w:bidi="ar-SA"/>
      </w:rPr>
    </w:lvl>
    <w:lvl w:ilvl="7" w:tplc="3FDE8B3C">
      <w:numFmt w:val="bullet"/>
      <w:lvlText w:val="•"/>
      <w:lvlJc w:val="left"/>
      <w:pPr>
        <w:ind w:left="8079" w:hanging="284"/>
      </w:pPr>
      <w:rPr>
        <w:rFonts w:hint="default"/>
        <w:lang w:val="tr-TR" w:eastAsia="en-US" w:bidi="ar-SA"/>
      </w:rPr>
    </w:lvl>
    <w:lvl w:ilvl="8" w:tplc="1D98D092">
      <w:numFmt w:val="bullet"/>
      <w:lvlText w:val="•"/>
      <w:lvlJc w:val="left"/>
      <w:pPr>
        <w:ind w:left="9056" w:hanging="284"/>
      </w:pPr>
      <w:rPr>
        <w:rFonts w:hint="default"/>
        <w:lang w:val="tr-TR" w:eastAsia="en-US" w:bidi="ar-SA"/>
      </w:rPr>
    </w:lvl>
  </w:abstractNum>
  <w:abstractNum w:abstractNumId="9" w15:restartNumberingAfterBreak="0">
    <w:nsid w:val="3C2B099E"/>
    <w:multiLevelType w:val="hybridMultilevel"/>
    <w:tmpl w:val="67D01C2A"/>
    <w:lvl w:ilvl="0" w:tplc="CC16DCDC">
      <w:start w:val="1"/>
      <w:numFmt w:val="lowerLetter"/>
      <w:lvlText w:val="%1)"/>
      <w:lvlJc w:val="left"/>
      <w:pPr>
        <w:ind w:left="1237" w:hanging="284"/>
      </w:pPr>
      <w:rPr>
        <w:rFonts w:hint="default"/>
        <w:spacing w:val="-1"/>
        <w:w w:val="82"/>
        <w:lang w:val="tr-TR" w:eastAsia="en-US" w:bidi="ar-SA"/>
      </w:rPr>
    </w:lvl>
    <w:lvl w:ilvl="1" w:tplc="95A0C8F8">
      <w:numFmt w:val="bullet"/>
      <w:lvlText w:val="•"/>
      <w:lvlJc w:val="left"/>
      <w:pPr>
        <w:ind w:left="2217" w:hanging="284"/>
      </w:pPr>
      <w:rPr>
        <w:rFonts w:hint="default"/>
        <w:lang w:val="tr-TR" w:eastAsia="en-US" w:bidi="ar-SA"/>
      </w:rPr>
    </w:lvl>
    <w:lvl w:ilvl="2" w:tplc="773EF7CE">
      <w:numFmt w:val="bullet"/>
      <w:lvlText w:val="•"/>
      <w:lvlJc w:val="left"/>
      <w:pPr>
        <w:ind w:left="3194" w:hanging="284"/>
      </w:pPr>
      <w:rPr>
        <w:rFonts w:hint="default"/>
        <w:lang w:val="tr-TR" w:eastAsia="en-US" w:bidi="ar-SA"/>
      </w:rPr>
    </w:lvl>
    <w:lvl w:ilvl="3" w:tplc="49A6FDD2">
      <w:numFmt w:val="bullet"/>
      <w:lvlText w:val="•"/>
      <w:lvlJc w:val="left"/>
      <w:pPr>
        <w:ind w:left="4171" w:hanging="284"/>
      </w:pPr>
      <w:rPr>
        <w:rFonts w:hint="default"/>
        <w:lang w:val="tr-TR" w:eastAsia="en-US" w:bidi="ar-SA"/>
      </w:rPr>
    </w:lvl>
    <w:lvl w:ilvl="4" w:tplc="09ECE622">
      <w:numFmt w:val="bullet"/>
      <w:lvlText w:val="•"/>
      <w:lvlJc w:val="left"/>
      <w:pPr>
        <w:ind w:left="5148" w:hanging="284"/>
      </w:pPr>
      <w:rPr>
        <w:rFonts w:hint="default"/>
        <w:lang w:val="tr-TR" w:eastAsia="en-US" w:bidi="ar-SA"/>
      </w:rPr>
    </w:lvl>
    <w:lvl w:ilvl="5" w:tplc="43DCB652">
      <w:numFmt w:val="bullet"/>
      <w:lvlText w:val="•"/>
      <w:lvlJc w:val="left"/>
      <w:pPr>
        <w:ind w:left="6125" w:hanging="284"/>
      </w:pPr>
      <w:rPr>
        <w:rFonts w:hint="default"/>
        <w:lang w:val="tr-TR" w:eastAsia="en-US" w:bidi="ar-SA"/>
      </w:rPr>
    </w:lvl>
    <w:lvl w:ilvl="6" w:tplc="DF822F8E">
      <w:numFmt w:val="bullet"/>
      <w:lvlText w:val="•"/>
      <w:lvlJc w:val="left"/>
      <w:pPr>
        <w:ind w:left="7102" w:hanging="284"/>
      </w:pPr>
      <w:rPr>
        <w:rFonts w:hint="default"/>
        <w:lang w:val="tr-TR" w:eastAsia="en-US" w:bidi="ar-SA"/>
      </w:rPr>
    </w:lvl>
    <w:lvl w:ilvl="7" w:tplc="AA169DAA">
      <w:numFmt w:val="bullet"/>
      <w:lvlText w:val="•"/>
      <w:lvlJc w:val="left"/>
      <w:pPr>
        <w:ind w:left="8079" w:hanging="284"/>
      </w:pPr>
      <w:rPr>
        <w:rFonts w:hint="default"/>
        <w:lang w:val="tr-TR" w:eastAsia="en-US" w:bidi="ar-SA"/>
      </w:rPr>
    </w:lvl>
    <w:lvl w:ilvl="8" w:tplc="1018C458">
      <w:numFmt w:val="bullet"/>
      <w:lvlText w:val="•"/>
      <w:lvlJc w:val="left"/>
      <w:pPr>
        <w:ind w:left="9056" w:hanging="284"/>
      </w:pPr>
      <w:rPr>
        <w:rFonts w:hint="default"/>
        <w:lang w:val="tr-TR" w:eastAsia="en-US" w:bidi="ar-SA"/>
      </w:rPr>
    </w:lvl>
  </w:abstractNum>
  <w:abstractNum w:abstractNumId="10" w15:restartNumberingAfterBreak="0">
    <w:nsid w:val="519A52AB"/>
    <w:multiLevelType w:val="hybridMultilevel"/>
    <w:tmpl w:val="69A68366"/>
    <w:lvl w:ilvl="0" w:tplc="4BF8CDA2">
      <w:start w:val="2"/>
      <w:numFmt w:val="decimal"/>
      <w:lvlText w:val="(%1)"/>
      <w:lvlJc w:val="left"/>
      <w:pPr>
        <w:ind w:left="838" w:hanging="316"/>
      </w:pPr>
      <w:rPr>
        <w:rFonts w:ascii="Caladea" w:eastAsia="Caladea" w:hAnsi="Caladea" w:cs="Caladea" w:hint="default"/>
        <w:b w:val="0"/>
        <w:bCs w:val="0"/>
        <w:i w:val="0"/>
        <w:iCs w:val="0"/>
        <w:spacing w:val="-2"/>
        <w:w w:val="99"/>
        <w:sz w:val="22"/>
        <w:szCs w:val="22"/>
        <w:lang w:val="tr-TR" w:eastAsia="en-US" w:bidi="ar-SA"/>
      </w:rPr>
    </w:lvl>
    <w:lvl w:ilvl="1" w:tplc="7F1268A0">
      <w:numFmt w:val="bullet"/>
      <w:lvlText w:val="•"/>
      <w:lvlJc w:val="left"/>
      <w:pPr>
        <w:ind w:left="1857" w:hanging="316"/>
      </w:pPr>
      <w:rPr>
        <w:rFonts w:hint="default"/>
        <w:lang w:val="tr-TR" w:eastAsia="en-US" w:bidi="ar-SA"/>
      </w:rPr>
    </w:lvl>
    <w:lvl w:ilvl="2" w:tplc="54768EB0">
      <w:numFmt w:val="bullet"/>
      <w:lvlText w:val="•"/>
      <w:lvlJc w:val="left"/>
      <w:pPr>
        <w:ind w:left="2874" w:hanging="316"/>
      </w:pPr>
      <w:rPr>
        <w:rFonts w:hint="default"/>
        <w:lang w:val="tr-TR" w:eastAsia="en-US" w:bidi="ar-SA"/>
      </w:rPr>
    </w:lvl>
    <w:lvl w:ilvl="3" w:tplc="7BB68870">
      <w:numFmt w:val="bullet"/>
      <w:lvlText w:val="•"/>
      <w:lvlJc w:val="left"/>
      <w:pPr>
        <w:ind w:left="3891" w:hanging="316"/>
      </w:pPr>
      <w:rPr>
        <w:rFonts w:hint="default"/>
        <w:lang w:val="tr-TR" w:eastAsia="en-US" w:bidi="ar-SA"/>
      </w:rPr>
    </w:lvl>
    <w:lvl w:ilvl="4" w:tplc="AEF0E2EA">
      <w:numFmt w:val="bullet"/>
      <w:lvlText w:val="•"/>
      <w:lvlJc w:val="left"/>
      <w:pPr>
        <w:ind w:left="4908" w:hanging="316"/>
      </w:pPr>
      <w:rPr>
        <w:rFonts w:hint="default"/>
        <w:lang w:val="tr-TR" w:eastAsia="en-US" w:bidi="ar-SA"/>
      </w:rPr>
    </w:lvl>
    <w:lvl w:ilvl="5" w:tplc="B1AA4510">
      <w:numFmt w:val="bullet"/>
      <w:lvlText w:val="•"/>
      <w:lvlJc w:val="left"/>
      <w:pPr>
        <w:ind w:left="5925" w:hanging="316"/>
      </w:pPr>
      <w:rPr>
        <w:rFonts w:hint="default"/>
        <w:lang w:val="tr-TR" w:eastAsia="en-US" w:bidi="ar-SA"/>
      </w:rPr>
    </w:lvl>
    <w:lvl w:ilvl="6" w:tplc="F02660E8">
      <w:numFmt w:val="bullet"/>
      <w:lvlText w:val="•"/>
      <w:lvlJc w:val="left"/>
      <w:pPr>
        <w:ind w:left="6942" w:hanging="316"/>
      </w:pPr>
      <w:rPr>
        <w:rFonts w:hint="default"/>
        <w:lang w:val="tr-TR" w:eastAsia="en-US" w:bidi="ar-SA"/>
      </w:rPr>
    </w:lvl>
    <w:lvl w:ilvl="7" w:tplc="34E6E816">
      <w:numFmt w:val="bullet"/>
      <w:lvlText w:val="•"/>
      <w:lvlJc w:val="left"/>
      <w:pPr>
        <w:ind w:left="7959" w:hanging="316"/>
      </w:pPr>
      <w:rPr>
        <w:rFonts w:hint="default"/>
        <w:lang w:val="tr-TR" w:eastAsia="en-US" w:bidi="ar-SA"/>
      </w:rPr>
    </w:lvl>
    <w:lvl w:ilvl="8" w:tplc="19A2B942">
      <w:numFmt w:val="bullet"/>
      <w:lvlText w:val="•"/>
      <w:lvlJc w:val="left"/>
      <w:pPr>
        <w:ind w:left="8976" w:hanging="316"/>
      </w:pPr>
      <w:rPr>
        <w:rFonts w:hint="default"/>
        <w:lang w:val="tr-TR" w:eastAsia="en-US" w:bidi="ar-SA"/>
      </w:rPr>
    </w:lvl>
  </w:abstractNum>
  <w:abstractNum w:abstractNumId="11" w15:restartNumberingAfterBreak="0">
    <w:nsid w:val="531C1381"/>
    <w:multiLevelType w:val="hybridMultilevel"/>
    <w:tmpl w:val="C778C102"/>
    <w:lvl w:ilvl="0" w:tplc="F4F01BB8">
      <w:start w:val="2"/>
      <w:numFmt w:val="decimal"/>
      <w:lvlText w:val="(%1)"/>
      <w:lvlJc w:val="left"/>
      <w:pPr>
        <w:ind w:left="1234" w:hanging="281"/>
      </w:pPr>
      <w:rPr>
        <w:rFonts w:ascii="Times New Roman" w:eastAsia="Times New Roman" w:hAnsi="Times New Roman" w:cs="Times New Roman" w:hint="default"/>
        <w:b w:val="0"/>
        <w:bCs w:val="0"/>
        <w:i w:val="0"/>
        <w:iCs w:val="0"/>
        <w:spacing w:val="-2"/>
        <w:w w:val="100"/>
        <w:sz w:val="22"/>
        <w:szCs w:val="22"/>
        <w:lang w:val="tr-TR" w:eastAsia="en-US" w:bidi="ar-SA"/>
      </w:rPr>
    </w:lvl>
    <w:lvl w:ilvl="1" w:tplc="BA1EB356">
      <w:numFmt w:val="bullet"/>
      <w:lvlText w:val="•"/>
      <w:lvlJc w:val="left"/>
      <w:pPr>
        <w:ind w:left="2217" w:hanging="281"/>
      </w:pPr>
      <w:rPr>
        <w:rFonts w:hint="default"/>
        <w:lang w:val="tr-TR" w:eastAsia="en-US" w:bidi="ar-SA"/>
      </w:rPr>
    </w:lvl>
    <w:lvl w:ilvl="2" w:tplc="A0A09B06">
      <w:numFmt w:val="bullet"/>
      <w:lvlText w:val="•"/>
      <w:lvlJc w:val="left"/>
      <w:pPr>
        <w:ind w:left="3194" w:hanging="281"/>
      </w:pPr>
      <w:rPr>
        <w:rFonts w:hint="default"/>
        <w:lang w:val="tr-TR" w:eastAsia="en-US" w:bidi="ar-SA"/>
      </w:rPr>
    </w:lvl>
    <w:lvl w:ilvl="3" w:tplc="AB80C5E2">
      <w:numFmt w:val="bullet"/>
      <w:lvlText w:val="•"/>
      <w:lvlJc w:val="left"/>
      <w:pPr>
        <w:ind w:left="4171" w:hanging="281"/>
      </w:pPr>
      <w:rPr>
        <w:rFonts w:hint="default"/>
        <w:lang w:val="tr-TR" w:eastAsia="en-US" w:bidi="ar-SA"/>
      </w:rPr>
    </w:lvl>
    <w:lvl w:ilvl="4" w:tplc="ED546D7A">
      <w:numFmt w:val="bullet"/>
      <w:lvlText w:val="•"/>
      <w:lvlJc w:val="left"/>
      <w:pPr>
        <w:ind w:left="5148" w:hanging="281"/>
      </w:pPr>
      <w:rPr>
        <w:rFonts w:hint="default"/>
        <w:lang w:val="tr-TR" w:eastAsia="en-US" w:bidi="ar-SA"/>
      </w:rPr>
    </w:lvl>
    <w:lvl w:ilvl="5" w:tplc="8430A6E8">
      <w:numFmt w:val="bullet"/>
      <w:lvlText w:val="•"/>
      <w:lvlJc w:val="left"/>
      <w:pPr>
        <w:ind w:left="6125" w:hanging="281"/>
      </w:pPr>
      <w:rPr>
        <w:rFonts w:hint="default"/>
        <w:lang w:val="tr-TR" w:eastAsia="en-US" w:bidi="ar-SA"/>
      </w:rPr>
    </w:lvl>
    <w:lvl w:ilvl="6" w:tplc="C3F04040">
      <w:numFmt w:val="bullet"/>
      <w:lvlText w:val="•"/>
      <w:lvlJc w:val="left"/>
      <w:pPr>
        <w:ind w:left="7102" w:hanging="281"/>
      </w:pPr>
      <w:rPr>
        <w:rFonts w:hint="default"/>
        <w:lang w:val="tr-TR" w:eastAsia="en-US" w:bidi="ar-SA"/>
      </w:rPr>
    </w:lvl>
    <w:lvl w:ilvl="7" w:tplc="2BE415EE">
      <w:numFmt w:val="bullet"/>
      <w:lvlText w:val="•"/>
      <w:lvlJc w:val="left"/>
      <w:pPr>
        <w:ind w:left="8079" w:hanging="281"/>
      </w:pPr>
      <w:rPr>
        <w:rFonts w:hint="default"/>
        <w:lang w:val="tr-TR" w:eastAsia="en-US" w:bidi="ar-SA"/>
      </w:rPr>
    </w:lvl>
    <w:lvl w:ilvl="8" w:tplc="B76E833A">
      <w:numFmt w:val="bullet"/>
      <w:lvlText w:val="•"/>
      <w:lvlJc w:val="left"/>
      <w:pPr>
        <w:ind w:left="9056" w:hanging="281"/>
      </w:pPr>
      <w:rPr>
        <w:rFonts w:hint="default"/>
        <w:lang w:val="tr-TR" w:eastAsia="en-US" w:bidi="ar-SA"/>
      </w:rPr>
    </w:lvl>
  </w:abstractNum>
  <w:abstractNum w:abstractNumId="12" w15:restartNumberingAfterBreak="0">
    <w:nsid w:val="5A117E81"/>
    <w:multiLevelType w:val="hybridMultilevel"/>
    <w:tmpl w:val="F0EE929E"/>
    <w:lvl w:ilvl="0" w:tplc="29562E24">
      <w:start w:val="2"/>
      <w:numFmt w:val="decimal"/>
      <w:lvlText w:val="(%1)"/>
      <w:lvlJc w:val="left"/>
      <w:pPr>
        <w:ind w:left="838" w:hanging="316"/>
      </w:pPr>
      <w:rPr>
        <w:rFonts w:ascii="Caladea" w:eastAsia="Caladea" w:hAnsi="Caladea" w:cs="Caladea" w:hint="default"/>
        <w:b w:val="0"/>
        <w:bCs w:val="0"/>
        <w:i w:val="0"/>
        <w:iCs w:val="0"/>
        <w:spacing w:val="-2"/>
        <w:w w:val="99"/>
        <w:sz w:val="22"/>
        <w:szCs w:val="22"/>
        <w:lang w:val="tr-TR" w:eastAsia="en-US" w:bidi="ar-SA"/>
      </w:rPr>
    </w:lvl>
    <w:lvl w:ilvl="1" w:tplc="823CBA38">
      <w:numFmt w:val="bullet"/>
      <w:lvlText w:val="•"/>
      <w:lvlJc w:val="left"/>
      <w:pPr>
        <w:ind w:left="1857" w:hanging="316"/>
      </w:pPr>
      <w:rPr>
        <w:rFonts w:hint="default"/>
        <w:lang w:val="tr-TR" w:eastAsia="en-US" w:bidi="ar-SA"/>
      </w:rPr>
    </w:lvl>
    <w:lvl w:ilvl="2" w:tplc="A8D224FE">
      <w:numFmt w:val="bullet"/>
      <w:lvlText w:val="•"/>
      <w:lvlJc w:val="left"/>
      <w:pPr>
        <w:ind w:left="2874" w:hanging="316"/>
      </w:pPr>
      <w:rPr>
        <w:rFonts w:hint="default"/>
        <w:lang w:val="tr-TR" w:eastAsia="en-US" w:bidi="ar-SA"/>
      </w:rPr>
    </w:lvl>
    <w:lvl w:ilvl="3" w:tplc="6FCEA860">
      <w:numFmt w:val="bullet"/>
      <w:lvlText w:val="•"/>
      <w:lvlJc w:val="left"/>
      <w:pPr>
        <w:ind w:left="3891" w:hanging="316"/>
      </w:pPr>
      <w:rPr>
        <w:rFonts w:hint="default"/>
        <w:lang w:val="tr-TR" w:eastAsia="en-US" w:bidi="ar-SA"/>
      </w:rPr>
    </w:lvl>
    <w:lvl w:ilvl="4" w:tplc="14AC5D6A">
      <w:numFmt w:val="bullet"/>
      <w:lvlText w:val="•"/>
      <w:lvlJc w:val="left"/>
      <w:pPr>
        <w:ind w:left="4908" w:hanging="316"/>
      </w:pPr>
      <w:rPr>
        <w:rFonts w:hint="default"/>
        <w:lang w:val="tr-TR" w:eastAsia="en-US" w:bidi="ar-SA"/>
      </w:rPr>
    </w:lvl>
    <w:lvl w:ilvl="5" w:tplc="3DA42BD2">
      <w:numFmt w:val="bullet"/>
      <w:lvlText w:val="•"/>
      <w:lvlJc w:val="left"/>
      <w:pPr>
        <w:ind w:left="5925" w:hanging="316"/>
      </w:pPr>
      <w:rPr>
        <w:rFonts w:hint="default"/>
        <w:lang w:val="tr-TR" w:eastAsia="en-US" w:bidi="ar-SA"/>
      </w:rPr>
    </w:lvl>
    <w:lvl w:ilvl="6" w:tplc="68700FA4">
      <w:numFmt w:val="bullet"/>
      <w:lvlText w:val="•"/>
      <w:lvlJc w:val="left"/>
      <w:pPr>
        <w:ind w:left="6942" w:hanging="316"/>
      </w:pPr>
      <w:rPr>
        <w:rFonts w:hint="default"/>
        <w:lang w:val="tr-TR" w:eastAsia="en-US" w:bidi="ar-SA"/>
      </w:rPr>
    </w:lvl>
    <w:lvl w:ilvl="7" w:tplc="6908F452">
      <w:numFmt w:val="bullet"/>
      <w:lvlText w:val="•"/>
      <w:lvlJc w:val="left"/>
      <w:pPr>
        <w:ind w:left="7959" w:hanging="316"/>
      </w:pPr>
      <w:rPr>
        <w:rFonts w:hint="default"/>
        <w:lang w:val="tr-TR" w:eastAsia="en-US" w:bidi="ar-SA"/>
      </w:rPr>
    </w:lvl>
    <w:lvl w:ilvl="8" w:tplc="9D8C6940">
      <w:numFmt w:val="bullet"/>
      <w:lvlText w:val="•"/>
      <w:lvlJc w:val="left"/>
      <w:pPr>
        <w:ind w:left="8976" w:hanging="316"/>
      </w:pPr>
      <w:rPr>
        <w:rFonts w:hint="default"/>
        <w:lang w:val="tr-TR" w:eastAsia="en-US" w:bidi="ar-SA"/>
      </w:rPr>
    </w:lvl>
  </w:abstractNum>
  <w:abstractNum w:abstractNumId="13" w15:restartNumberingAfterBreak="0">
    <w:nsid w:val="64B5411A"/>
    <w:multiLevelType w:val="hybridMultilevel"/>
    <w:tmpl w:val="6402FF0E"/>
    <w:lvl w:ilvl="0" w:tplc="6D8058D0">
      <w:numFmt w:val="bullet"/>
      <w:lvlText w:val="-"/>
      <w:lvlJc w:val="left"/>
      <w:pPr>
        <w:ind w:left="838" w:hanging="183"/>
      </w:pPr>
      <w:rPr>
        <w:rFonts w:ascii="Caladea" w:eastAsia="Caladea" w:hAnsi="Caladea" w:cs="Caladea" w:hint="default"/>
        <w:b w:val="0"/>
        <w:bCs w:val="0"/>
        <w:i w:val="0"/>
        <w:iCs w:val="0"/>
        <w:color w:val="1C1C1C"/>
        <w:spacing w:val="0"/>
        <w:w w:val="104"/>
        <w:sz w:val="24"/>
        <w:szCs w:val="24"/>
        <w:lang w:val="tr-TR" w:eastAsia="en-US" w:bidi="ar-SA"/>
      </w:rPr>
    </w:lvl>
    <w:lvl w:ilvl="1" w:tplc="85E4E1B0">
      <w:numFmt w:val="bullet"/>
      <w:lvlText w:val="•"/>
      <w:lvlJc w:val="left"/>
      <w:pPr>
        <w:ind w:left="1857" w:hanging="183"/>
      </w:pPr>
      <w:rPr>
        <w:rFonts w:hint="default"/>
        <w:lang w:val="tr-TR" w:eastAsia="en-US" w:bidi="ar-SA"/>
      </w:rPr>
    </w:lvl>
    <w:lvl w:ilvl="2" w:tplc="B712B844">
      <w:numFmt w:val="bullet"/>
      <w:lvlText w:val="•"/>
      <w:lvlJc w:val="left"/>
      <w:pPr>
        <w:ind w:left="2874" w:hanging="183"/>
      </w:pPr>
      <w:rPr>
        <w:rFonts w:hint="default"/>
        <w:lang w:val="tr-TR" w:eastAsia="en-US" w:bidi="ar-SA"/>
      </w:rPr>
    </w:lvl>
    <w:lvl w:ilvl="3" w:tplc="AD460AD8">
      <w:numFmt w:val="bullet"/>
      <w:lvlText w:val="•"/>
      <w:lvlJc w:val="left"/>
      <w:pPr>
        <w:ind w:left="3891" w:hanging="183"/>
      </w:pPr>
      <w:rPr>
        <w:rFonts w:hint="default"/>
        <w:lang w:val="tr-TR" w:eastAsia="en-US" w:bidi="ar-SA"/>
      </w:rPr>
    </w:lvl>
    <w:lvl w:ilvl="4" w:tplc="4F5252A2">
      <w:numFmt w:val="bullet"/>
      <w:lvlText w:val="•"/>
      <w:lvlJc w:val="left"/>
      <w:pPr>
        <w:ind w:left="4908" w:hanging="183"/>
      </w:pPr>
      <w:rPr>
        <w:rFonts w:hint="default"/>
        <w:lang w:val="tr-TR" w:eastAsia="en-US" w:bidi="ar-SA"/>
      </w:rPr>
    </w:lvl>
    <w:lvl w:ilvl="5" w:tplc="85E67006">
      <w:numFmt w:val="bullet"/>
      <w:lvlText w:val="•"/>
      <w:lvlJc w:val="left"/>
      <w:pPr>
        <w:ind w:left="5925" w:hanging="183"/>
      </w:pPr>
      <w:rPr>
        <w:rFonts w:hint="default"/>
        <w:lang w:val="tr-TR" w:eastAsia="en-US" w:bidi="ar-SA"/>
      </w:rPr>
    </w:lvl>
    <w:lvl w:ilvl="6" w:tplc="3354AA0C">
      <w:numFmt w:val="bullet"/>
      <w:lvlText w:val="•"/>
      <w:lvlJc w:val="left"/>
      <w:pPr>
        <w:ind w:left="6942" w:hanging="183"/>
      </w:pPr>
      <w:rPr>
        <w:rFonts w:hint="default"/>
        <w:lang w:val="tr-TR" w:eastAsia="en-US" w:bidi="ar-SA"/>
      </w:rPr>
    </w:lvl>
    <w:lvl w:ilvl="7" w:tplc="1DDCD6E6">
      <w:numFmt w:val="bullet"/>
      <w:lvlText w:val="•"/>
      <w:lvlJc w:val="left"/>
      <w:pPr>
        <w:ind w:left="7959" w:hanging="183"/>
      </w:pPr>
      <w:rPr>
        <w:rFonts w:hint="default"/>
        <w:lang w:val="tr-TR" w:eastAsia="en-US" w:bidi="ar-SA"/>
      </w:rPr>
    </w:lvl>
    <w:lvl w:ilvl="8" w:tplc="DB608AD6">
      <w:numFmt w:val="bullet"/>
      <w:lvlText w:val="•"/>
      <w:lvlJc w:val="left"/>
      <w:pPr>
        <w:ind w:left="8976" w:hanging="183"/>
      </w:pPr>
      <w:rPr>
        <w:rFonts w:hint="default"/>
        <w:lang w:val="tr-TR" w:eastAsia="en-US" w:bidi="ar-SA"/>
      </w:rPr>
    </w:lvl>
  </w:abstractNum>
  <w:abstractNum w:abstractNumId="14" w15:restartNumberingAfterBreak="0">
    <w:nsid w:val="65F65C2A"/>
    <w:multiLevelType w:val="hybridMultilevel"/>
    <w:tmpl w:val="1B56F4C4"/>
    <w:lvl w:ilvl="0" w:tplc="C7E08190">
      <w:start w:val="2"/>
      <w:numFmt w:val="decimal"/>
      <w:lvlText w:val="(%1)"/>
      <w:lvlJc w:val="left"/>
      <w:pPr>
        <w:ind w:left="954" w:hanging="281"/>
      </w:pPr>
      <w:rPr>
        <w:rFonts w:ascii="Times New Roman" w:eastAsia="Times New Roman" w:hAnsi="Times New Roman" w:cs="Times New Roman" w:hint="default"/>
        <w:b w:val="0"/>
        <w:bCs w:val="0"/>
        <w:i w:val="0"/>
        <w:iCs w:val="0"/>
        <w:spacing w:val="-2"/>
        <w:w w:val="100"/>
        <w:sz w:val="22"/>
        <w:szCs w:val="22"/>
        <w:lang w:val="tr-TR" w:eastAsia="en-US" w:bidi="ar-SA"/>
      </w:rPr>
    </w:lvl>
    <w:lvl w:ilvl="1" w:tplc="EE6C2ECE">
      <w:numFmt w:val="bullet"/>
      <w:lvlText w:val="•"/>
      <w:lvlJc w:val="left"/>
      <w:pPr>
        <w:ind w:left="1965" w:hanging="281"/>
      </w:pPr>
      <w:rPr>
        <w:rFonts w:hint="default"/>
        <w:lang w:val="tr-TR" w:eastAsia="en-US" w:bidi="ar-SA"/>
      </w:rPr>
    </w:lvl>
    <w:lvl w:ilvl="2" w:tplc="0772FA6A">
      <w:numFmt w:val="bullet"/>
      <w:lvlText w:val="•"/>
      <w:lvlJc w:val="left"/>
      <w:pPr>
        <w:ind w:left="2970" w:hanging="281"/>
      </w:pPr>
      <w:rPr>
        <w:rFonts w:hint="default"/>
        <w:lang w:val="tr-TR" w:eastAsia="en-US" w:bidi="ar-SA"/>
      </w:rPr>
    </w:lvl>
    <w:lvl w:ilvl="3" w:tplc="4852C8F8">
      <w:numFmt w:val="bullet"/>
      <w:lvlText w:val="•"/>
      <w:lvlJc w:val="left"/>
      <w:pPr>
        <w:ind w:left="3975" w:hanging="281"/>
      </w:pPr>
      <w:rPr>
        <w:rFonts w:hint="default"/>
        <w:lang w:val="tr-TR" w:eastAsia="en-US" w:bidi="ar-SA"/>
      </w:rPr>
    </w:lvl>
    <w:lvl w:ilvl="4" w:tplc="7F80B2EE">
      <w:numFmt w:val="bullet"/>
      <w:lvlText w:val="•"/>
      <w:lvlJc w:val="left"/>
      <w:pPr>
        <w:ind w:left="4980" w:hanging="281"/>
      </w:pPr>
      <w:rPr>
        <w:rFonts w:hint="default"/>
        <w:lang w:val="tr-TR" w:eastAsia="en-US" w:bidi="ar-SA"/>
      </w:rPr>
    </w:lvl>
    <w:lvl w:ilvl="5" w:tplc="DE120A7A">
      <w:numFmt w:val="bullet"/>
      <w:lvlText w:val="•"/>
      <w:lvlJc w:val="left"/>
      <w:pPr>
        <w:ind w:left="5985" w:hanging="281"/>
      </w:pPr>
      <w:rPr>
        <w:rFonts w:hint="default"/>
        <w:lang w:val="tr-TR" w:eastAsia="en-US" w:bidi="ar-SA"/>
      </w:rPr>
    </w:lvl>
    <w:lvl w:ilvl="6" w:tplc="49B4FC0A">
      <w:numFmt w:val="bullet"/>
      <w:lvlText w:val="•"/>
      <w:lvlJc w:val="left"/>
      <w:pPr>
        <w:ind w:left="6990" w:hanging="281"/>
      </w:pPr>
      <w:rPr>
        <w:rFonts w:hint="default"/>
        <w:lang w:val="tr-TR" w:eastAsia="en-US" w:bidi="ar-SA"/>
      </w:rPr>
    </w:lvl>
    <w:lvl w:ilvl="7" w:tplc="A8D8D65A">
      <w:numFmt w:val="bullet"/>
      <w:lvlText w:val="•"/>
      <w:lvlJc w:val="left"/>
      <w:pPr>
        <w:ind w:left="7995" w:hanging="281"/>
      </w:pPr>
      <w:rPr>
        <w:rFonts w:hint="default"/>
        <w:lang w:val="tr-TR" w:eastAsia="en-US" w:bidi="ar-SA"/>
      </w:rPr>
    </w:lvl>
    <w:lvl w:ilvl="8" w:tplc="B41403D8">
      <w:numFmt w:val="bullet"/>
      <w:lvlText w:val="•"/>
      <w:lvlJc w:val="left"/>
      <w:pPr>
        <w:ind w:left="9000" w:hanging="281"/>
      </w:pPr>
      <w:rPr>
        <w:rFonts w:hint="default"/>
        <w:lang w:val="tr-TR" w:eastAsia="en-US" w:bidi="ar-SA"/>
      </w:rPr>
    </w:lvl>
  </w:abstractNum>
  <w:abstractNum w:abstractNumId="15" w15:restartNumberingAfterBreak="0">
    <w:nsid w:val="674F04FC"/>
    <w:multiLevelType w:val="hybridMultilevel"/>
    <w:tmpl w:val="B372C8B0"/>
    <w:lvl w:ilvl="0" w:tplc="A6ACC5A0">
      <w:start w:val="1"/>
      <w:numFmt w:val="lowerLetter"/>
      <w:lvlText w:val="%1)"/>
      <w:lvlJc w:val="left"/>
      <w:pPr>
        <w:ind w:left="1237" w:hanging="284"/>
      </w:pPr>
      <w:rPr>
        <w:rFonts w:ascii="Caladea" w:eastAsia="Caladea" w:hAnsi="Caladea" w:cs="Caladea" w:hint="default"/>
        <w:b/>
        <w:bCs/>
        <w:i w:val="0"/>
        <w:iCs w:val="0"/>
        <w:spacing w:val="-1"/>
        <w:w w:val="82"/>
        <w:sz w:val="22"/>
        <w:szCs w:val="22"/>
        <w:lang w:val="tr-TR" w:eastAsia="en-US" w:bidi="ar-SA"/>
      </w:rPr>
    </w:lvl>
    <w:lvl w:ilvl="1" w:tplc="0B3C6C42">
      <w:numFmt w:val="bullet"/>
      <w:lvlText w:val="•"/>
      <w:lvlJc w:val="left"/>
      <w:pPr>
        <w:ind w:left="2217" w:hanging="284"/>
      </w:pPr>
      <w:rPr>
        <w:rFonts w:hint="default"/>
        <w:lang w:val="tr-TR" w:eastAsia="en-US" w:bidi="ar-SA"/>
      </w:rPr>
    </w:lvl>
    <w:lvl w:ilvl="2" w:tplc="A9FEE26A">
      <w:numFmt w:val="bullet"/>
      <w:lvlText w:val="•"/>
      <w:lvlJc w:val="left"/>
      <w:pPr>
        <w:ind w:left="3194" w:hanging="284"/>
      </w:pPr>
      <w:rPr>
        <w:rFonts w:hint="default"/>
        <w:lang w:val="tr-TR" w:eastAsia="en-US" w:bidi="ar-SA"/>
      </w:rPr>
    </w:lvl>
    <w:lvl w:ilvl="3" w:tplc="98F2E5B2">
      <w:numFmt w:val="bullet"/>
      <w:lvlText w:val="•"/>
      <w:lvlJc w:val="left"/>
      <w:pPr>
        <w:ind w:left="4171" w:hanging="284"/>
      </w:pPr>
      <w:rPr>
        <w:rFonts w:hint="default"/>
        <w:lang w:val="tr-TR" w:eastAsia="en-US" w:bidi="ar-SA"/>
      </w:rPr>
    </w:lvl>
    <w:lvl w:ilvl="4" w:tplc="74AC44F0">
      <w:numFmt w:val="bullet"/>
      <w:lvlText w:val="•"/>
      <w:lvlJc w:val="left"/>
      <w:pPr>
        <w:ind w:left="5148" w:hanging="284"/>
      </w:pPr>
      <w:rPr>
        <w:rFonts w:hint="default"/>
        <w:lang w:val="tr-TR" w:eastAsia="en-US" w:bidi="ar-SA"/>
      </w:rPr>
    </w:lvl>
    <w:lvl w:ilvl="5" w:tplc="150E0E46">
      <w:numFmt w:val="bullet"/>
      <w:lvlText w:val="•"/>
      <w:lvlJc w:val="left"/>
      <w:pPr>
        <w:ind w:left="6125" w:hanging="284"/>
      </w:pPr>
      <w:rPr>
        <w:rFonts w:hint="default"/>
        <w:lang w:val="tr-TR" w:eastAsia="en-US" w:bidi="ar-SA"/>
      </w:rPr>
    </w:lvl>
    <w:lvl w:ilvl="6" w:tplc="D26E63FC">
      <w:numFmt w:val="bullet"/>
      <w:lvlText w:val="•"/>
      <w:lvlJc w:val="left"/>
      <w:pPr>
        <w:ind w:left="7102" w:hanging="284"/>
      </w:pPr>
      <w:rPr>
        <w:rFonts w:hint="default"/>
        <w:lang w:val="tr-TR" w:eastAsia="en-US" w:bidi="ar-SA"/>
      </w:rPr>
    </w:lvl>
    <w:lvl w:ilvl="7" w:tplc="2986612A">
      <w:numFmt w:val="bullet"/>
      <w:lvlText w:val="•"/>
      <w:lvlJc w:val="left"/>
      <w:pPr>
        <w:ind w:left="8079" w:hanging="284"/>
      </w:pPr>
      <w:rPr>
        <w:rFonts w:hint="default"/>
        <w:lang w:val="tr-TR" w:eastAsia="en-US" w:bidi="ar-SA"/>
      </w:rPr>
    </w:lvl>
    <w:lvl w:ilvl="8" w:tplc="DB969ACC">
      <w:numFmt w:val="bullet"/>
      <w:lvlText w:val="•"/>
      <w:lvlJc w:val="left"/>
      <w:pPr>
        <w:ind w:left="9056" w:hanging="284"/>
      </w:pPr>
      <w:rPr>
        <w:rFonts w:hint="default"/>
        <w:lang w:val="tr-TR" w:eastAsia="en-US" w:bidi="ar-SA"/>
      </w:rPr>
    </w:lvl>
  </w:abstractNum>
  <w:abstractNum w:abstractNumId="16" w15:restartNumberingAfterBreak="0">
    <w:nsid w:val="6860694A"/>
    <w:multiLevelType w:val="hybridMultilevel"/>
    <w:tmpl w:val="0CA692A2"/>
    <w:lvl w:ilvl="0" w:tplc="B5F4D09A">
      <w:start w:val="2"/>
      <w:numFmt w:val="decimal"/>
      <w:lvlText w:val="(%1)"/>
      <w:lvlJc w:val="left"/>
      <w:pPr>
        <w:ind w:left="838" w:hanging="368"/>
      </w:pPr>
      <w:rPr>
        <w:rFonts w:ascii="Caladea" w:eastAsia="Caladea" w:hAnsi="Caladea" w:cs="Caladea" w:hint="default"/>
        <w:b w:val="0"/>
        <w:bCs w:val="0"/>
        <w:i w:val="0"/>
        <w:iCs w:val="0"/>
        <w:spacing w:val="-2"/>
        <w:w w:val="93"/>
        <w:sz w:val="24"/>
        <w:szCs w:val="24"/>
        <w:lang w:val="tr-TR" w:eastAsia="en-US" w:bidi="ar-SA"/>
      </w:rPr>
    </w:lvl>
    <w:lvl w:ilvl="1" w:tplc="578C1B28">
      <w:start w:val="1"/>
      <w:numFmt w:val="lowerLetter"/>
      <w:lvlText w:val="%2-"/>
      <w:lvlJc w:val="left"/>
      <w:pPr>
        <w:ind w:left="1558" w:hanging="360"/>
      </w:pPr>
      <w:rPr>
        <w:rFonts w:ascii="Caladea" w:eastAsia="Caladea" w:hAnsi="Caladea" w:cs="Caladea" w:hint="default"/>
        <w:b/>
        <w:bCs/>
        <w:i w:val="0"/>
        <w:iCs w:val="0"/>
        <w:spacing w:val="0"/>
        <w:w w:val="99"/>
        <w:sz w:val="24"/>
        <w:szCs w:val="24"/>
        <w:lang w:val="tr-TR" w:eastAsia="en-US" w:bidi="ar-SA"/>
      </w:rPr>
    </w:lvl>
    <w:lvl w:ilvl="2" w:tplc="25942628">
      <w:numFmt w:val="bullet"/>
      <w:lvlText w:val="•"/>
      <w:lvlJc w:val="left"/>
      <w:pPr>
        <w:ind w:left="2610" w:hanging="360"/>
      </w:pPr>
      <w:rPr>
        <w:rFonts w:hint="default"/>
        <w:lang w:val="tr-TR" w:eastAsia="en-US" w:bidi="ar-SA"/>
      </w:rPr>
    </w:lvl>
    <w:lvl w:ilvl="3" w:tplc="55D43330">
      <w:numFmt w:val="bullet"/>
      <w:lvlText w:val="•"/>
      <w:lvlJc w:val="left"/>
      <w:pPr>
        <w:ind w:left="3660" w:hanging="360"/>
      </w:pPr>
      <w:rPr>
        <w:rFonts w:hint="default"/>
        <w:lang w:val="tr-TR" w:eastAsia="en-US" w:bidi="ar-SA"/>
      </w:rPr>
    </w:lvl>
    <w:lvl w:ilvl="4" w:tplc="3D8EDFA4">
      <w:numFmt w:val="bullet"/>
      <w:lvlText w:val="•"/>
      <w:lvlJc w:val="left"/>
      <w:pPr>
        <w:ind w:left="4710" w:hanging="360"/>
      </w:pPr>
      <w:rPr>
        <w:rFonts w:hint="default"/>
        <w:lang w:val="tr-TR" w:eastAsia="en-US" w:bidi="ar-SA"/>
      </w:rPr>
    </w:lvl>
    <w:lvl w:ilvl="5" w:tplc="5BC0456C">
      <w:numFmt w:val="bullet"/>
      <w:lvlText w:val="•"/>
      <w:lvlJc w:val="left"/>
      <w:pPr>
        <w:ind w:left="5760" w:hanging="360"/>
      </w:pPr>
      <w:rPr>
        <w:rFonts w:hint="default"/>
        <w:lang w:val="tr-TR" w:eastAsia="en-US" w:bidi="ar-SA"/>
      </w:rPr>
    </w:lvl>
    <w:lvl w:ilvl="6" w:tplc="CE0AF386">
      <w:numFmt w:val="bullet"/>
      <w:lvlText w:val="•"/>
      <w:lvlJc w:val="left"/>
      <w:pPr>
        <w:ind w:left="6810" w:hanging="360"/>
      </w:pPr>
      <w:rPr>
        <w:rFonts w:hint="default"/>
        <w:lang w:val="tr-TR" w:eastAsia="en-US" w:bidi="ar-SA"/>
      </w:rPr>
    </w:lvl>
    <w:lvl w:ilvl="7" w:tplc="FB9C4328">
      <w:numFmt w:val="bullet"/>
      <w:lvlText w:val="•"/>
      <w:lvlJc w:val="left"/>
      <w:pPr>
        <w:ind w:left="7860" w:hanging="360"/>
      </w:pPr>
      <w:rPr>
        <w:rFonts w:hint="default"/>
        <w:lang w:val="tr-TR" w:eastAsia="en-US" w:bidi="ar-SA"/>
      </w:rPr>
    </w:lvl>
    <w:lvl w:ilvl="8" w:tplc="A54E4D54">
      <w:numFmt w:val="bullet"/>
      <w:lvlText w:val="•"/>
      <w:lvlJc w:val="left"/>
      <w:pPr>
        <w:ind w:left="8910" w:hanging="360"/>
      </w:pPr>
      <w:rPr>
        <w:rFonts w:hint="default"/>
        <w:lang w:val="tr-TR" w:eastAsia="en-US" w:bidi="ar-SA"/>
      </w:rPr>
    </w:lvl>
  </w:abstractNum>
  <w:abstractNum w:abstractNumId="17" w15:restartNumberingAfterBreak="0">
    <w:nsid w:val="6E2C5058"/>
    <w:multiLevelType w:val="hybridMultilevel"/>
    <w:tmpl w:val="0E24E622"/>
    <w:lvl w:ilvl="0" w:tplc="58EA8384">
      <w:start w:val="2"/>
      <w:numFmt w:val="decimal"/>
      <w:lvlText w:val="(%1)"/>
      <w:lvlJc w:val="left"/>
      <w:pPr>
        <w:ind w:left="1234" w:hanging="281"/>
      </w:pPr>
      <w:rPr>
        <w:rFonts w:ascii="Times New Roman" w:eastAsia="Times New Roman" w:hAnsi="Times New Roman" w:cs="Times New Roman" w:hint="default"/>
        <w:b w:val="0"/>
        <w:bCs w:val="0"/>
        <w:i w:val="0"/>
        <w:iCs w:val="0"/>
        <w:spacing w:val="-2"/>
        <w:w w:val="100"/>
        <w:sz w:val="22"/>
        <w:szCs w:val="22"/>
        <w:lang w:val="tr-TR" w:eastAsia="en-US" w:bidi="ar-SA"/>
      </w:rPr>
    </w:lvl>
    <w:lvl w:ilvl="1" w:tplc="F4667B9C">
      <w:numFmt w:val="bullet"/>
      <w:lvlText w:val="•"/>
      <w:lvlJc w:val="left"/>
      <w:pPr>
        <w:ind w:left="2217" w:hanging="281"/>
      </w:pPr>
      <w:rPr>
        <w:rFonts w:hint="default"/>
        <w:lang w:val="tr-TR" w:eastAsia="en-US" w:bidi="ar-SA"/>
      </w:rPr>
    </w:lvl>
    <w:lvl w:ilvl="2" w:tplc="7B90C112">
      <w:numFmt w:val="bullet"/>
      <w:lvlText w:val="•"/>
      <w:lvlJc w:val="left"/>
      <w:pPr>
        <w:ind w:left="3194" w:hanging="281"/>
      </w:pPr>
      <w:rPr>
        <w:rFonts w:hint="default"/>
        <w:lang w:val="tr-TR" w:eastAsia="en-US" w:bidi="ar-SA"/>
      </w:rPr>
    </w:lvl>
    <w:lvl w:ilvl="3" w:tplc="674E9B38">
      <w:numFmt w:val="bullet"/>
      <w:lvlText w:val="•"/>
      <w:lvlJc w:val="left"/>
      <w:pPr>
        <w:ind w:left="4171" w:hanging="281"/>
      </w:pPr>
      <w:rPr>
        <w:rFonts w:hint="default"/>
        <w:lang w:val="tr-TR" w:eastAsia="en-US" w:bidi="ar-SA"/>
      </w:rPr>
    </w:lvl>
    <w:lvl w:ilvl="4" w:tplc="25B64040">
      <w:numFmt w:val="bullet"/>
      <w:lvlText w:val="•"/>
      <w:lvlJc w:val="left"/>
      <w:pPr>
        <w:ind w:left="5148" w:hanging="281"/>
      </w:pPr>
      <w:rPr>
        <w:rFonts w:hint="default"/>
        <w:lang w:val="tr-TR" w:eastAsia="en-US" w:bidi="ar-SA"/>
      </w:rPr>
    </w:lvl>
    <w:lvl w:ilvl="5" w:tplc="4088FAA8">
      <w:numFmt w:val="bullet"/>
      <w:lvlText w:val="•"/>
      <w:lvlJc w:val="left"/>
      <w:pPr>
        <w:ind w:left="6125" w:hanging="281"/>
      </w:pPr>
      <w:rPr>
        <w:rFonts w:hint="default"/>
        <w:lang w:val="tr-TR" w:eastAsia="en-US" w:bidi="ar-SA"/>
      </w:rPr>
    </w:lvl>
    <w:lvl w:ilvl="6" w:tplc="C1461062">
      <w:numFmt w:val="bullet"/>
      <w:lvlText w:val="•"/>
      <w:lvlJc w:val="left"/>
      <w:pPr>
        <w:ind w:left="7102" w:hanging="281"/>
      </w:pPr>
      <w:rPr>
        <w:rFonts w:hint="default"/>
        <w:lang w:val="tr-TR" w:eastAsia="en-US" w:bidi="ar-SA"/>
      </w:rPr>
    </w:lvl>
    <w:lvl w:ilvl="7" w:tplc="042A1EA4">
      <w:numFmt w:val="bullet"/>
      <w:lvlText w:val="•"/>
      <w:lvlJc w:val="left"/>
      <w:pPr>
        <w:ind w:left="8079" w:hanging="281"/>
      </w:pPr>
      <w:rPr>
        <w:rFonts w:hint="default"/>
        <w:lang w:val="tr-TR" w:eastAsia="en-US" w:bidi="ar-SA"/>
      </w:rPr>
    </w:lvl>
    <w:lvl w:ilvl="8" w:tplc="CD749A14">
      <w:numFmt w:val="bullet"/>
      <w:lvlText w:val="•"/>
      <w:lvlJc w:val="left"/>
      <w:pPr>
        <w:ind w:left="9056" w:hanging="281"/>
      </w:pPr>
      <w:rPr>
        <w:rFonts w:hint="default"/>
        <w:lang w:val="tr-TR" w:eastAsia="en-US" w:bidi="ar-SA"/>
      </w:rPr>
    </w:lvl>
  </w:abstractNum>
  <w:abstractNum w:abstractNumId="18" w15:restartNumberingAfterBreak="0">
    <w:nsid w:val="71116DBA"/>
    <w:multiLevelType w:val="hybridMultilevel"/>
    <w:tmpl w:val="9ADA4558"/>
    <w:lvl w:ilvl="0" w:tplc="B20E2F60">
      <w:start w:val="1"/>
      <w:numFmt w:val="lowerLetter"/>
      <w:lvlText w:val="%1)"/>
      <w:lvlJc w:val="left"/>
      <w:pPr>
        <w:ind w:left="1314" w:hanging="360"/>
      </w:pPr>
      <w:rPr>
        <w:rFonts w:ascii="Times New Roman" w:eastAsia="Times New Roman" w:hAnsi="Times New Roman" w:cs="Times New Roman" w:hint="default"/>
        <w:b/>
        <w:bCs/>
        <w:i w:val="0"/>
        <w:iCs w:val="0"/>
        <w:spacing w:val="0"/>
        <w:w w:val="100"/>
        <w:sz w:val="24"/>
        <w:szCs w:val="24"/>
        <w:lang w:val="tr-TR" w:eastAsia="en-US" w:bidi="ar-SA"/>
      </w:rPr>
    </w:lvl>
    <w:lvl w:ilvl="1" w:tplc="BF7A280C">
      <w:numFmt w:val="bullet"/>
      <w:lvlText w:val="•"/>
      <w:lvlJc w:val="left"/>
      <w:pPr>
        <w:ind w:left="2289" w:hanging="360"/>
      </w:pPr>
      <w:rPr>
        <w:rFonts w:hint="default"/>
        <w:lang w:val="tr-TR" w:eastAsia="en-US" w:bidi="ar-SA"/>
      </w:rPr>
    </w:lvl>
    <w:lvl w:ilvl="2" w:tplc="C8F6183C">
      <w:numFmt w:val="bullet"/>
      <w:lvlText w:val="•"/>
      <w:lvlJc w:val="left"/>
      <w:pPr>
        <w:ind w:left="3258" w:hanging="360"/>
      </w:pPr>
      <w:rPr>
        <w:rFonts w:hint="default"/>
        <w:lang w:val="tr-TR" w:eastAsia="en-US" w:bidi="ar-SA"/>
      </w:rPr>
    </w:lvl>
    <w:lvl w:ilvl="3" w:tplc="FA5AFD2E">
      <w:numFmt w:val="bullet"/>
      <w:lvlText w:val="•"/>
      <w:lvlJc w:val="left"/>
      <w:pPr>
        <w:ind w:left="4227" w:hanging="360"/>
      </w:pPr>
      <w:rPr>
        <w:rFonts w:hint="default"/>
        <w:lang w:val="tr-TR" w:eastAsia="en-US" w:bidi="ar-SA"/>
      </w:rPr>
    </w:lvl>
    <w:lvl w:ilvl="4" w:tplc="5EFA2F04">
      <w:numFmt w:val="bullet"/>
      <w:lvlText w:val="•"/>
      <w:lvlJc w:val="left"/>
      <w:pPr>
        <w:ind w:left="5196" w:hanging="360"/>
      </w:pPr>
      <w:rPr>
        <w:rFonts w:hint="default"/>
        <w:lang w:val="tr-TR" w:eastAsia="en-US" w:bidi="ar-SA"/>
      </w:rPr>
    </w:lvl>
    <w:lvl w:ilvl="5" w:tplc="27C29BB8">
      <w:numFmt w:val="bullet"/>
      <w:lvlText w:val="•"/>
      <w:lvlJc w:val="left"/>
      <w:pPr>
        <w:ind w:left="6165" w:hanging="360"/>
      </w:pPr>
      <w:rPr>
        <w:rFonts w:hint="default"/>
        <w:lang w:val="tr-TR" w:eastAsia="en-US" w:bidi="ar-SA"/>
      </w:rPr>
    </w:lvl>
    <w:lvl w:ilvl="6" w:tplc="623AD006">
      <w:numFmt w:val="bullet"/>
      <w:lvlText w:val="•"/>
      <w:lvlJc w:val="left"/>
      <w:pPr>
        <w:ind w:left="7134" w:hanging="360"/>
      </w:pPr>
      <w:rPr>
        <w:rFonts w:hint="default"/>
        <w:lang w:val="tr-TR" w:eastAsia="en-US" w:bidi="ar-SA"/>
      </w:rPr>
    </w:lvl>
    <w:lvl w:ilvl="7" w:tplc="F532287A">
      <w:numFmt w:val="bullet"/>
      <w:lvlText w:val="•"/>
      <w:lvlJc w:val="left"/>
      <w:pPr>
        <w:ind w:left="8103" w:hanging="360"/>
      </w:pPr>
      <w:rPr>
        <w:rFonts w:hint="default"/>
        <w:lang w:val="tr-TR" w:eastAsia="en-US" w:bidi="ar-SA"/>
      </w:rPr>
    </w:lvl>
    <w:lvl w:ilvl="8" w:tplc="4DE819E8">
      <w:numFmt w:val="bullet"/>
      <w:lvlText w:val="•"/>
      <w:lvlJc w:val="left"/>
      <w:pPr>
        <w:ind w:left="9072" w:hanging="360"/>
      </w:pPr>
      <w:rPr>
        <w:rFonts w:hint="default"/>
        <w:lang w:val="tr-TR" w:eastAsia="en-US" w:bidi="ar-SA"/>
      </w:rPr>
    </w:lvl>
  </w:abstractNum>
  <w:abstractNum w:abstractNumId="19" w15:restartNumberingAfterBreak="0">
    <w:nsid w:val="74A64681"/>
    <w:multiLevelType w:val="hybridMultilevel"/>
    <w:tmpl w:val="2110A53E"/>
    <w:lvl w:ilvl="0" w:tplc="C8F01A92">
      <w:start w:val="2"/>
      <w:numFmt w:val="decimal"/>
      <w:lvlText w:val="(%1)"/>
      <w:lvlJc w:val="left"/>
      <w:pPr>
        <w:ind w:left="838" w:hanging="316"/>
      </w:pPr>
      <w:rPr>
        <w:rFonts w:ascii="Caladea" w:eastAsia="Caladea" w:hAnsi="Caladea" w:cs="Caladea" w:hint="default"/>
        <w:b w:val="0"/>
        <w:bCs w:val="0"/>
        <w:i w:val="0"/>
        <w:iCs w:val="0"/>
        <w:spacing w:val="-2"/>
        <w:w w:val="99"/>
        <w:sz w:val="22"/>
        <w:szCs w:val="22"/>
        <w:lang w:val="tr-TR" w:eastAsia="en-US" w:bidi="ar-SA"/>
      </w:rPr>
    </w:lvl>
    <w:lvl w:ilvl="1" w:tplc="A280B4CE">
      <w:start w:val="1"/>
      <w:numFmt w:val="lowerLetter"/>
      <w:lvlText w:val="%2-"/>
      <w:lvlJc w:val="left"/>
      <w:pPr>
        <w:ind w:left="1122" w:hanging="284"/>
      </w:pPr>
      <w:rPr>
        <w:rFonts w:ascii="Caladea" w:eastAsia="Caladea" w:hAnsi="Caladea" w:cs="Caladea" w:hint="default"/>
        <w:b/>
        <w:bCs/>
        <w:i w:val="0"/>
        <w:iCs w:val="0"/>
        <w:spacing w:val="0"/>
        <w:w w:val="99"/>
        <w:sz w:val="24"/>
        <w:szCs w:val="24"/>
        <w:lang w:val="tr-TR" w:eastAsia="en-US" w:bidi="ar-SA"/>
      </w:rPr>
    </w:lvl>
    <w:lvl w:ilvl="2" w:tplc="CF14EDEA">
      <w:start w:val="1"/>
      <w:numFmt w:val="lowerLetter"/>
      <w:lvlText w:val="%3-"/>
      <w:lvlJc w:val="left"/>
      <w:pPr>
        <w:ind w:left="1918" w:hanging="360"/>
      </w:pPr>
      <w:rPr>
        <w:rFonts w:ascii="Caladea" w:eastAsia="Caladea" w:hAnsi="Caladea" w:cs="Caladea" w:hint="default"/>
        <w:b/>
        <w:bCs/>
        <w:i w:val="0"/>
        <w:iCs w:val="0"/>
        <w:spacing w:val="0"/>
        <w:w w:val="99"/>
        <w:sz w:val="24"/>
        <w:szCs w:val="24"/>
        <w:lang w:val="tr-TR" w:eastAsia="en-US" w:bidi="ar-SA"/>
      </w:rPr>
    </w:lvl>
    <w:lvl w:ilvl="3" w:tplc="C2A01262">
      <w:numFmt w:val="bullet"/>
      <w:lvlText w:val="•"/>
      <w:lvlJc w:val="left"/>
      <w:pPr>
        <w:ind w:left="3056" w:hanging="360"/>
      </w:pPr>
      <w:rPr>
        <w:rFonts w:hint="default"/>
        <w:lang w:val="tr-TR" w:eastAsia="en-US" w:bidi="ar-SA"/>
      </w:rPr>
    </w:lvl>
    <w:lvl w:ilvl="4" w:tplc="A6DE2126">
      <w:numFmt w:val="bullet"/>
      <w:lvlText w:val="•"/>
      <w:lvlJc w:val="left"/>
      <w:pPr>
        <w:ind w:left="4192" w:hanging="360"/>
      </w:pPr>
      <w:rPr>
        <w:rFonts w:hint="default"/>
        <w:lang w:val="tr-TR" w:eastAsia="en-US" w:bidi="ar-SA"/>
      </w:rPr>
    </w:lvl>
    <w:lvl w:ilvl="5" w:tplc="1E2A75C4">
      <w:numFmt w:val="bullet"/>
      <w:lvlText w:val="•"/>
      <w:lvlJc w:val="left"/>
      <w:pPr>
        <w:ind w:left="5328" w:hanging="360"/>
      </w:pPr>
      <w:rPr>
        <w:rFonts w:hint="default"/>
        <w:lang w:val="tr-TR" w:eastAsia="en-US" w:bidi="ar-SA"/>
      </w:rPr>
    </w:lvl>
    <w:lvl w:ilvl="6" w:tplc="43E0730A">
      <w:numFmt w:val="bullet"/>
      <w:lvlText w:val="•"/>
      <w:lvlJc w:val="left"/>
      <w:pPr>
        <w:ind w:left="6465" w:hanging="360"/>
      </w:pPr>
      <w:rPr>
        <w:rFonts w:hint="default"/>
        <w:lang w:val="tr-TR" w:eastAsia="en-US" w:bidi="ar-SA"/>
      </w:rPr>
    </w:lvl>
    <w:lvl w:ilvl="7" w:tplc="BE508324">
      <w:numFmt w:val="bullet"/>
      <w:lvlText w:val="•"/>
      <w:lvlJc w:val="left"/>
      <w:pPr>
        <w:ind w:left="7601" w:hanging="360"/>
      </w:pPr>
      <w:rPr>
        <w:rFonts w:hint="default"/>
        <w:lang w:val="tr-TR" w:eastAsia="en-US" w:bidi="ar-SA"/>
      </w:rPr>
    </w:lvl>
    <w:lvl w:ilvl="8" w:tplc="5DD40B90">
      <w:numFmt w:val="bullet"/>
      <w:lvlText w:val="•"/>
      <w:lvlJc w:val="left"/>
      <w:pPr>
        <w:ind w:left="8737" w:hanging="360"/>
      </w:pPr>
      <w:rPr>
        <w:rFonts w:hint="default"/>
        <w:lang w:val="tr-TR" w:eastAsia="en-US" w:bidi="ar-SA"/>
      </w:rPr>
    </w:lvl>
  </w:abstractNum>
  <w:abstractNum w:abstractNumId="20" w15:restartNumberingAfterBreak="0">
    <w:nsid w:val="75B62B19"/>
    <w:multiLevelType w:val="hybridMultilevel"/>
    <w:tmpl w:val="23E094B6"/>
    <w:lvl w:ilvl="0" w:tplc="902ECB30">
      <w:start w:val="1"/>
      <w:numFmt w:val="lowerLetter"/>
      <w:lvlText w:val="%1)"/>
      <w:lvlJc w:val="left"/>
      <w:pPr>
        <w:ind w:left="1237" w:hanging="284"/>
      </w:pPr>
      <w:rPr>
        <w:rFonts w:ascii="Caladea" w:eastAsia="Caladea" w:hAnsi="Caladea" w:cs="Caladea" w:hint="default"/>
        <w:b/>
        <w:bCs/>
        <w:i w:val="0"/>
        <w:iCs w:val="0"/>
        <w:spacing w:val="-1"/>
        <w:w w:val="82"/>
        <w:sz w:val="22"/>
        <w:szCs w:val="22"/>
        <w:lang w:val="tr-TR" w:eastAsia="en-US" w:bidi="ar-SA"/>
      </w:rPr>
    </w:lvl>
    <w:lvl w:ilvl="1" w:tplc="A3CA159A">
      <w:numFmt w:val="bullet"/>
      <w:lvlText w:val="•"/>
      <w:lvlJc w:val="left"/>
      <w:pPr>
        <w:ind w:left="2217" w:hanging="284"/>
      </w:pPr>
      <w:rPr>
        <w:rFonts w:hint="default"/>
        <w:lang w:val="tr-TR" w:eastAsia="en-US" w:bidi="ar-SA"/>
      </w:rPr>
    </w:lvl>
    <w:lvl w:ilvl="2" w:tplc="22C2DE90">
      <w:numFmt w:val="bullet"/>
      <w:lvlText w:val="•"/>
      <w:lvlJc w:val="left"/>
      <w:pPr>
        <w:ind w:left="3194" w:hanging="284"/>
      </w:pPr>
      <w:rPr>
        <w:rFonts w:hint="default"/>
        <w:lang w:val="tr-TR" w:eastAsia="en-US" w:bidi="ar-SA"/>
      </w:rPr>
    </w:lvl>
    <w:lvl w:ilvl="3" w:tplc="DEF05E1A">
      <w:numFmt w:val="bullet"/>
      <w:lvlText w:val="•"/>
      <w:lvlJc w:val="left"/>
      <w:pPr>
        <w:ind w:left="4171" w:hanging="284"/>
      </w:pPr>
      <w:rPr>
        <w:rFonts w:hint="default"/>
        <w:lang w:val="tr-TR" w:eastAsia="en-US" w:bidi="ar-SA"/>
      </w:rPr>
    </w:lvl>
    <w:lvl w:ilvl="4" w:tplc="81949BFE">
      <w:numFmt w:val="bullet"/>
      <w:lvlText w:val="•"/>
      <w:lvlJc w:val="left"/>
      <w:pPr>
        <w:ind w:left="5148" w:hanging="284"/>
      </w:pPr>
      <w:rPr>
        <w:rFonts w:hint="default"/>
        <w:lang w:val="tr-TR" w:eastAsia="en-US" w:bidi="ar-SA"/>
      </w:rPr>
    </w:lvl>
    <w:lvl w:ilvl="5" w:tplc="F9827132">
      <w:numFmt w:val="bullet"/>
      <w:lvlText w:val="•"/>
      <w:lvlJc w:val="left"/>
      <w:pPr>
        <w:ind w:left="6125" w:hanging="284"/>
      </w:pPr>
      <w:rPr>
        <w:rFonts w:hint="default"/>
        <w:lang w:val="tr-TR" w:eastAsia="en-US" w:bidi="ar-SA"/>
      </w:rPr>
    </w:lvl>
    <w:lvl w:ilvl="6" w:tplc="EF08C1E2">
      <w:numFmt w:val="bullet"/>
      <w:lvlText w:val="•"/>
      <w:lvlJc w:val="left"/>
      <w:pPr>
        <w:ind w:left="7102" w:hanging="284"/>
      </w:pPr>
      <w:rPr>
        <w:rFonts w:hint="default"/>
        <w:lang w:val="tr-TR" w:eastAsia="en-US" w:bidi="ar-SA"/>
      </w:rPr>
    </w:lvl>
    <w:lvl w:ilvl="7" w:tplc="8ED87574">
      <w:numFmt w:val="bullet"/>
      <w:lvlText w:val="•"/>
      <w:lvlJc w:val="left"/>
      <w:pPr>
        <w:ind w:left="8079" w:hanging="284"/>
      </w:pPr>
      <w:rPr>
        <w:rFonts w:hint="default"/>
        <w:lang w:val="tr-TR" w:eastAsia="en-US" w:bidi="ar-SA"/>
      </w:rPr>
    </w:lvl>
    <w:lvl w:ilvl="8" w:tplc="7158A064">
      <w:numFmt w:val="bullet"/>
      <w:lvlText w:val="•"/>
      <w:lvlJc w:val="left"/>
      <w:pPr>
        <w:ind w:left="9056" w:hanging="284"/>
      </w:pPr>
      <w:rPr>
        <w:rFonts w:hint="default"/>
        <w:lang w:val="tr-TR" w:eastAsia="en-US" w:bidi="ar-SA"/>
      </w:rPr>
    </w:lvl>
  </w:abstractNum>
  <w:abstractNum w:abstractNumId="21" w15:restartNumberingAfterBreak="0">
    <w:nsid w:val="7C477E98"/>
    <w:multiLevelType w:val="hybridMultilevel"/>
    <w:tmpl w:val="D3588E4E"/>
    <w:lvl w:ilvl="0" w:tplc="BEE4E99A">
      <w:start w:val="1"/>
      <w:numFmt w:val="decimal"/>
      <w:lvlText w:val="%1-"/>
      <w:lvlJc w:val="left"/>
      <w:pPr>
        <w:ind w:left="1065" w:hanging="227"/>
      </w:pPr>
      <w:rPr>
        <w:rFonts w:ascii="Caladea" w:eastAsia="Caladea" w:hAnsi="Caladea" w:cs="Caladea" w:hint="default"/>
        <w:b w:val="0"/>
        <w:bCs w:val="0"/>
        <w:i w:val="0"/>
        <w:iCs w:val="0"/>
        <w:color w:val="1F1F1F"/>
        <w:spacing w:val="0"/>
        <w:w w:val="103"/>
        <w:sz w:val="22"/>
        <w:szCs w:val="22"/>
        <w:lang w:val="tr-TR" w:eastAsia="en-US" w:bidi="ar-SA"/>
      </w:rPr>
    </w:lvl>
    <w:lvl w:ilvl="1" w:tplc="3A6477D8">
      <w:numFmt w:val="bullet"/>
      <w:lvlText w:val="•"/>
      <w:lvlJc w:val="left"/>
      <w:pPr>
        <w:ind w:left="2055" w:hanging="227"/>
      </w:pPr>
      <w:rPr>
        <w:rFonts w:hint="default"/>
        <w:lang w:val="tr-TR" w:eastAsia="en-US" w:bidi="ar-SA"/>
      </w:rPr>
    </w:lvl>
    <w:lvl w:ilvl="2" w:tplc="35C8BF6A">
      <w:numFmt w:val="bullet"/>
      <w:lvlText w:val="•"/>
      <w:lvlJc w:val="left"/>
      <w:pPr>
        <w:ind w:left="3050" w:hanging="227"/>
      </w:pPr>
      <w:rPr>
        <w:rFonts w:hint="default"/>
        <w:lang w:val="tr-TR" w:eastAsia="en-US" w:bidi="ar-SA"/>
      </w:rPr>
    </w:lvl>
    <w:lvl w:ilvl="3" w:tplc="B5145BC4">
      <w:numFmt w:val="bullet"/>
      <w:lvlText w:val="•"/>
      <w:lvlJc w:val="left"/>
      <w:pPr>
        <w:ind w:left="4045" w:hanging="227"/>
      </w:pPr>
      <w:rPr>
        <w:rFonts w:hint="default"/>
        <w:lang w:val="tr-TR" w:eastAsia="en-US" w:bidi="ar-SA"/>
      </w:rPr>
    </w:lvl>
    <w:lvl w:ilvl="4" w:tplc="E08ABC42">
      <w:numFmt w:val="bullet"/>
      <w:lvlText w:val="•"/>
      <w:lvlJc w:val="left"/>
      <w:pPr>
        <w:ind w:left="5040" w:hanging="227"/>
      </w:pPr>
      <w:rPr>
        <w:rFonts w:hint="default"/>
        <w:lang w:val="tr-TR" w:eastAsia="en-US" w:bidi="ar-SA"/>
      </w:rPr>
    </w:lvl>
    <w:lvl w:ilvl="5" w:tplc="BB88D148">
      <w:numFmt w:val="bullet"/>
      <w:lvlText w:val="•"/>
      <w:lvlJc w:val="left"/>
      <w:pPr>
        <w:ind w:left="6035" w:hanging="227"/>
      </w:pPr>
      <w:rPr>
        <w:rFonts w:hint="default"/>
        <w:lang w:val="tr-TR" w:eastAsia="en-US" w:bidi="ar-SA"/>
      </w:rPr>
    </w:lvl>
    <w:lvl w:ilvl="6" w:tplc="4CB07278">
      <w:numFmt w:val="bullet"/>
      <w:lvlText w:val="•"/>
      <w:lvlJc w:val="left"/>
      <w:pPr>
        <w:ind w:left="7030" w:hanging="227"/>
      </w:pPr>
      <w:rPr>
        <w:rFonts w:hint="default"/>
        <w:lang w:val="tr-TR" w:eastAsia="en-US" w:bidi="ar-SA"/>
      </w:rPr>
    </w:lvl>
    <w:lvl w:ilvl="7" w:tplc="F26EE906">
      <w:numFmt w:val="bullet"/>
      <w:lvlText w:val="•"/>
      <w:lvlJc w:val="left"/>
      <w:pPr>
        <w:ind w:left="8025" w:hanging="227"/>
      </w:pPr>
      <w:rPr>
        <w:rFonts w:hint="default"/>
        <w:lang w:val="tr-TR" w:eastAsia="en-US" w:bidi="ar-SA"/>
      </w:rPr>
    </w:lvl>
    <w:lvl w:ilvl="8" w:tplc="3E72EF9C">
      <w:numFmt w:val="bullet"/>
      <w:lvlText w:val="•"/>
      <w:lvlJc w:val="left"/>
      <w:pPr>
        <w:ind w:left="9020" w:hanging="227"/>
      </w:pPr>
      <w:rPr>
        <w:rFonts w:hint="default"/>
        <w:lang w:val="tr-TR" w:eastAsia="en-US" w:bidi="ar-SA"/>
      </w:rPr>
    </w:lvl>
  </w:abstractNum>
  <w:abstractNum w:abstractNumId="22" w15:restartNumberingAfterBreak="0">
    <w:nsid w:val="7C9D5D58"/>
    <w:multiLevelType w:val="hybridMultilevel"/>
    <w:tmpl w:val="AB7C4F04"/>
    <w:lvl w:ilvl="0" w:tplc="B9FC74DE">
      <w:start w:val="2"/>
      <w:numFmt w:val="decimal"/>
      <w:lvlText w:val="(%1)"/>
      <w:lvlJc w:val="left"/>
      <w:pPr>
        <w:ind w:left="838" w:hanging="316"/>
      </w:pPr>
      <w:rPr>
        <w:rFonts w:ascii="Caladea" w:eastAsia="Caladea" w:hAnsi="Caladea" w:cs="Caladea" w:hint="default"/>
        <w:b w:val="0"/>
        <w:bCs w:val="0"/>
        <w:i w:val="0"/>
        <w:iCs w:val="0"/>
        <w:spacing w:val="-2"/>
        <w:w w:val="99"/>
        <w:sz w:val="22"/>
        <w:szCs w:val="22"/>
        <w:lang w:val="tr-TR" w:eastAsia="en-US" w:bidi="ar-SA"/>
      </w:rPr>
    </w:lvl>
    <w:lvl w:ilvl="1" w:tplc="F2DC6C64">
      <w:start w:val="1"/>
      <w:numFmt w:val="lowerLetter"/>
      <w:lvlText w:val="%2-"/>
      <w:lvlJc w:val="left"/>
      <w:pPr>
        <w:ind w:left="1558" w:hanging="360"/>
      </w:pPr>
      <w:rPr>
        <w:rFonts w:ascii="Caladea" w:eastAsia="Caladea" w:hAnsi="Caladea" w:cs="Caladea" w:hint="default"/>
        <w:b/>
        <w:bCs/>
        <w:i w:val="0"/>
        <w:iCs w:val="0"/>
        <w:spacing w:val="0"/>
        <w:w w:val="99"/>
        <w:sz w:val="24"/>
        <w:szCs w:val="24"/>
        <w:lang w:val="tr-TR" w:eastAsia="en-US" w:bidi="ar-SA"/>
      </w:rPr>
    </w:lvl>
    <w:lvl w:ilvl="2" w:tplc="D9C62DEA">
      <w:numFmt w:val="bullet"/>
      <w:lvlText w:val="•"/>
      <w:lvlJc w:val="left"/>
      <w:pPr>
        <w:ind w:left="2610" w:hanging="360"/>
      </w:pPr>
      <w:rPr>
        <w:rFonts w:hint="default"/>
        <w:lang w:val="tr-TR" w:eastAsia="en-US" w:bidi="ar-SA"/>
      </w:rPr>
    </w:lvl>
    <w:lvl w:ilvl="3" w:tplc="B44655FC">
      <w:numFmt w:val="bullet"/>
      <w:lvlText w:val="•"/>
      <w:lvlJc w:val="left"/>
      <w:pPr>
        <w:ind w:left="3660" w:hanging="360"/>
      </w:pPr>
      <w:rPr>
        <w:rFonts w:hint="default"/>
        <w:lang w:val="tr-TR" w:eastAsia="en-US" w:bidi="ar-SA"/>
      </w:rPr>
    </w:lvl>
    <w:lvl w:ilvl="4" w:tplc="FA66E436">
      <w:numFmt w:val="bullet"/>
      <w:lvlText w:val="•"/>
      <w:lvlJc w:val="left"/>
      <w:pPr>
        <w:ind w:left="4710" w:hanging="360"/>
      </w:pPr>
      <w:rPr>
        <w:rFonts w:hint="default"/>
        <w:lang w:val="tr-TR" w:eastAsia="en-US" w:bidi="ar-SA"/>
      </w:rPr>
    </w:lvl>
    <w:lvl w:ilvl="5" w:tplc="9D369416">
      <w:numFmt w:val="bullet"/>
      <w:lvlText w:val="•"/>
      <w:lvlJc w:val="left"/>
      <w:pPr>
        <w:ind w:left="5760" w:hanging="360"/>
      </w:pPr>
      <w:rPr>
        <w:rFonts w:hint="default"/>
        <w:lang w:val="tr-TR" w:eastAsia="en-US" w:bidi="ar-SA"/>
      </w:rPr>
    </w:lvl>
    <w:lvl w:ilvl="6" w:tplc="8D06BAD8">
      <w:numFmt w:val="bullet"/>
      <w:lvlText w:val="•"/>
      <w:lvlJc w:val="left"/>
      <w:pPr>
        <w:ind w:left="6810" w:hanging="360"/>
      </w:pPr>
      <w:rPr>
        <w:rFonts w:hint="default"/>
        <w:lang w:val="tr-TR" w:eastAsia="en-US" w:bidi="ar-SA"/>
      </w:rPr>
    </w:lvl>
    <w:lvl w:ilvl="7" w:tplc="A48072A4">
      <w:numFmt w:val="bullet"/>
      <w:lvlText w:val="•"/>
      <w:lvlJc w:val="left"/>
      <w:pPr>
        <w:ind w:left="7860" w:hanging="360"/>
      </w:pPr>
      <w:rPr>
        <w:rFonts w:hint="default"/>
        <w:lang w:val="tr-TR" w:eastAsia="en-US" w:bidi="ar-SA"/>
      </w:rPr>
    </w:lvl>
    <w:lvl w:ilvl="8" w:tplc="7A90559A">
      <w:numFmt w:val="bullet"/>
      <w:lvlText w:val="•"/>
      <w:lvlJc w:val="left"/>
      <w:pPr>
        <w:ind w:left="8910" w:hanging="360"/>
      </w:pPr>
      <w:rPr>
        <w:rFonts w:hint="default"/>
        <w:lang w:val="tr-TR" w:eastAsia="en-US" w:bidi="ar-SA"/>
      </w:rPr>
    </w:lvl>
  </w:abstractNum>
  <w:abstractNum w:abstractNumId="23" w15:restartNumberingAfterBreak="0">
    <w:nsid w:val="7D631055"/>
    <w:multiLevelType w:val="hybridMultilevel"/>
    <w:tmpl w:val="7092F9F4"/>
    <w:lvl w:ilvl="0" w:tplc="86B8BE1A">
      <w:start w:val="1"/>
      <w:numFmt w:val="lowerLetter"/>
      <w:lvlText w:val="%1)"/>
      <w:lvlJc w:val="left"/>
      <w:pPr>
        <w:ind w:left="1237" w:hanging="284"/>
      </w:pPr>
      <w:rPr>
        <w:rFonts w:ascii="Caladea" w:eastAsia="Caladea" w:hAnsi="Caladea" w:cs="Caladea" w:hint="default"/>
        <w:b/>
        <w:bCs/>
        <w:i w:val="0"/>
        <w:iCs w:val="0"/>
        <w:spacing w:val="-1"/>
        <w:w w:val="82"/>
        <w:sz w:val="22"/>
        <w:szCs w:val="22"/>
        <w:lang w:val="tr-TR" w:eastAsia="en-US" w:bidi="ar-SA"/>
      </w:rPr>
    </w:lvl>
    <w:lvl w:ilvl="1" w:tplc="9F004016">
      <w:numFmt w:val="bullet"/>
      <w:lvlText w:val="•"/>
      <w:lvlJc w:val="left"/>
      <w:pPr>
        <w:ind w:left="2217" w:hanging="284"/>
      </w:pPr>
      <w:rPr>
        <w:rFonts w:hint="default"/>
        <w:lang w:val="tr-TR" w:eastAsia="en-US" w:bidi="ar-SA"/>
      </w:rPr>
    </w:lvl>
    <w:lvl w:ilvl="2" w:tplc="171CEDFE">
      <w:numFmt w:val="bullet"/>
      <w:lvlText w:val="•"/>
      <w:lvlJc w:val="left"/>
      <w:pPr>
        <w:ind w:left="3194" w:hanging="284"/>
      </w:pPr>
      <w:rPr>
        <w:rFonts w:hint="default"/>
        <w:lang w:val="tr-TR" w:eastAsia="en-US" w:bidi="ar-SA"/>
      </w:rPr>
    </w:lvl>
    <w:lvl w:ilvl="3" w:tplc="BEF0B74A">
      <w:numFmt w:val="bullet"/>
      <w:lvlText w:val="•"/>
      <w:lvlJc w:val="left"/>
      <w:pPr>
        <w:ind w:left="4171" w:hanging="284"/>
      </w:pPr>
      <w:rPr>
        <w:rFonts w:hint="default"/>
        <w:lang w:val="tr-TR" w:eastAsia="en-US" w:bidi="ar-SA"/>
      </w:rPr>
    </w:lvl>
    <w:lvl w:ilvl="4" w:tplc="0C986506">
      <w:numFmt w:val="bullet"/>
      <w:lvlText w:val="•"/>
      <w:lvlJc w:val="left"/>
      <w:pPr>
        <w:ind w:left="5148" w:hanging="284"/>
      </w:pPr>
      <w:rPr>
        <w:rFonts w:hint="default"/>
        <w:lang w:val="tr-TR" w:eastAsia="en-US" w:bidi="ar-SA"/>
      </w:rPr>
    </w:lvl>
    <w:lvl w:ilvl="5" w:tplc="09660E88">
      <w:numFmt w:val="bullet"/>
      <w:lvlText w:val="•"/>
      <w:lvlJc w:val="left"/>
      <w:pPr>
        <w:ind w:left="6125" w:hanging="284"/>
      </w:pPr>
      <w:rPr>
        <w:rFonts w:hint="default"/>
        <w:lang w:val="tr-TR" w:eastAsia="en-US" w:bidi="ar-SA"/>
      </w:rPr>
    </w:lvl>
    <w:lvl w:ilvl="6" w:tplc="C30A0B8C">
      <w:numFmt w:val="bullet"/>
      <w:lvlText w:val="•"/>
      <w:lvlJc w:val="left"/>
      <w:pPr>
        <w:ind w:left="7102" w:hanging="284"/>
      </w:pPr>
      <w:rPr>
        <w:rFonts w:hint="default"/>
        <w:lang w:val="tr-TR" w:eastAsia="en-US" w:bidi="ar-SA"/>
      </w:rPr>
    </w:lvl>
    <w:lvl w:ilvl="7" w:tplc="598A8B6E">
      <w:numFmt w:val="bullet"/>
      <w:lvlText w:val="•"/>
      <w:lvlJc w:val="left"/>
      <w:pPr>
        <w:ind w:left="8079" w:hanging="284"/>
      </w:pPr>
      <w:rPr>
        <w:rFonts w:hint="default"/>
        <w:lang w:val="tr-TR" w:eastAsia="en-US" w:bidi="ar-SA"/>
      </w:rPr>
    </w:lvl>
    <w:lvl w:ilvl="8" w:tplc="9BD27192">
      <w:numFmt w:val="bullet"/>
      <w:lvlText w:val="•"/>
      <w:lvlJc w:val="left"/>
      <w:pPr>
        <w:ind w:left="9056" w:hanging="284"/>
      </w:pPr>
      <w:rPr>
        <w:rFonts w:hint="default"/>
        <w:lang w:val="tr-TR" w:eastAsia="en-US" w:bidi="ar-SA"/>
      </w:rPr>
    </w:lvl>
  </w:abstractNum>
  <w:num w:numId="1">
    <w:abstractNumId w:val="5"/>
  </w:num>
  <w:num w:numId="2">
    <w:abstractNumId w:val="21"/>
  </w:num>
  <w:num w:numId="3">
    <w:abstractNumId w:val="3"/>
  </w:num>
  <w:num w:numId="4">
    <w:abstractNumId w:val="7"/>
  </w:num>
  <w:num w:numId="5">
    <w:abstractNumId w:val="22"/>
  </w:num>
  <w:num w:numId="6">
    <w:abstractNumId w:val="19"/>
  </w:num>
  <w:num w:numId="7">
    <w:abstractNumId w:val="16"/>
  </w:num>
  <w:num w:numId="8">
    <w:abstractNumId w:val="12"/>
  </w:num>
  <w:num w:numId="9">
    <w:abstractNumId w:val="10"/>
  </w:num>
  <w:num w:numId="10">
    <w:abstractNumId w:val="4"/>
  </w:num>
  <w:num w:numId="11">
    <w:abstractNumId w:val="13"/>
  </w:num>
  <w:num w:numId="12">
    <w:abstractNumId w:val="1"/>
  </w:num>
  <w:num w:numId="13">
    <w:abstractNumId w:val="14"/>
  </w:num>
  <w:num w:numId="14">
    <w:abstractNumId w:val="15"/>
  </w:num>
  <w:num w:numId="15">
    <w:abstractNumId w:val="9"/>
  </w:num>
  <w:num w:numId="16">
    <w:abstractNumId w:val="11"/>
  </w:num>
  <w:num w:numId="17">
    <w:abstractNumId w:val="20"/>
  </w:num>
  <w:num w:numId="18">
    <w:abstractNumId w:val="2"/>
  </w:num>
  <w:num w:numId="19">
    <w:abstractNumId w:val="23"/>
  </w:num>
  <w:num w:numId="20">
    <w:abstractNumId w:val="17"/>
  </w:num>
  <w:num w:numId="21">
    <w:abstractNumId w:val="6"/>
  </w:num>
  <w:num w:numId="22">
    <w:abstractNumId w:val="8"/>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423C6"/>
    <w:rsid w:val="00007DCB"/>
    <w:rsid w:val="0001519B"/>
    <w:rsid w:val="00051090"/>
    <w:rsid w:val="00091C10"/>
    <w:rsid w:val="000A76D7"/>
    <w:rsid w:val="000B5D74"/>
    <w:rsid w:val="0012181A"/>
    <w:rsid w:val="00176FE7"/>
    <w:rsid w:val="00177F55"/>
    <w:rsid w:val="001911CB"/>
    <w:rsid w:val="001D11C1"/>
    <w:rsid w:val="002338B4"/>
    <w:rsid w:val="002B7142"/>
    <w:rsid w:val="002C3595"/>
    <w:rsid w:val="002C66E1"/>
    <w:rsid w:val="002E0743"/>
    <w:rsid w:val="002E27B1"/>
    <w:rsid w:val="003070EA"/>
    <w:rsid w:val="00352083"/>
    <w:rsid w:val="003779A9"/>
    <w:rsid w:val="003A0243"/>
    <w:rsid w:val="003A2B82"/>
    <w:rsid w:val="003A7663"/>
    <w:rsid w:val="003D7570"/>
    <w:rsid w:val="003F52D5"/>
    <w:rsid w:val="00403FCF"/>
    <w:rsid w:val="00464B63"/>
    <w:rsid w:val="004B5FB9"/>
    <w:rsid w:val="004C7AB9"/>
    <w:rsid w:val="00507714"/>
    <w:rsid w:val="00514BD5"/>
    <w:rsid w:val="00536FA4"/>
    <w:rsid w:val="00545C1E"/>
    <w:rsid w:val="00550F60"/>
    <w:rsid w:val="00580A72"/>
    <w:rsid w:val="005914ED"/>
    <w:rsid w:val="00611E4B"/>
    <w:rsid w:val="006163FE"/>
    <w:rsid w:val="00616532"/>
    <w:rsid w:val="00616DED"/>
    <w:rsid w:val="00622358"/>
    <w:rsid w:val="00643066"/>
    <w:rsid w:val="00667711"/>
    <w:rsid w:val="006B0A2F"/>
    <w:rsid w:val="006E30D2"/>
    <w:rsid w:val="006F1CD7"/>
    <w:rsid w:val="006F2EA0"/>
    <w:rsid w:val="00700439"/>
    <w:rsid w:val="00740F14"/>
    <w:rsid w:val="00783B76"/>
    <w:rsid w:val="00787E5D"/>
    <w:rsid w:val="00792B51"/>
    <w:rsid w:val="007B0B43"/>
    <w:rsid w:val="007C4F56"/>
    <w:rsid w:val="007F32FB"/>
    <w:rsid w:val="007F3A1B"/>
    <w:rsid w:val="00846EB1"/>
    <w:rsid w:val="00852B21"/>
    <w:rsid w:val="008758D8"/>
    <w:rsid w:val="0088212A"/>
    <w:rsid w:val="00892607"/>
    <w:rsid w:val="008B7436"/>
    <w:rsid w:val="008D36FA"/>
    <w:rsid w:val="008E3AAA"/>
    <w:rsid w:val="00944D42"/>
    <w:rsid w:val="009824F0"/>
    <w:rsid w:val="009B3DCA"/>
    <w:rsid w:val="009C561B"/>
    <w:rsid w:val="009C69EA"/>
    <w:rsid w:val="009D02F6"/>
    <w:rsid w:val="009D4DA1"/>
    <w:rsid w:val="009E3FA7"/>
    <w:rsid w:val="009E636A"/>
    <w:rsid w:val="00A423C6"/>
    <w:rsid w:val="00A441C8"/>
    <w:rsid w:val="00A441D4"/>
    <w:rsid w:val="00A51C31"/>
    <w:rsid w:val="00A6609D"/>
    <w:rsid w:val="00A7090E"/>
    <w:rsid w:val="00AA254F"/>
    <w:rsid w:val="00B312DE"/>
    <w:rsid w:val="00B3349E"/>
    <w:rsid w:val="00B967CB"/>
    <w:rsid w:val="00BD3DB2"/>
    <w:rsid w:val="00BE210A"/>
    <w:rsid w:val="00BE34E9"/>
    <w:rsid w:val="00BF7E29"/>
    <w:rsid w:val="00C141C6"/>
    <w:rsid w:val="00C70E41"/>
    <w:rsid w:val="00C769F1"/>
    <w:rsid w:val="00C835D4"/>
    <w:rsid w:val="00C874B9"/>
    <w:rsid w:val="00CA51B8"/>
    <w:rsid w:val="00CA77B8"/>
    <w:rsid w:val="00CB36C7"/>
    <w:rsid w:val="00CC258A"/>
    <w:rsid w:val="00CD0F8D"/>
    <w:rsid w:val="00CE0F58"/>
    <w:rsid w:val="00CE4309"/>
    <w:rsid w:val="00D41545"/>
    <w:rsid w:val="00D50789"/>
    <w:rsid w:val="00D82BB7"/>
    <w:rsid w:val="00DD231C"/>
    <w:rsid w:val="00DD79EA"/>
    <w:rsid w:val="00DE137F"/>
    <w:rsid w:val="00DE7CDF"/>
    <w:rsid w:val="00DF73B1"/>
    <w:rsid w:val="00E01898"/>
    <w:rsid w:val="00E07ECA"/>
    <w:rsid w:val="00E15DD8"/>
    <w:rsid w:val="00E44A14"/>
    <w:rsid w:val="00E50477"/>
    <w:rsid w:val="00E5060E"/>
    <w:rsid w:val="00E543C5"/>
    <w:rsid w:val="00E85843"/>
    <w:rsid w:val="00E96B60"/>
    <w:rsid w:val="00EA04FA"/>
    <w:rsid w:val="00EC2481"/>
    <w:rsid w:val="00ED0FC9"/>
    <w:rsid w:val="00EF7860"/>
    <w:rsid w:val="00EF78D8"/>
    <w:rsid w:val="00EF7B5C"/>
    <w:rsid w:val="00F27089"/>
    <w:rsid w:val="00F751D9"/>
    <w:rsid w:val="00F77FF8"/>
    <w:rsid w:val="00F82752"/>
    <w:rsid w:val="00FC23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B7EDA"/>
  <w15:docId w15:val="{A049F9DD-3862-496E-8D53-5C8AFCCC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838"/>
      <w:outlineLvl w:val="0"/>
    </w:pPr>
    <w:rPr>
      <w:rFonts w:ascii="Caladea" w:eastAsia="Caladea" w:hAnsi="Caladea" w:cs="Caladea"/>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38"/>
    </w:pPr>
  </w:style>
  <w:style w:type="paragraph" w:customStyle="1" w:styleId="TableParagraph">
    <w:name w:val="Table Paragraph"/>
    <w:basedOn w:val="Normal"/>
    <w:uiPriority w:val="1"/>
    <w:qFormat/>
    <w:rPr>
      <w:rFonts w:ascii="Caladea" w:eastAsia="Caladea" w:hAnsi="Caladea" w:cs="Caladea"/>
    </w:rPr>
  </w:style>
  <w:style w:type="paragraph" w:styleId="stBilgi">
    <w:name w:val="header"/>
    <w:basedOn w:val="Normal"/>
    <w:link w:val="stBilgiChar"/>
    <w:uiPriority w:val="99"/>
    <w:unhideWhenUsed/>
    <w:rsid w:val="00944D42"/>
    <w:pPr>
      <w:tabs>
        <w:tab w:val="center" w:pos="4536"/>
        <w:tab w:val="right" w:pos="9072"/>
      </w:tabs>
    </w:pPr>
  </w:style>
  <w:style w:type="character" w:customStyle="1" w:styleId="stBilgiChar">
    <w:name w:val="Üst Bilgi Char"/>
    <w:basedOn w:val="VarsaylanParagrafYazTipi"/>
    <w:link w:val="stBilgi"/>
    <w:uiPriority w:val="99"/>
    <w:rsid w:val="00944D42"/>
    <w:rPr>
      <w:rFonts w:ascii="Times New Roman" w:eastAsia="Times New Roman" w:hAnsi="Times New Roman" w:cs="Times New Roman"/>
      <w:lang w:val="tr-TR"/>
    </w:rPr>
  </w:style>
  <w:style w:type="paragraph" w:styleId="AltBilgi">
    <w:name w:val="footer"/>
    <w:basedOn w:val="Normal"/>
    <w:link w:val="AltBilgiChar"/>
    <w:uiPriority w:val="99"/>
    <w:unhideWhenUsed/>
    <w:rsid w:val="00944D42"/>
    <w:pPr>
      <w:tabs>
        <w:tab w:val="center" w:pos="4536"/>
        <w:tab w:val="right" w:pos="9072"/>
      </w:tabs>
    </w:pPr>
  </w:style>
  <w:style w:type="character" w:customStyle="1" w:styleId="AltBilgiChar">
    <w:name w:val="Alt Bilgi Char"/>
    <w:basedOn w:val="VarsaylanParagrafYazTipi"/>
    <w:link w:val="AltBilgi"/>
    <w:uiPriority w:val="99"/>
    <w:rsid w:val="00944D42"/>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944D4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4D42"/>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902104">
      <w:bodyDiv w:val="1"/>
      <w:marLeft w:val="0"/>
      <w:marRight w:val="0"/>
      <w:marTop w:val="0"/>
      <w:marBottom w:val="0"/>
      <w:divBdr>
        <w:top w:val="none" w:sz="0" w:space="0" w:color="auto"/>
        <w:left w:val="none" w:sz="0" w:space="0" w:color="auto"/>
        <w:bottom w:val="none" w:sz="0" w:space="0" w:color="auto"/>
        <w:right w:val="none" w:sz="0" w:space="0" w:color="auto"/>
      </w:divBdr>
    </w:div>
    <w:div w:id="1805583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21</Pages>
  <Words>5855</Words>
  <Characters>33380</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Biçer</dc:creator>
  <cp:lastModifiedBy>ABDULLAH KAYA</cp:lastModifiedBy>
  <cp:revision>114</cp:revision>
  <cp:lastPrinted>2024-09-11T12:49:00Z</cp:lastPrinted>
  <dcterms:created xsi:type="dcterms:W3CDTF">2024-02-10T09:53:00Z</dcterms:created>
  <dcterms:modified xsi:type="dcterms:W3CDTF">2024-09-11T12:49:00Z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Microsoft® Word 2016</vt:lpwstr>
  </property>
  <property fmtid="{D5CDD505-2E9C-101B-9397-08002B2CF9AE}" pid="4" name="LastSaved">
    <vt:filetime>2024-02-10T00:00:00Z</vt:filetime>
  </property>
  <property fmtid="{D5CDD505-2E9C-101B-9397-08002B2CF9AE}" pid="5" name="Producer">
    <vt:lpwstr>3-Heights(TM) PDF Security Shell 4.8.25.2 (http://www.pdf-tools.com)</vt:lpwstr>
  </property>
</Properties>
</file>