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E7" w:rsidRDefault="008C24E7">
      <w:pPr>
        <w:pStyle w:val="GvdeMetni"/>
        <w:rPr>
          <w:sz w:val="20"/>
        </w:rPr>
      </w:pPr>
    </w:p>
    <w:p w:rsidR="000C2439" w:rsidRDefault="000C2439">
      <w:pPr>
        <w:pStyle w:val="GvdeMetni"/>
        <w:rPr>
          <w:sz w:val="20"/>
        </w:rPr>
      </w:pPr>
    </w:p>
    <w:p w:rsidR="008C24E7" w:rsidRDefault="008C24E7">
      <w:pPr>
        <w:pStyle w:val="GvdeMetni"/>
        <w:rPr>
          <w:sz w:val="20"/>
        </w:rPr>
      </w:pPr>
    </w:p>
    <w:p w:rsidR="008C24E7" w:rsidRDefault="008C24E7">
      <w:pPr>
        <w:pStyle w:val="GvdeMetni"/>
        <w:rPr>
          <w:sz w:val="20"/>
        </w:rPr>
      </w:pPr>
    </w:p>
    <w:p w:rsidR="008C24E7" w:rsidRDefault="00181B56">
      <w:pPr>
        <w:pStyle w:val="Balk1"/>
        <w:spacing w:before="212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-84135</wp:posOffset>
            </wp:positionV>
            <wp:extent cx="819149" cy="8191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9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8C24E7" w:rsidRDefault="00181B56">
      <w:pPr>
        <w:ind w:left="486"/>
        <w:jc w:val="center"/>
        <w:rPr>
          <w:b/>
          <w:sz w:val="24"/>
        </w:rPr>
      </w:pPr>
      <w:r>
        <w:rPr>
          <w:b/>
          <w:sz w:val="24"/>
        </w:rPr>
        <w:t>KONYA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REKTÖRLÜĞÜ</w:t>
      </w:r>
    </w:p>
    <w:p w:rsidR="008C24E7" w:rsidRDefault="000C2439">
      <w:pPr>
        <w:pStyle w:val="Balk1"/>
      </w:pPr>
      <w:r>
        <w:t>İdari ve Mali İşler</w:t>
      </w:r>
      <w:r w:rsidR="00181B56">
        <w:rPr>
          <w:spacing w:val="-2"/>
        </w:rPr>
        <w:t xml:space="preserve"> </w:t>
      </w:r>
      <w:r w:rsidR="00181B56">
        <w:t>Daire</w:t>
      </w:r>
      <w:r w:rsidR="00181B56">
        <w:rPr>
          <w:spacing w:val="-3"/>
        </w:rPr>
        <w:t xml:space="preserve"> </w:t>
      </w:r>
      <w:r w:rsidR="00181B56">
        <w:t>Başkanlığı</w:t>
      </w: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spacing w:before="2"/>
        <w:rPr>
          <w:b/>
          <w:sz w:val="24"/>
        </w:rPr>
      </w:pPr>
    </w:p>
    <w:p w:rsidR="008C24E7" w:rsidRDefault="008C24E7">
      <w:pPr>
        <w:pStyle w:val="GvdeMetni"/>
        <w:rPr>
          <w:b/>
          <w:sz w:val="20"/>
        </w:rPr>
      </w:pPr>
    </w:p>
    <w:p w:rsidR="004B1BC8" w:rsidRDefault="004B1BC8" w:rsidP="004B1BC8">
      <w:pPr>
        <w:tabs>
          <w:tab w:val="left" w:pos="2076"/>
        </w:tabs>
        <w:jc w:val="center"/>
      </w:pPr>
      <w:r>
        <w:rPr>
          <w:b/>
          <w:bCs/>
        </w:rPr>
        <w:t>SAYIM FAZLASI DAYANIKLI TAŞINIR FORMU</w:t>
      </w:r>
    </w:p>
    <w:p w:rsidR="004B1BC8" w:rsidRDefault="004B1BC8" w:rsidP="004B1BC8"/>
    <w:p w:rsidR="004B1BC8" w:rsidRDefault="004B1BC8" w:rsidP="004B1BC8"/>
    <w:p w:rsidR="004B1BC8" w:rsidRDefault="004B1BC8" w:rsidP="004B1BC8"/>
    <w:p w:rsidR="004B1BC8" w:rsidRDefault="004B1BC8" w:rsidP="00C464C5">
      <w:pPr>
        <w:ind w:left="720" w:firstLine="720"/>
        <w:jc w:val="both"/>
        <w:rPr>
          <w:bCs/>
          <w:sz w:val="24"/>
          <w:szCs w:val="24"/>
        </w:rPr>
      </w:pPr>
      <w:r w:rsidRPr="004B1BC8">
        <w:rPr>
          <w:bCs/>
          <w:sz w:val="24"/>
          <w:szCs w:val="24"/>
        </w:rPr>
        <w:t xml:space="preserve">Harcama Birimimiz ambarında mevcut listede yazılı sayım fazlası dayanıklı taşınırın, kayıtlara </w:t>
      </w:r>
    </w:p>
    <w:p w:rsidR="004B1BC8" w:rsidRPr="004B1BC8" w:rsidRDefault="004B1BC8" w:rsidP="00C464C5">
      <w:pPr>
        <w:ind w:left="720"/>
        <w:jc w:val="both"/>
        <w:rPr>
          <w:bCs/>
          <w:sz w:val="24"/>
          <w:szCs w:val="24"/>
        </w:rPr>
      </w:pPr>
      <w:proofErr w:type="gramStart"/>
      <w:r w:rsidRPr="004B1BC8">
        <w:rPr>
          <w:bCs/>
          <w:sz w:val="24"/>
          <w:szCs w:val="24"/>
        </w:rPr>
        <w:t>alınabilmesi</w:t>
      </w:r>
      <w:proofErr w:type="gramEnd"/>
      <w:r w:rsidRPr="004B1BC8">
        <w:rPr>
          <w:bCs/>
          <w:sz w:val="24"/>
          <w:szCs w:val="24"/>
        </w:rPr>
        <w:t xml:space="preserve"> için gerekli birim fiyatları belli olmadığından, Taşınır Mal Yönetmeliği </w:t>
      </w:r>
      <w:r w:rsidR="00C464C5" w:rsidRPr="00C464C5">
        <w:rPr>
          <w:sz w:val="24"/>
          <w:szCs w:val="24"/>
        </w:rPr>
        <w:t>13.ve 17.madde</w:t>
      </w:r>
      <w:r w:rsidR="00C464C5" w:rsidRPr="00A21842">
        <w:t xml:space="preserve"> uyarınca</w:t>
      </w:r>
      <w:r w:rsidR="00C464C5" w:rsidRPr="004B1BC8">
        <w:rPr>
          <w:bCs/>
          <w:sz w:val="24"/>
          <w:szCs w:val="24"/>
        </w:rPr>
        <w:t xml:space="preserve"> </w:t>
      </w:r>
      <w:r w:rsidRPr="00C464C5">
        <w:rPr>
          <w:b/>
          <w:bCs/>
          <w:sz w:val="24"/>
          <w:szCs w:val="24"/>
        </w:rPr>
        <w:t>BİRİM DEĞER</w:t>
      </w:r>
      <w:r w:rsidRPr="004B1BC8">
        <w:rPr>
          <w:bCs/>
          <w:sz w:val="24"/>
          <w:szCs w:val="24"/>
        </w:rPr>
        <w:t xml:space="preserve"> tespitleri, aşağıdaki şekilde kararlaştırılmıştır.</w:t>
      </w:r>
      <w:r w:rsidRPr="004B1BC8">
        <w:rPr>
          <w:sz w:val="24"/>
          <w:szCs w:val="24"/>
        </w:rPr>
        <w:t xml:space="preserve"> </w:t>
      </w:r>
      <w:proofErr w:type="gramStart"/>
      <w:r w:rsidRPr="004B1BC8">
        <w:rPr>
          <w:sz w:val="24"/>
          <w:szCs w:val="24"/>
        </w:rPr>
        <w:t>….</w:t>
      </w:r>
      <w:proofErr w:type="gramEnd"/>
      <w:r w:rsidRPr="004B1BC8">
        <w:rPr>
          <w:sz w:val="24"/>
          <w:szCs w:val="24"/>
        </w:rPr>
        <w:t>/…./ 20....</w:t>
      </w:r>
    </w:p>
    <w:p w:rsidR="004B1BC8" w:rsidRDefault="004B1BC8" w:rsidP="004B1BC8">
      <w:pPr>
        <w:tabs>
          <w:tab w:val="left" w:pos="2076"/>
        </w:tabs>
        <w:jc w:val="both"/>
        <w:rPr>
          <w:bCs/>
        </w:rPr>
      </w:pPr>
    </w:p>
    <w:p w:rsidR="004B1BC8" w:rsidRDefault="004B1BC8" w:rsidP="004B1BC8">
      <w:pPr>
        <w:tabs>
          <w:tab w:val="left" w:pos="2076"/>
        </w:tabs>
        <w:jc w:val="both"/>
        <w:rPr>
          <w:bCs/>
        </w:rPr>
      </w:pPr>
    </w:p>
    <w:tbl>
      <w:tblPr>
        <w:tblW w:w="9497" w:type="dxa"/>
        <w:tblInd w:w="988" w:type="dxa"/>
        <w:tblLayout w:type="fixed"/>
        <w:tblLook w:val="0000" w:firstRow="0" w:lastRow="0" w:firstColumn="0" w:lastColumn="0" w:noHBand="0" w:noVBand="0"/>
      </w:tblPr>
      <w:tblGrid>
        <w:gridCol w:w="708"/>
        <w:gridCol w:w="4186"/>
        <w:gridCol w:w="900"/>
        <w:gridCol w:w="1617"/>
        <w:gridCol w:w="2086"/>
      </w:tblGrid>
      <w:tr w:rsidR="004B1BC8" w:rsidTr="004B1BC8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Sayım ve Kayıt Fazlası</w:t>
            </w:r>
          </w:p>
          <w:p w:rsidR="004B1BC8" w:rsidRDefault="004B1BC8" w:rsidP="005251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DAYANIKLI TAŞINIR MALZEME LİSTESİ</w:t>
            </w:r>
          </w:p>
        </w:tc>
      </w:tr>
      <w:tr w:rsidR="004B1BC8" w:rsidTr="004B1B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Adı ve Özellikleri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Adedi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Birim Fiyatı</w:t>
            </w:r>
          </w:p>
          <w:p w:rsidR="00C464C5" w:rsidRDefault="00C464C5" w:rsidP="00525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TL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TUTARI</w:t>
            </w:r>
          </w:p>
          <w:p w:rsidR="00C464C5" w:rsidRDefault="00C464C5" w:rsidP="0052510E">
            <w:pPr>
              <w:jc w:val="center"/>
            </w:pPr>
            <w:r>
              <w:rPr>
                <w:b/>
                <w:bCs/>
              </w:rPr>
              <w:t>TL</w:t>
            </w:r>
          </w:p>
        </w:tc>
      </w:tr>
      <w:tr w:rsidR="004B1BC8" w:rsidTr="004B1B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4B1BC8">
            <w:pPr>
              <w:jc w:val="center"/>
            </w:pPr>
            <w: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</w:tr>
      <w:tr w:rsidR="004B1BC8" w:rsidTr="004B1B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4B1BC8">
            <w:pPr>
              <w:jc w:val="center"/>
            </w:pPr>
            <w:r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</w:tr>
      <w:tr w:rsidR="004B1BC8" w:rsidTr="004B1B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4B1BC8">
            <w:pPr>
              <w:jc w:val="center"/>
            </w:pPr>
            <w: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</w:tr>
      <w:tr w:rsidR="004B1BC8" w:rsidTr="004B1B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4B1BC8">
            <w:pPr>
              <w:jc w:val="center"/>
            </w:pPr>
            <w: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</w:tr>
      <w:tr w:rsidR="004B1BC8" w:rsidTr="004B1B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4B1BC8">
            <w:pPr>
              <w:jc w:val="center"/>
            </w:pPr>
            <w: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</w:tr>
      <w:tr w:rsidR="004B1BC8" w:rsidTr="004B1B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4B1BC8">
            <w:pPr>
              <w:jc w:val="center"/>
            </w:pPr>
            <w: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</w:tr>
      <w:tr w:rsidR="004B1BC8" w:rsidTr="004B1B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4B1BC8">
            <w:pPr>
              <w:jc w:val="center"/>
            </w:pPr>
            <w: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</w:tr>
      <w:tr w:rsidR="004B1BC8" w:rsidTr="004B1B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4B1BC8">
            <w:pPr>
              <w:jc w:val="center"/>
            </w:pPr>
            <w:r>
              <w:t>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</w:tr>
      <w:tr w:rsidR="004B1BC8" w:rsidTr="004B1B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4B1BC8">
            <w:pPr>
              <w:jc w:val="center"/>
            </w:pPr>
            <w:r>
              <w:t>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</w:tr>
      <w:tr w:rsidR="004B1BC8" w:rsidTr="004B1BC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4B1BC8">
            <w:pPr>
              <w:jc w:val="center"/>
            </w:pPr>
            <w:r>
              <w:t>10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</w:tr>
    </w:tbl>
    <w:p w:rsidR="004B1BC8" w:rsidRDefault="004B1BC8" w:rsidP="004B1BC8">
      <w:pPr>
        <w:jc w:val="both"/>
      </w:pPr>
    </w:p>
    <w:tbl>
      <w:tblPr>
        <w:tblW w:w="0" w:type="auto"/>
        <w:tblInd w:w="982" w:type="dxa"/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7703"/>
      </w:tblGrid>
      <w:tr w:rsidR="004B1BC8" w:rsidTr="004B1BC8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TESPİT</w:t>
            </w:r>
          </w:p>
          <w:p w:rsidR="004B1BC8" w:rsidRDefault="004B1BC8" w:rsidP="0052510E">
            <w:pPr>
              <w:jc w:val="center"/>
            </w:pPr>
            <w:r>
              <w:rPr>
                <w:b/>
                <w:bCs/>
              </w:rPr>
              <w:t>ŞEKLİ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jc w:val="both"/>
            </w:pPr>
            <w:r>
              <w:t>Aynı nitelikte son bir yıl içinde girişi yapılan taşınır değerleri esas alınmıştır.*</w:t>
            </w:r>
          </w:p>
        </w:tc>
      </w:tr>
      <w:tr w:rsidR="004B1BC8" w:rsidTr="004B1BC8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snapToGrid w:val="0"/>
              <w:jc w:val="both"/>
            </w:pPr>
          </w:p>
        </w:tc>
        <w:tc>
          <w:tcPr>
            <w:tcW w:w="7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52510E">
            <w:pPr>
              <w:jc w:val="both"/>
            </w:pPr>
            <w:r>
              <w:t>Aynı nitelikte son bir yıl içinde girişi yapılan taşınır olmadığından komisyon tarafında belirlenmiştir.</w:t>
            </w:r>
          </w:p>
        </w:tc>
      </w:tr>
    </w:tbl>
    <w:p w:rsidR="004B1BC8" w:rsidRDefault="004B1BC8" w:rsidP="004B1BC8">
      <w:pPr>
        <w:ind w:left="708"/>
        <w:jc w:val="both"/>
      </w:pPr>
    </w:p>
    <w:p w:rsidR="004B1BC8" w:rsidRDefault="004B1BC8" w:rsidP="004B1BC8">
      <w:pPr>
        <w:ind w:left="708"/>
        <w:jc w:val="both"/>
      </w:pPr>
    </w:p>
    <w:tbl>
      <w:tblPr>
        <w:tblW w:w="0" w:type="auto"/>
        <w:tblInd w:w="982" w:type="dxa"/>
        <w:tblLayout w:type="fixed"/>
        <w:tblLook w:val="0000" w:firstRow="0" w:lastRow="0" w:firstColumn="0" w:lastColumn="0" w:noHBand="0" w:noVBand="0"/>
      </w:tblPr>
      <w:tblGrid>
        <w:gridCol w:w="9503"/>
      </w:tblGrid>
      <w:tr w:rsidR="004B1BC8" w:rsidTr="004B1BC8"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C8" w:rsidRDefault="004B1BC8" w:rsidP="00C464C5">
            <w:pPr>
              <w:jc w:val="center"/>
              <w:rPr>
                <w:u w:val="single"/>
              </w:rPr>
            </w:pPr>
            <w:r>
              <w:rPr>
                <w:b/>
                <w:bCs/>
                <w:u w:val="single"/>
              </w:rPr>
              <w:t>DEĞER TESPİT KOMİSYONU</w:t>
            </w:r>
          </w:p>
          <w:p w:rsidR="004B1BC8" w:rsidRDefault="004B1BC8" w:rsidP="0052510E">
            <w:pPr>
              <w:jc w:val="both"/>
              <w:rPr>
                <w:u w:val="single"/>
              </w:rPr>
            </w:pPr>
          </w:p>
          <w:p w:rsidR="00C464C5" w:rsidRDefault="00C464C5" w:rsidP="0052510E">
            <w:pPr>
              <w:jc w:val="both"/>
              <w:rPr>
                <w:u w:val="single"/>
              </w:rPr>
            </w:pPr>
          </w:p>
          <w:p w:rsidR="00C464C5" w:rsidRDefault="00C464C5" w:rsidP="00C464C5">
            <w:pPr>
              <w:jc w:val="center"/>
              <w:rPr>
                <w:u w:val="single"/>
              </w:rPr>
            </w:pPr>
          </w:p>
          <w:p w:rsidR="004B1BC8" w:rsidRDefault="004B1BC8" w:rsidP="00C464C5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BAŞKAN  </w:t>
            </w:r>
            <w:r>
              <w:rPr>
                <w:b/>
              </w:rPr>
              <w:t xml:space="preserve">                                         </w:t>
            </w:r>
            <w:r>
              <w:rPr>
                <w:b/>
                <w:u w:val="single"/>
              </w:rPr>
              <w:t>ÜYE</w:t>
            </w:r>
            <w:r>
              <w:rPr>
                <w:b/>
              </w:rPr>
              <w:t xml:space="preserve">                                         </w:t>
            </w:r>
            <w:proofErr w:type="spellStart"/>
            <w:r>
              <w:rPr>
                <w:b/>
                <w:u w:val="single"/>
              </w:rPr>
              <w:t>ÜYE</w:t>
            </w:r>
            <w:proofErr w:type="spellEnd"/>
          </w:p>
          <w:p w:rsidR="004B1BC8" w:rsidRDefault="004B1BC8" w:rsidP="0052510E">
            <w:pPr>
              <w:jc w:val="both"/>
              <w:rPr>
                <w:u w:val="single"/>
              </w:rPr>
            </w:pPr>
          </w:p>
          <w:p w:rsidR="004B1BC8" w:rsidRDefault="004B1BC8" w:rsidP="0052510E">
            <w:pPr>
              <w:jc w:val="both"/>
            </w:pPr>
          </w:p>
          <w:p w:rsidR="00C464C5" w:rsidRDefault="00C464C5" w:rsidP="0052510E">
            <w:pPr>
              <w:jc w:val="both"/>
            </w:pPr>
          </w:p>
          <w:p w:rsidR="00214CA3" w:rsidRDefault="00214CA3" w:rsidP="0052510E">
            <w:pPr>
              <w:jc w:val="both"/>
            </w:pPr>
            <w:bookmarkStart w:id="0" w:name="_GoBack"/>
            <w:bookmarkEnd w:id="0"/>
          </w:p>
          <w:p w:rsidR="004B1BC8" w:rsidRDefault="004B1BC8" w:rsidP="0052510E">
            <w:pPr>
              <w:jc w:val="both"/>
            </w:pPr>
          </w:p>
          <w:p w:rsidR="00C464C5" w:rsidRDefault="00C464C5" w:rsidP="00C464C5">
            <w:pPr>
              <w:jc w:val="center"/>
              <w:rPr>
                <w:b/>
              </w:rPr>
            </w:pPr>
            <w:r w:rsidRPr="00C464C5">
              <w:rPr>
                <w:b/>
              </w:rPr>
              <w:t>UYGUNDUR</w:t>
            </w:r>
          </w:p>
          <w:p w:rsidR="00C464C5" w:rsidRPr="00C464C5" w:rsidRDefault="00C464C5" w:rsidP="00C464C5">
            <w:pPr>
              <w:jc w:val="center"/>
              <w:rPr>
                <w:b/>
              </w:rPr>
            </w:pPr>
            <w:proofErr w:type="gramStart"/>
            <w:r w:rsidRPr="00C464C5">
              <w:t>.....</w:t>
            </w:r>
            <w:proofErr w:type="gramEnd"/>
            <w:r w:rsidRPr="00C464C5">
              <w:t>/…/</w:t>
            </w:r>
            <w:r>
              <w:t>20</w:t>
            </w:r>
            <w:r w:rsidRPr="00C464C5">
              <w:t>….</w:t>
            </w:r>
          </w:p>
          <w:p w:rsidR="00C464C5" w:rsidRPr="00C464C5" w:rsidRDefault="00C464C5" w:rsidP="00C464C5">
            <w:pPr>
              <w:jc w:val="both"/>
              <w:rPr>
                <w:b/>
              </w:rPr>
            </w:pPr>
          </w:p>
          <w:p w:rsidR="00C464C5" w:rsidRDefault="00C464C5" w:rsidP="00C464C5">
            <w:pPr>
              <w:jc w:val="center"/>
              <w:rPr>
                <w:b/>
              </w:rPr>
            </w:pPr>
          </w:p>
          <w:p w:rsidR="00C464C5" w:rsidRPr="00C464C5" w:rsidRDefault="00C464C5" w:rsidP="00C464C5">
            <w:pPr>
              <w:jc w:val="center"/>
              <w:rPr>
                <w:b/>
              </w:rPr>
            </w:pPr>
            <w:r w:rsidRPr="00C464C5">
              <w:rPr>
                <w:b/>
              </w:rPr>
              <w:t xml:space="preserve">HARCAMA </w:t>
            </w:r>
            <w:r>
              <w:rPr>
                <w:b/>
              </w:rPr>
              <w:t>YETKİLİSİ</w:t>
            </w:r>
          </w:p>
          <w:p w:rsidR="004B1BC8" w:rsidRDefault="004B1BC8" w:rsidP="0052510E">
            <w:pPr>
              <w:jc w:val="both"/>
            </w:pPr>
          </w:p>
          <w:p w:rsidR="004B1BC8" w:rsidRDefault="004B1BC8" w:rsidP="0052510E">
            <w:pPr>
              <w:jc w:val="both"/>
            </w:pPr>
          </w:p>
          <w:p w:rsidR="004B1BC8" w:rsidRDefault="004B1BC8" w:rsidP="0052510E">
            <w:pPr>
              <w:jc w:val="both"/>
            </w:pPr>
          </w:p>
        </w:tc>
      </w:tr>
    </w:tbl>
    <w:p w:rsidR="004B1BC8" w:rsidRDefault="004B1BC8" w:rsidP="004B1BC8">
      <w:pPr>
        <w:rPr>
          <w:b/>
          <w:bCs/>
        </w:rPr>
      </w:pP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sectPr w:rsidR="008C24E7">
      <w:type w:val="continuous"/>
      <w:pgSz w:w="11910" w:h="16840"/>
      <w:pgMar w:top="80" w:right="70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E7"/>
    <w:rsid w:val="000C2439"/>
    <w:rsid w:val="00181B56"/>
    <w:rsid w:val="00214CA3"/>
    <w:rsid w:val="002E55B1"/>
    <w:rsid w:val="004B1BC8"/>
    <w:rsid w:val="00673283"/>
    <w:rsid w:val="008C24E7"/>
    <w:rsid w:val="00C464C5"/>
    <w:rsid w:val="00D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D60C"/>
  <w15:docId w15:val="{E2B6633E-22FB-46A0-ADAC-FC811ADA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8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3E7F-20D0-4E0B-8291-5DD38FED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Malzeme Talebi Hk.</dc:subject>
  <dc:creator>enVision Document &amp; Workflow Management System</dc:creator>
  <cp:lastModifiedBy>CAFER YUREKLI</cp:lastModifiedBy>
  <cp:revision>5</cp:revision>
  <dcterms:created xsi:type="dcterms:W3CDTF">2024-04-18T05:14:00Z</dcterms:created>
  <dcterms:modified xsi:type="dcterms:W3CDTF">2024-04-18T06:02:00Z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2023-01-18T00:00:00Z</vt:filetime>
  </property>
</Properties>
</file>